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1EB" w:rsidRPr="00EE331C" w:rsidRDefault="004071EB" w:rsidP="00C935AD">
      <w:pPr>
        <w:rPr>
          <w:lang w:val="bg-BG"/>
        </w:rPr>
      </w:pPr>
    </w:p>
    <w:p w:rsidR="004071EB" w:rsidRPr="00EE331C" w:rsidRDefault="004071EB" w:rsidP="00C935AD">
      <w:pPr>
        <w:pStyle w:val="Title"/>
        <w:rPr>
          <w:b/>
          <w:bCs/>
          <w:sz w:val="24"/>
          <w:szCs w:val="24"/>
        </w:rPr>
      </w:pPr>
      <w:r w:rsidRPr="00EE331C">
        <w:rPr>
          <w:b/>
          <w:bCs/>
          <w:sz w:val="24"/>
          <w:szCs w:val="24"/>
        </w:rPr>
        <w:t>ИЗПЪЛНИТЕЛНА АГЕНЦИЯ ПО ГОРИТЕ</w:t>
      </w:r>
    </w:p>
    <w:p w:rsidR="004071EB" w:rsidRPr="00EE331C" w:rsidRDefault="004071EB" w:rsidP="00C935AD">
      <w:pPr>
        <w:pStyle w:val="Title"/>
        <w:rPr>
          <w:b/>
          <w:bCs/>
          <w:sz w:val="24"/>
          <w:szCs w:val="24"/>
        </w:rPr>
      </w:pPr>
      <w:r w:rsidRPr="00EE331C">
        <w:rPr>
          <w:b/>
          <w:bCs/>
          <w:sz w:val="24"/>
          <w:szCs w:val="24"/>
        </w:rPr>
        <w:t>РЕГИОН</w:t>
      </w:r>
      <w:r>
        <w:rPr>
          <w:b/>
          <w:bCs/>
          <w:sz w:val="24"/>
          <w:szCs w:val="24"/>
        </w:rPr>
        <w:t>АЛНА ДИРЕКЦИЯ ПО ГОРИТЕ – КЪРДЖАЛИ</w:t>
      </w:r>
    </w:p>
    <w:p w:rsidR="004071EB" w:rsidRPr="00EE331C" w:rsidRDefault="004071EB" w:rsidP="00C935AD">
      <w:pPr>
        <w:pStyle w:val="Title"/>
        <w:rPr>
          <w:b/>
          <w:bCs/>
          <w:sz w:val="24"/>
          <w:szCs w:val="24"/>
        </w:rPr>
      </w:pPr>
      <w:r w:rsidRPr="00EE331C">
        <w:rPr>
          <w:b/>
          <w:bCs/>
          <w:sz w:val="24"/>
          <w:szCs w:val="24"/>
        </w:rPr>
        <w:t>ЮГОИЗТОЧНО ДЪРЖАВНО ПРЕДПРИЯТИЕ - СЛИВЕН</w:t>
      </w:r>
    </w:p>
    <w:p w:rsidR="004071EB" w:rsidRPr="00EE331C" w:rsidRDefault="004071EB" w:rsidP="00C935AD">
      <w:pPr>
        <w:pStyle w:val="Title"/>
        <w:rPr>
          <w:b/>
          <w:bCs/>
          <w:sz w:val="24"/>
          <w:szCs w:val="24"/>
        </w:rPr>
      </w:pPr>
      <w:r w:rsidRPr="00EE331C">
        <w:rPr>
          <w:b/>
          <w:bCs/>
          <w:sz w:val="24"/>
          <w:szCs w:val="24"/>
        </w:rPr>
        <w:t>ТП „ДЪРЖ</w:t>
      </w:r>
      <w:r>
        <w:rPr>
          <w:b/>
          <w:bCs/>
          <w:sz w:val="24"/>
          <w:szCs w:val="24"/>
        </w:rPr>
        <w:t>АВНО ГОРСКО  СТОПАНСТВО ХАСКОВО</w:t>
      </w:r>
      <w:r w:rsidRPr="00EE331C">
        <w:rPr>
          <w:b/>
          <w:bCs/>
          <w:sz w:val="24"/>
          <w:szCs w:val="24"/>
        </w:rPr>
        <w:t>”</w:t>
      </w:r>
    </w:p>
    <w:p w:rsidR="004071EB" w:rsidRPr="00EE331C" w:rsidRDefault="004071EB" w:rsidP="00C935AD">
      <w:pPr>
        <w:ind w:left="2880" w:firstLine="720"/>
        <w:jc w:val="both"/>
        <w:rPr>
          <w:b/>
          <w:bCs/>
          <w:sz w:val="24"/>
          <w:szCs w:val="24"/>
          <w:lang w:val="bg-BG"/>
        </w:rPr>
      </w:pPr>
    </w:p>
    <w:p w:rsidR="004071EB" w:rsidRPr="00EE331C" w:rsidRDefault="004071EB" w:rsidP="00C935AD">
      <w:pPr>
        <w:jc w:val="both"/>
        <w:rPr>
          <w:b/>
          <w:bCs/>
          <w:sz w:val="24"/>
          <w:szCs w:val="24"/>
          <w:lang w:val="bg-BG"/>
        </w:rPr>
      </w:pPr>
    </w:p>
    <w:p w:rsidR="004071EB" w:rsidRPr="00EE331C" w:rsidRDefault="004071EB" w:rsidP="00C935AD">
      <w:pPr>
        <w:jc w:val="both"/>
        <w:rPr>
          <w:b/>
          <w:bCs/>
          <w:sz w:val="24"/>
          <w:szCs w:val="24"/>
          <w:lang w:val="bg-BG"/>
        </w:rPr>
      </w:pPr>
      <w:r w:rsidRPr="00EE331C">
        <w:rPr>
          <w:b/>
          <w:bCs/>
          <w:sz w:val="24"/>
          <w:szCs w:val="24"/>
          <w:lang w:val="bg-BG"/>
        </w:rPr>
        <w:t>УТВЪРЖДАВАМ,</w:t>
      </w:r>
    </w:p>
    <w:p w:rsidR="004071EB" w:rsidRPr="00EE331C" w:rsidRDefault="004071EB" w:rsidP="00C935AD">
      <w:pPr>
        <w:jc w:val="both"/>
        <w:rPr>
          <w:b/>
          <w:bCs/>
          <w:sz w:val="24"/>
          <w:szCs w:val="24"/>
          <w:lang w:val="bg-BG"/>
        </w:rPr>
      </w:pPr>
      <w:r w:rsidRPr="00EE331C">
        <w:rPr>
          <w:b/>
          <w:bCs/>
          <w:sz w:val="24"/>
          <w:szCs w:val="24"/>
          <w:lang w:val="bg-BG"/>
        </w:rPr>
        <w:t>ИЗПЪЛНИТЕЛЕН ДИРЕКТОР НА</w:t>
      </w:r>
    </w:p>
    <w:p w:rsidR="004071EB" w:rsidRPr="00EE331C" w:rsidRDefault="004071EB" w:rsidP="00C935AD">
      <w:pPr>
        <w:jc w:val="both"/>
        <w:rPr>
          <w:b/>
          <w:bCs/>
          <w:sz w:val="24"/>
          <w:szCs w:val="24"/>
          <w:lang w:val="bg-BG"/>
        </w:rPr>
      </w:pPr>
      <w:r w:rsidRPr="00EE331C">
        <w:rPr>
          <w:b/>
          <w:bCs/>
          <w:sz w:val="24"/>
          <w:szCs w:val="24"/>
          <w:lang w:val="bg-BG"/>
        </w:rPr>
        <w:t>ИЗПЪЛНИТЕЛНА АГЕНЦИЯ ПО ГОРИТЕ :</w:t>
      </w:r>
    </w:p>
    <w:p w:rsidR="004071EB" w:rsidRPr="00EE331C" w:rsidRDefault="004071EB" w:rsidP="00C935AD">
      <w:pPr>
        <w:jc w:val="both"/>
        <w:rPr>
          <w:b/>
          <w:bCs/>
          <w:sz w:val="24"/>
          <w:szCs w:val="24"/>
          <w:lang w:val="bg-BG"/>
        </w:rPr>
      </w:pPr>
      <w:r w:rsidRPr="00EE331C">
        <w:rPr>
          <w:b/>
          <w:bCs/>
          <w:sz w:val="24"/>
          <w:szCs w:val="24"/>
          <w:lang w:val="bg-BG"/>
        </w:rPr>
        <w:t xml:space="preserve">                                                     </w:t>
      </w:r>
    </w:p>
    <w:p w:rsidR="004071EB" w:rsidRPr="00EE331C" w:rsidRDefault="004071EB" w:rsidP="00C935AD">
      <w:pPr>
        <w:jc w:val="both"/>
        <w:rPr>
          <w:b/>
          <w:bCs/>
          <w:sz w:val="24"/>
          <w:szCs w:val="24"/>
          <w:lang w:val="bg-BG"/>
        </w:rPr>
      </w:pPr>
      <w:r w:rsidRPr="00EE331C">
        <w:rPr>
          <w:b/>
          <w:bCs/>
          <w:sz w:val="24"/>
          <w:szCs w:val="24"/>
          <w:lang w:val="bg-BG"/>
        </w:rPr>
        <w:t xml:space="preserve">                                         </w:t>
      </w:r>
    </w:p>
    <w:p w:rsidR="004071EB" w:rsidRPr="00EE331C" w:rsidRDefault="004071EB" w:rsidP="00C935AD">
      <w:pPr>
        <w:ind w:left="5040" w:firstLine="720"/>
        <w:jc w:val="both"/>
        <w:rPr>
          <w:b/>
          <w:bCs/>
          <w:sz w:val="24"/>
          <w:szCs w:val="24"/>
          <w:lang w:val="bg-BG"/>
        </w:rPr>
      </w:pPr>
    </w:p>
    <w:p w:rsidR="004071EB" w:rsidRPr="00EE331C" w:rsidRDefault="004071EB" w:rsidP="00C935AD">
      <w:pPr>
        <w:jc w:val="both"/>
        <w:rPr>
          <w:b/>
          <w:bCs/>
          <w:sz w:val="24"/>
          <w:szCs w:val="24"/>
          <w:lang w:val="bg-BG"/>
        </w:rPr>
      </w:pPr>
      <w:r w:rsidRPr="00EE331C">
        <w:rPr>
          <w:b/>
          <w:bCs/>
          <w:sz w:val="24"/>
          <w:szCs w:val="24"/>
          <w:lang w:val="bg-BG"/>
        </w:rPr>
        <w:t>София, ………........... г.</w:t>
      </w:r>
    </w:p>
    <w:p w:rsidR="004071EB" w:rsidRPr="00EE331C" w:rsidRDefault="004071EB" w:rsidP="00C935AD">
      <w:pPr>
        <w:jc w:val="both"/>
        <w:rPr>
          <w:b/>
          <w:bCs/>
          <w:sz w:val="24"/>
          <w:szCs w:val="24"/>
          <w:lang w:val="bg-BG"/>
        </w:rPr>
      </w:pPr>
    </w:p>
    <w:p w:rsidR="004071EB" w:rsidRPr="00EE331C" w:rsidRDefault="004071EB" w:rsidP="00C935AD">
      <w:pPr>
        <w:jc w:val="both"/>
        <w:rPr>
          <w:sz w:val="24"/>
          <w:szCs w:val="24"/>
          <w:lang w:val="bg-BG"/>
        </w:rPr>
      </w:pPr>
    </w:p>
    <w:p w:rsidR="004071EB" w:rsidRPr="00EE331C" w:rsidRDefault="004071EB" w:rsidP="00C935AD">
      <w:pPr>
        <w:jc w:val="both"/>
        <w:rPr>
          <w:sz w:val="24"/>
          <w:szCs w:val="24"/>
          <w:lang w:val="bg-BG"/>
        </w:rPr>
      </w:pPr>
    </w:p>
    <w:p w:rsidR="004071EB" w:rsidRPr="00EE331C" w:rsidRDefault="004071EB" w:rsidP="00C935AD">
      <w:pPr>
        <w:jc w:val="both"/>
        <w:rPr>
          <w:sz w:val="24"/>
          <w:szCs w:val="24"/>
          <w:lang w:val="bg-BG"/>
        </w:rPr>
      </w:pPr>
    </w:p>
    <w:p w:rsidR="004071EB" w:rsidRPr="00EE331C" w:rsidRDefault="004071EB" w:rsidP="00C935AD">
      <w:pPr>
        <w:jc w:val="both"/>
        <w:rPr>
          <w:sz w:val="24"/>
          <w:szCs w:val="24"/>
          <w:lang w:val="bg-BG"/>
        </w:rPr>
      </w:pPr>
    </w:p>
    <w:p w:rsidR="004071EB" w:rsidRPr="00EE331C" w:rsidRDefault="004071EB" w:rsidP="00C935AD">
      <w:pPr>
        <w:pStyle w:val="Heading9"/>
        <w:jc w:val="center"/>
        <w:rPr>
          <w:sz w:val="32"/>
          <w:szCs w:val="32"/>
        </w:rPr>
      </w:pPr>
      <w:r w:rsidRPr="00EE331C">
        <w:rPr>
          <w:sz w:val="32"/>
          <w:szCs w:val="32"/>
        </w:rPr>
        <w:t>З   А   Д   А   Н   И   Е</w:t>
      </w:r>
    </w:p>
    <w:p w:rsidR="004071EB" w:rsidRPr="00EE331C" w:rsidRDefault="004071EB" w:rsidP="00C935AD">
      <w:pPr>
        <w:pStyle w:val="Heading3"/>
        <w:spacing w:before="0" w:after="0"/>
        <w:rPr>
          <w:rFonts w:ascii="Times New Roman" w:hAnsi="Times New Roman" w:cs="Times New Roman"/>
          <w:b/>
          <w:bCs/>
          <w:lang w:val="bg-BG"/>
        </w:rPr>
      </w:pPr>
    </w:p>
    <w:p w:rsidR="004071EB" w:rsidRPr="00EE331C" w:rsidRDefault="004071EB" w:rsidP="00C935AD">
      <w:pPr>
        <w:pStyle w:val="Heading3"/>
        <w:spacing w:before="0" w:after="0"/>
        <w:jc w:val="center"/>
        <w:rPr>
          <w:rFonts w:ascii="Times New Roman" w:hAnsi="Times New Roman" w:cs="Times New Roman"/>
          <w:b/>
          <w:bCs/>
          <w:lang w:val="bg-BG"/>
        </w:rPr>
      </w:pPr>
      <w:r w:rsidRPr="00EE331C">
        <w:rPr>
          <w:rFonts w:ascii="Times New Roman" w:hAnsi="Times New Roman" w:cs="Times New Roman"/>
          <w:b/>
          <w:bCs/>
          <w:lang w:val="bg-BG"/>
        </w:rPr>
        <w:t>ЗА</w:t>
      </w:r>
    </w:p>
    <w:p w:rsidR="004071EB" w:rsidRPr="00EE331C" w:rsidRDefault="004071EB" w:rsidP="00C935AD">
      <w:pPr>
        <w:pStyle w:val="Heading3"/>
        <w:spacing w:before="0" w:after="0"/>
        <w:jc w:val="center"/>
        <w:rPr>
          <w:rFonts w:ascii="Times New Roman" w:hAnsi="Times New Roman" w:cs="Times New Roman"/>
          <w:b/>
          <w:bCs/>
          <w:lang w:val="bg-BG"/>
        </w:rPr>
      </w:pPr>
      <w:r w:rsidRPr="00EE331C">
        <w:rPr>
          <w:rFonts w:ascii="Times New Roman" w:hAnsi="Times New Roman" w:cs="Times New Roman"/>
          <w:b/>
          <w:bCs/>
          <w:lang w:val="bg-BG"/>
        </w:rPr>
        <w:t>ИНВЕНТАРИЗАЦИЯ НА ГОРСКИТЕ ТЕРИТОРИИ,</w:t>
      </w:r>
    </w:p>
    <w:p w:rsidR="004071EB" w:rsidRPr="00EE331C" w:rsidRDefault="004071EB" w:rsidP="00C935AD">
      <w:pPr>
        <w:jc w:val="center"/>
        <w:rPr>
          <w:b/>
          <w:bCs/>
          <w:sz w:val="24"/>
          <w:szCs w:val="24"/>
          <w:lang w:val="bg-BG"/>
        </w:rPr>
      </w:pPr>
      <w:r w:rsidRPr="00EE331C">
        <w:rPr>
          <w:b/>
          <w:bCs/>
          <w:sz w:val="24"/>
          <w:szCs w:val="24"/>
          <w:lang w:val="bg-BG"/>
        </w:rPr>
        <w:t>ИЗРАБОТВАНЕ НА ГОРСКОСТОПАНСКИТЕ КАРТИ,</w:t>
      </w:r>
    </w:p>
    <w:p w:rsidR="004071EB" w:rsidRPr="00EE331C" w:rsidRDefault="004071EB" w:rsidP="00C935AD">
      <w:pPr>
        <w:pStyle w:val="Heading3"/>
        <w:spacing w:before="0" w:after="0"/>
        <w:jc w:val="center"/>
        <w:rPr>
          <w:rFonts w:ascii="Times New Roman" w:hAnsi="Times New Roman" w:cs="Times New Roman"/>
          <w:b/>
          <w:bCs/>
          <w:lang w:val="bg-BG"/>
        </w:rPr>
      </w:pPr>
      <w:r w:rsidRPr="00EE331C">
        <w:rPr>
          <w:rFonts w:ascii="Times New Roman" w:hAnsi="Times New Roman" w:cs="Times New Roman"/>
          <w:b/>
          <w:bCs/>
          <w:lang w:val="bg-BG"/>
        </w:rPr>
        <w:t xml:space="preserve"> ИЗРАБОТВАНЕ НА ПЛАН ЗА ЛОВНОСТОПАНСКИТЕ ДЕЙНОСТИ,</w:t>
      </w:r>
    </w:p>
    <w:p w:rsidR="004071EB" w:rsidRPr="00EE331C" w:rsidRDefault="004071EB" w:rsidP="00B85CAA">
      <w:pPr>
        <w:pStyle w:val="Heading3"/>
        <w:spacing w:before="0" w:after="0"/>
        <w:jc w:val="center"/>
        <w:rPr>
          <w:rFonts w:ascii="Times New Roman" w:hAnsi="Times New Roman" w:cs="Times New Roman"/>
          <w:b/>
          <w:bCs/>
          <w:lang w:val="bg-BG"/>
        </w:rPr>
      </w:pPr>
      <w:r w:rsidRPr="00EE331C">
        <w:rPr>
          <w:rFonts w:ascii="Times New Roman" w:hAnsi="Times New Roman" w:cs="Times New Roman"/>
          <w:b/>
          <w:bCs/>
          <w:lang w:val="bg-BG"/>
        </w:rPr>
        <w:t xml:space="preserve"> ПЛАН ЗА ДЕЙНОСТИТЕ ПО ОПАЗВАНЕ НА ГОРСКИТЕ ТЕРИТОРИИ ОТ ПОЖАРИ</w:t>
      </w:r>
      <w:r>
        <w:rPr>
          <w:rFonts w:ascii="Times New Roman" w:hAnsi="Times New Roman" w:cs="Times New Roman"/>
          <w:b/>
          <w:bCs/>
          <w:lang w:val="bg-BG"/>
        </w:rPr>
        <w:t xml:space="preserve"> </w:t>
      </w:r>
      <w:r w:rsidRPr="00EE331C">
        <w:rPr>
          <w:rFonts w:ascii="Times New Roman" w:hAnsi="Times New Roman" w:cs="Times New Roman"/>
          <w:b/>
          <w:bCs/>
          <w:lang w:val="bg-BG"/>
        </w:rPr>
        <w:t xml:space="preserve">И  ГОРСКОСТОПАНСКИ ПЛАН ЗА ГОРСКИТЕ ТЕРИТОРИИ – </w:t>
      </w:r>
    </w:p>
    <w:p w:rsidR="004071EB" w:rsidRPr="00EE331C" w:rsidRDefault="004071EB" w:rsidP="00C935AD">
      <w:pPr>
        <w:pStyle w:val="Heading3"/>
        <w:spacing w:before="0" w:after="0"/>
        <w:jc w:val="center"/>
        <w:rPr>
          <w:rFonts w:ascii="Times New Roman" w:hAnsi="Times New Roman" w:cs="Times New Roman"/>
          <w:b/>
          <w:bCs/>
          <w:lang w:val="bg-BG"/>
        </w:rPr>
      </w:pPr>
      <w:r w:rsidRPr="00EE331C">
        <w:rPr>
          <w:rFonts w:ascii="Times New Roman" w:hAnsi="Times New Roman" w:cs="Times New Roman"/>
          <w:b/>
          <w:bCs/>
          <w:lang w:val="bg-BG"/>
        </w:rPr>
        <w:t>ДЪРЖАВНА СОБСТВЕНОСТ В РАЙОНА НА ДЕЙНОСТ НА</w:t>
      </w:r>
    </w:p>
    <w:p w:rsidR="004071EB" w:rsidRPr="00EE331C" w:rsidRDefault="004071EB" w:rsidP="00C935AD">
      <w:pPr>
        <w:pStyle w:val="Heading3"/>
        <w:spacing w:before="0" w:after="0"/>
        <w:jc w:val="center"/>
        <w:rPr>
          <w:rFonts w:ascii="Times New Roman" w:hAnsi="Times New Roman" w:cs="Times New Roman"/>
          <w:b/>
          <w:bCs/>
          <w:lang w:val="bg-BG"/>
        </w:rPr>
      </w:pPr>
      <w:r w:rsidRPr="00EE331C">
        <w:rPr>
          <w:rFonts w:ascii="Times New Roman" w:hAnsi="Times New Roman" w:cs="Times New Roman"/>
          <w:b/>
          <w:bCs/>
          <w:lang w:val="bg-BG"/>
        </w:rPr>
        <w:t xml:space="preserve">ТП „ДЪРЖАВНО ГОРСКО СТОПАНСТВО </w:t>
      </w:r>
      <w:r>
        <w:rPr>
          <w:rFonts w:ascii="Times New Roman" w:hAnsi="Times New Roman" w:cs="Times New Roman"/>
          <w:b/>
          <w:bCs/>
          <w:lang w:val="bg-BG"/>
        </w:rPr>
        <w:t>ХАСКОВО</w:t>
      </w:r>
      <w:r w:rsidRPr="00EE331C">
        <w:rPr>
          <w:rFonts w:ascii="Times New Roman" w:hAnsi="Times New Roman" w:cs="Times New Roman"/>
          <w:lang w:val="bg-BG"/>
        </w:rPr>
        <w:t>”</w:t>
      </w:r>
      <w:r>
        <w:rPr>
          <w:rFonts w:ascii="Times New Roman" w:hAnsi="Times New Roman" w:cs="Times New Roman"/>
          <w:b/>
          <w:bCs/>
          <w:lang w:val="bg-BG"/>
        </w:rPr>
        <w:t>, ГР. ХАСКОВО</w:t>
      </w:r>
      <w:r w:rsidRPr="00EE331C">
        <w:rPr>
          <w:rFonts w:ascii="Times New Roman" w:hAnsi="Times New Roman" w:cs="Times New Roman"/>
          <w:b/>
          <w:bCs/>
          <w:lang w:val="bg-BG"/>
        </w:rPr>
        <w:t xml:space="preserve">, </w:t>
      </w:r>
    </w:p>
    <w:p w:rsidR="004071EB" w:rsidRPr="00EE331C" w:rsidRDefault="004071EB" w:rsidP="00B85CAA">
      <w:pPr>
        <w:pStyle w:val="Heading3"/>
        <w:spacing w:before="0" w:after="0"/>
        <w:jc w:val="center"/>
        <w:rPr>
          <w:rFonts w:ascii="Times New Roman" w:hAnsi="Times New Roman" w:cs="Times New Roman"/>
          <w:b/>
          <w:bCs/>
          <w:lang w:val="bg-BG"/>
        </w:rPr>
      </w:pPr>
      <w:r w:rsidRPr="00EE331C">
        <w:rPr>
          <w:rFonts w:ascii="Times New Roman" w:hAnsi="Times New Roman" w:cs="Times New Roman"/>
          <w:b/>
          <w:bCs/>
          <w:lang w:val="bg-BG"/>
        </w:rPr>
        <w:t>В ГРАНИЦИТЕ НА</w:t>
      </w:r>
      <w:r w:rsidRPr="00EE331C">
        <w:rPr>
          <w:rFonts w:ascii="Times New Roman" w:hAnsi="Times New Roman" w:cs="Times New Roman"/>
          <w:lang w:val="bg-BG"/>
        </w:rPr>
        <w:t xml:space="preserve"> </w:t>
      </w:r>
      <w:r>
        <w:rPr>
          <w:rFonts w:ascii="Times New Roman" w:hAnsi="Times New Roman" w:cs="Times New Roman"/>
          <w:b/>
          <w:bCs/>
          <w:lang w:val="bg-BG"/>
        </w:rPr>
        <w:t>ОБЩИНА ХАСКОВО, ОБЩИНА ДИМИТРОВГРАД, ОБЩИНА МИНЕРАЛНИ БАНИ И  ОБЩИНА СТАМБОЛОВО, ОБЛАСТ ХАСКОВО</w:t>
      </w:r>
    </w:p>
    <w:p w:rsidR="004071EB" w:rsidRPr="00EE331C" w:rsidRDefault="004071EB" w:rsidP="00C935AD">
      <w:pPr>
        <w:jc w:val="both"/>
        <w:rPr>
          <w:sz w:val="24"/>
          <w:szCs w:val="24"/>
          <w:lang w:val="bg-BG"/>
        </w:rPr>
      </w:pPr>
    </w:p>
    <w:p w:rsidR="004071EB" w:rsidRPr="00EE331C" w:rsidRDefault="004071EB" w:rsidP="00C935AD">
      <w:pPr>
        <w:jc w:val="both"/>
        <w:rPr>
          <w:sz w:val="24"/>
          <w:szCs w:val="24"/>
          <w:lang w:val="bg-BG"/>
        </w:rPr>
      </w:pPr>
    </w:p>
    <w:p w:rsidR="004071EB" w:rsidRPr="00EE331C" w:rsidRDefault="004071EB" w:rsidP="00C935AD">
      <w:pPr>
        <w:pStyle w:val="BodyTextIndent2"/>
        <w:tabs>
          <w:tab w:val="clear" w:pos="-90"/>
          <w:tab w:val="center" w:pos="1170"/>
        </w:tabs>
      </w:pP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pPr>
    </w:p>
    <w:p w:rsidR="004071EB" w:rsidRPr="00EE331C" w:rsidRDefault="004071EB" w:rsidP="00C935AD">
      <w:pPr>
        <w:pStyle w:val="BodyTextIndent2"/>
        <w:tabs>
          <w:tab w:val="clear" w:pos="-90"/>
          <w:tab w:val="left" w:pos="3765"/>
        </w:tabs>
      </w:pPr>
      <w:r w:rsidRPr="00EE331C">
        <w:tab/>
      </w:r>
    </w:p>
    <w:p w:rsidR="004071EB" w:rsidRPr="00EE331C" w:rsidRDefault="004071EB" w:rsidP="00C935AD">
      <w:pPr>
        <w:pStyle w:val="BodyTextIndent2"/>
        <w:tabs>
          <w:tab w:val="clear" w:pos="-90"/>
          <w:tab w:val="center" w:pos="1170"/>
        </w:tabs>
        <w:ind w:firstLine="0"/>
      </w:pPr>
      <w:r w:rsidRPr="00EE331C">
        <w:t>Изработил:</w:t>
      </w:r>
      <w:r w:rsidRPr="00EE331C">
        <w:tab/>
      </w:r>
      <w:r w:rsidRPr="00EE331C">
        <w:tab/>
      </w:r>
      <w:r w:rsidRPr="00EE331C">
        <w:tab/>
      </w:r>
      <w:r w:rsidRPr="00EE331C">
        <w:tab/>
        <w:t xml:space="preserve">                                 директор на ЮИДП Сливен:</w:t>
      </w:r>
    </w:p>
    <w:p w:rsidR="004071EB" w:rsidRPr="00EE331C" w:rsidRDefault="004071EB" w:rsidP="00C935AD">
      <w:pPr>
        <w:pStyle w:val="BodyTextIndent2"/>
        <w:tabs>
          <w:tab w:val="clear" w:pos="-90"/>
          <w:tab w:val="center" w:pos="1170"/>
        </w:tabs>
        <w:ind w:firstLine="0"/>
      </w:pPr>
      <w:r w:rsidRPr="00EE331C">
        <w:t xml:space="preserve">                 …………………..                                                                         ……………..</w:t>
      </w:r>
    </w:p>
    <w:p w:rsidR="004071EB" w:rsidRPr="00EE331C" w:rsidRDefault="004071EB" w:rsidP="00C935AD">
      <w:pPr>
        <w:pStyle w:val="BodyTextIndent2"/>
        <w:tabs>
          <w:tab w:val="clear" w:pos="-90"/>
          <w:tab w:val="center" w:pos="1170"/>
        </w:tabs>
        <w:ind w:firstLine="0"/>
      </w:pPr>
      <w:r w:rsidRPr="00EE331C">
        <w:t xml:space="preserve"> (инж. Любен Желев)</w:t>
      </w:r>
      <w:r w:rsidRPr="00EE331C">
        <w:tab/>
      </w:r>
      <w:r w:rsidRPr="00EE331C">
        <w:tab/>
      </w:r>
      <w:r w:rsidRPr="00EE331C">
        <w:tab/>
      </w:r>
      <w:r w:rsidRPr="00EE331C">
        <w:tab/>
        <w:t xml:space="preserve">         (инж. </w:t>
      </w:r>
      <w:r>
        <w:t>Мирослав Маринов</w:t>
      </w:r>
      <w:r w:rsidRPr="00EE331C">
        <w:t>)</w:t>
      </w: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jc w:val="center"/>
      </w:pPr>
      <w:r w:rsidRPr="00EE331C">
        <w:t xml:space="preserve">май </w:t>
      </w:r>
      <w:r>
        <w:t xml:space="preserve"> 2022</w:t>
      </w:r>
      <w:r w:rsidRPr="00EE331C">
        <w:t xml:space="preserve"> година</w:t>
      </w:r>
    </w:p>
    <w:p w:rsidR="004071EB" w:rsidRPr="00EE331C" w:rsidRDefault="004071EB" w:rsidP="00C935AD">
      <w:pPr>
        <w:pStyle w:val="BodyTextIndent2"/>
        <w:tabs>
          <w:tab w:val="clear" w:pos="-90"/>
          <w:tab w:val="center" w:pos="1170"/>
        </w:tabs>
        <w:ind w:firstLine="0"/>
        <w:rPr>
          <w:b/>
          <w:bCs/>
        </w:rPr>
      </w:pPr>
    </w:p>
    <w:p w:rsidR="004071EB" w:rsidRPr="00EE331C" w:rsidRDefault="004071EB" w:rsidP="00C935AD">
      <w:pPr>
        <w:jc w:val="center"/>
        <w:rPr>
          <w:sz w:val="18"/>
          <w:szCs w:val="18"/>
        </w:rPr>
      </w:pPr>
    </w:p>
    <w:p w:rsidR="004071EB" w:rsidRDefault="004071EB" w:rsidP="00C935AD">
      <w:pPr>
        <w:jc w:val="center"/>
        <w:rPr>
          <w:sz w:val="18"/>
          <w:szCs w:val="18"/>
        </w:rPr>
      </w:pPr>
    </w:p>
    <w:p w:rsidR="004071EB" w:rsidRPr="00711F55" w:rsidRDefault="004071EB" w:rsidP="00C935AD">
      <w:pPr>
        <w:jc w:val="center"/>
        <w:rPr>
          <w:sz w:val="18"/>
          <w:szCs w:val="18"/>
        </w:rPr>
      </w:pPr>
      <w:r>
        <w:rPr>
          <w:sz w:val="18"/>
          <w:szCs w:val="18"/>
        </w:rPr>
        <w:br w:type="page"/>
      </w:r>
      <w:r w:rsidRPr="00711F55">
        <w:rPr>
          <w:sz w:val="18"/>
          <w:szCs w:val="18"/>
        </w:rPr>
        <w:t>С Ъ Д Ъ Р Ж А Н И Е</w:t>
      </w:r>
    </w:p>
    <w:p w:rsidR="004071EB" w:rsidRPr="00EE331C" w:rsidRDefault="004071EB" w:rsidP="00C935AD">
      <w:pPr>
        <w:jc w:val="center"/>
        <w:rPr>
          <w:sz w:val="18"/>
          <w:szCs w:val="18"/>
        </w:rPr>
      </w:pPr>
    </w:p>
    <w:tbl>
      <w:tblPr>
        <w:tblW w:w="0" w:type="auto"/>
        <w:tblInd w:w="-106" w:type="dxa"/>
        <w:tblLook w:val="00A0"/>
      </w:tblPr>
      <w:tblGrid>
        <w:gridCol w:w="534"/>
        <w:gridCol w:w="7936"/>
        <w:gridCol w:w="534"/>
      </w:tblGrid>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w:t>
            </w:r>
          </w:p>
        </w:tc>
        <w:tc>
          <w:tcPr>
            <w:tcW w:w="7936" w:type="dxa"/>
          </w:tcPr>
          <w:p w:rsidR="004071EB" w:rsidRPr="00EE331C" w:rsidRDefault="004071EB" w:rsidP="0009386E">
            <w:pPr>
              <w:rPr>
                <w:sz w:val="18"/>
                <w:szCs w:val="18"/>
                <w:lang w:val="bg-BG"/>
              </w:rPr>
            </w:pPr>
            <w:r w:rsidRPr="00EE331C">
              <w:rPr>
                <w:sz w:val="18"/>
                <w:szCs w:val="18"/>
                <w:lang w:val="bg-BG"/>
              </w:rPr>
              <w:t>Увод</w:t>
            </w:r>
          </w:p>
        </w:tc>
        <w:tc>
          <w:tcPr>
            <w:tcW w:w="534" w:type="dxa"/>
          </w:tcPr>
          <w:p w:rsidR="004071EB" w:rsidRPr="00EE331C" w:rsidRDefault="004071EB" w:rsidP="0009386E">
            <w:pPr>
              <w:jc w:val="right"/>
              <w:rPr>
                <w:sz w:val="18"/>
                <w:szCs w:val="18"/>
                <w:lang w:val="bg-BG"/>
              </w:rPr>
            </w:pPr>
            <w:r w:rsidRPr="00EE331C">
              <w:rPr>
                <w:sz w:val="18"/>
                <w:szCs w:val="18"/>
                <w:lang w:val="bg-BG"/>
              </w:rPr>
              <w:t>2</w:t>
            </w:r>
          </w:p>
        </w:tc>
      </w:tr>
      <w:tr w:rsidR="004071EB" w:rsidRPr="00EE331C">
        <w:tc>
          <w:tcPr>
            <w:tcW w:w="534" w:type="dxa"/>
          </w:tcPr>
          <w:p w:rsidR="004071EB" w:rsidRPr="00EE331C" w:rsidRDefault="004071EB" w:rsidP="0009386E">
            <w:pPr>
              <w:jc w:val="right"/>
              <w:rPr>
                <w:sz w:val="18"/>
                <w:szCs w:val="18"/>
                <w:lang w:val="bg-BG"/>
              </w:rPr>
            </w:pPr>
          </w:p>
        </w:tc>
        <w:tc>
          <w:tcPr>
            <w:tcW w:w="7936" w:type="dxa"/>
          </w:tcPr>
          <w:p w:rsidR="004071EB" w:rsidRPr="00EE331C" w:rsidRDefault="004071EB" w:rsidP="0009386E">
            <w:pPr>
              <w:rPr>
                <w:sz w:val="18"/>
                <w:szCs w:val="18"/>
                <w:lang w:val="bg-BG"/>
              </w:rPr>
            </w:pPr>
            <w:r w:rsidRPr="00EE331C">
              <w:rPr>
                <w:sz w:val="18"/>
                <w:szCs w:val="18"/>
                <w:lang w:val="bg-BG"/>
              </w:rPr>
              <w:t>ЧАСТ ПЪРВА</w:t>
            </w:r>
          </w:p>
        </w:tc>
        <w:tc>
          <w:tcPr>
            <w:tcW w:w="534" w:type="dxa"/>
          </w:tcPr>
          <w:p w:rsidR="004071EB" w:rsidRPr="00EE331C" w:rsidRDefault="004071EB" w:rsidP="0009386E">
            <w:pPr>
              <w:jc w:val="right"/>
              <w:rPr>
                <w:sz w:val="18"/>
                <w:szCs w:val="18"/>
                <w:lang w:val="bg-BG"/>
              </w:rPr>
            </w:pP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w:t>
            </w:r>
          </w:p>
        </w:tc>
        <w:tc>
          <w:tcPr>
            <w:tcW w:w="7936" w:type="dxa"/>
          </w:tcPr>
          <w:p w:rsidR="004071EB" w:rsidRPr="00EE331C" w:rsidRDefault="004071EB" w:rsidP="0009386E">
            <w:pPr>
              <w:rPr>
                <w:sz w:val="18"/>
                <w:szCs w:val="18"/>
                <w:lang w:val="bg-BG"/>
              </w:rPr>
            </w:pPr>
            <w:r w:rsidRPr="00EE331C">
              <w:rPr>
                <w:sz w:val="18"/>
                <w:szCs w:val="18"/>
                <w:lang w:val="bg-BG"/>
              </w:rPr>
              <w:t xml:space="preserve"> ИВЕНТАРИЗАЦИЯ И ИЗРАБОТВАНЕ НА ГОРСКОСТОПАНСКИТЕ КАРТИ</w:t>
            </w:r>
          </w:p>
        </w:tc>
        <w:tc>
          <w:tcPr>
            <w:tcW w:w="534" w:type="dxa"/>
          </w:tcPr>
          <w:p w:rsidR="004071EB" w:rsidRPr="00EE331C" w:rsidRDefault="004071EB" w:rsidP="0009386E">
            <w:pPr>
              <w:jc w:val="right"/>
              <w:rPr>
                <w:sz w:val="18"/>
                <w:szCs w:val="18"/>
                <w:lang w:val="bg-BG"/>
              </w:rPr>
            </w:pPr>
            <w:r w:rsidRPr="00EE331C">
              <w:rPr>
                <w:sz w:val="18"/>
                <w:szCs w:val="18"/>
                <w:lang w:val="bg-BG"/>
              </w:rPr>
              <w:t>3</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w:t>
            </w:r>
          </w:p>
        </w:tc>
        <w:tc>
          <w:tcPr>
            <w:tcW w:w="7936" w:type="dxa"/>
          </w:tcPr>
          <w:p w:rsidR="004071EB" w:rsidRPr="00EE331C" w:rsidRDefault="004071EB" w:rsidP="0009386E">
            <w:pPr>
              <w:rPr>
                <w:sz w:val="18"/>
                <w:szCs w:val="18"/>
                <w:lang w:val="bg-BG"/>
              </w:rPr>
            </w:pPr>
            <w:r w:rsidRPr="00EE331C">
              <w:rPr>
                <w:sz w:val="18"/>
                <w:szCs w:val="18"/>
                <w:lang w:val="bg-BG"/>
              </w:rPr>
              <w:t>Глава I Площ за инвентаризация</w:t>
            </w:r>
          </w:p>
        </w:tc>
        <w:tc>
          <w:tcPr>
            <w:tcW w:w="534" w:type="dxa"/>
          </w:tcPr>
          <w:p w:rsidR="004071EB" w:rsidRPr="00EE331C" w:rsidRDefault="004071EB" w:rsidP="0009386E">
            <w:pPr>
              <w:jc w:val="right"/>
              <w:rPr>
                <w:sz w:val="18"/>
                <w:szCs w:val="18"/>
                <w:lang w:val="bg-BG"/>
              </w:rPr>
            </w:pPr>
            <w:r w:rsidRPr="00EE331C">
              <w:rPr>
                <w:sz w:val="18"/>
                <w:szCs w:val="18"/>
                <w:lang w:val="bg-BG"/>
              </w:rPr>
              <w:t>3</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w:t>
            </w:r>
          </w:p>
        </w:tc>
        <w:tc>
          <w:tcPr>
            <w:tcW w:w="7936" w:type="dxa"/>
          </w:tcPr>
          <w:p w:rsidR="004071EB" w:rsidRPr="00EE331C" w:rsidRDefault="004071EB" w:rsidP="0009386E">
            <w:pPr>
              <w:rPr>
                <w:sz w:val="18"/>
                <w:szCs w:val="18"/>
                <w:lang w:val="bg-BG"/>
              </w:rPr>
            </w:pPr>
            <w:r w:rsidRPr="00EE331C">
              <w:rPr>
                <w:sz w:val="18"/>
                <w:szCs w:val="18"/>
                <w:lang w:val="bg-BG"/>
              </w:rPr>
              <w:t>Уточняване на площта за инвентаризация</w:t>
            </w:r>
          </w:p>
        </w:tc>
        <w:tc>
          <w:tcPr>
            <w:tcW w:w="534" w:type="dxa"/>
          </w:tcPr>
          <w:p w:rsidR="004071EB" w:rsidRPr="00EE331C" w:rsidRDefault="004071EB" w:rsidP="0009386E">
            <w:pPr>
              <w:jc w:val="right"/>
              <w:rPr>
                <w:sz w:val="18"/>
                <w:szCs w:val="18"/>
                <w:lang w:val="bg-BG"/>
              </w:rPr>
            </w:pPr>
            <w:r w:rsidRPr="00EE331C">
              <w:rPr>
                <w:sz w:val="18"/>
                <w:szCs w:val="18"/>
                <w:lang w:val="bg-BG"/>
              </w:rPr>
              <w:t>3</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5</w:t>
            </w:r>
          </w:p>
        </w:tc>
        <w:tc>
          <w:tcPr>
            <w:tcW w:w="7936" w:type="dxa"/>
          </w:tcPr>
          <w:p w:rsidR="004071EB" w:rsidRPr="00EE331C" w:rsidRDefault="004071EB" w:rsidP="0009386E">
            <w:pPr>
              <w:rPr>
                <w:sz w:val="18"/>
                <w:szCs w:val="18"/>
                <w:lang w:val="bg-BG"/>
              </w:rPr>
            </w:pPr>
            <w:r w:rsidRPr="00EE331C">
              <w:rPr>
                <w:sz w:val="18"/>
                <w:szCs w:val="18"/>
                <w:lang w:val="bg-BG"/>
              </w:rPr>
              <w:t>Характеристика на площта за инвентаризация</w:t>
            </w:r>
          </w:p>
        </w:tc>
        <w:tc>
          <w:tcPr>
            <w:tcW w:w="534" w:type="dxa"/>
          </w:tcPr>
          <w:p w:rsidR="004071EB" w:rsidRPr="00EE331C" w:rsidRDefault="004071EB" w:rsidP="0009386E">
            <w:pPr>
              <w:jc w:val="right"/>
              <w:rPr>
                <w:sz w:val="18"/>
                <w:szCs w:val="18"/>
                <w:lang w:val="bg-BG"/>
              </w:rPr>
            </w:pPr>
            <w:r w:rsidRPr="00EE331C">
              <w:rPr>
                <w:sz w:val="18"/>
                <w:szCs w:val="18"/>
                <w:lang w:val="bg-BG"/>
              </w:rPr>
              <w:t>7</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6</w:t>
            </w:r>
          </w:p>
        </w:tc>
        <w:tc>
          <w:tcPr>
            <w:tcW w:w="7936" w:type="dxa"/>
          </w:tcPr>
          <w:p w:rsidR="004071EB" w:rsidRPr="00EE331C" w:rsidRDefault="004071EB" w:rsidP="0009386E">
            <w:pPr>
              <w:rPr>
                <w:sz w:val="18"/>
                <w:szCs w:val="18"/>
                <w:lang w:val="bg-BG"/>
              </w:rPr>
            </w:pPr>
            <w:r w:rsidRPr="00EE331C">
              <w:rPr>
                <w:sz w:val="18"/>
                <w:szCs w:val="18"/>
                <w:lang w:val="bg-BG"/>
              </w:rPr>
              <w:t>Глава  II Теренни проучвания</w:t>
            </w:r>
          </w:p>
        </w:tc>
        <w:tc>
          <w:tcPr>
            <w:tcW w:w="534" w:type="dxa"/>
          </w:tcPr>
          <w:p w:rsidR="004071EB" w:rsidRPr="00EE331C" w:rsidRDefault="004071EB" w:rsidP="0009386E">
            <w:pPr>
              <w:jc w:val="right"/>
              <w:rPr>
                <w:sz w:val="18"/>
                <w:szCs w:val="18"/>
                <w:lang w:val="bg-BG"/>
              </w:rPr>
            </w:pPr>
            <w:r>
              <w:rPr>
                <w:sz w:val="18"/>
                <w:szCs w:val="18"/>
                <w:lang w:val="bg-BG"/>
              </w:rPr>
              <w:t>30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7</w:t>
            </w:r>
          </w:p>
        </w:tc>
        <w:tc>
          <w:tcPr>
            <w:tcW w:w="7936" w:type="dxa"/>
          </w:tcPr>
          <w:p w:rsidR="004071EB" w:rsidRPr="00EE331C" w:rsidRDefault="004071EB" w:rsidP="0009386E">
            <w:pPr>
              <w:rPr>
                <w:sz w:val="18"/>
                <w:szCs w:val="18"/>
                <w:lang w:val="bg-BG"/>
              </w:rPr>
            </w:pPr>
            <w:r w:rsidRPr="00EE331C">
              <w:rPr>
                <w:sz w:val="18"/>
                <w:szCs w:val="18"/>
                <w:lang w:val="bg-BG"/>
              </w:rPr>
              <w:t>Измерване и картиране</w:t>
            </w:r>
          </w:p>
        </w:tc>
        <w:tc>
          <w:tcPr>
            <w:tcW w:w="534" w:type="dxa"/>
          </w:tcPr>
          <w:p w:rsidR="004071EB" w:rsidRPr="00EE331C" w:rsidRDefault="004071EB" w:rsidP="0009386E">
            <w:pPr>
              <w:jc w:val="right"/>
              <w:rPr>
                <w:sz w:val="18"/>
                <w:szCs w:val="18"/>
                <w:lang w:val="bg-BG"/>
              </w:rPr>
            </w:pPr>
            <w:r>
              <w:rPr>
                <w:sz w:val="18"/>
                <w:szCs w:val="18"/>
                <w:lang w:val="bg-BG"/>
              </w:rPr>
              <w:t>30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8</w:t>
            </w:r>
          </w:p>
        </w:tc>
        <w:tc>
          <w:tcPr>
            <w:tcW w:w="7936" w:type="dxa"/>
          </w:tcPr>
          <w:p w:rsidR="004071EB" w:rsidRPr="00EE331C" w:rsidRDefault="004071EB" w:rsidP="0009386E">
            <w:pPr>
              <w:rPr>
                <w:sz w:val="18"/>
                <w:szCs w:val="18"/>
                <w:lang w:val="bg-BG"/>
              </w:rPr>
            </w:pPr>
            <w:r w:rsidRPr="00EE331C">
              <w:rPr>
                <w:sz w:val="18"/>
                <w:szCs w:val="18"/>
                <w:lang w:val="bg-BG"/>
              </w:rPr>
              <w:t>Проучване на природните условия</w:t>
            </w:r>
          </w:p>
        </w:tc>
        <w:tc>
          <w:tcPr>
            <w:tcW w:w="534" w:type="dxa"/>
          </w:tcPr>
          <w:p w:rsidR="004071EB" w:rsidRPr="00EE331C" w:rsidRDefault="004071EB" w:rsidP="0009386E">
            <w:pPr>
              <w:jc w:val="right"/>
              <w:rPr>
                <w:sz w:val="18"/>
                <w:szCs w:val="18"/>
                <w:lang w:val="bg-BG"/>
              </w:rPr>
            </w:pPr>
            <w:r>
              <w:rPr>
                <w:sz w:val="18"/>
                <w:szCs w:val="18"/>
                <w:lang w:val="bg-BG"/>
              </w:rPr>
              <w:t>32</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9</w:t>
            </w:r>
          </w:p>
        </w:tc>
        <w:tc>
          <w:tcPr>
            <w:tcW w:w="7936" w:type="dxa"/>
          </w:tcPr>
          <w:p w:rsidR="004071EB" w:rsidRPr="00EE331C" w:rsidRDefault="004071EB" w:rsidP="0009386E">
            <w:pPr>
              <w:rPr>
                <w:sz w:val="18"/>
                <w:szCs w:val="18"/>
                <w:lang w:val="bg-BG"/>
              </w:rPr>
            </w:pPr>
            <w:r w:rsidRPr="00EE331C">
              <w:rPr>
                <w:sz w:val="18"/>
                <w:szCs w:val="18"/>
                <w:lang w:val="bg-BG"/>
              </w:rPr>
              <w:t>Проучване на почвите и почвената ерозия</w:t>
            </w:r>
          </w:p>
        </w:tc>
        <w:tc>
          <w:tcPr>
            <w:tcW w:w="534" w:type="dxa"/>
          </w:tcPr>
          <w:p w:rsidR="004071EB" w:rsidRPr="00EE331C" w:rsidRDefault="004071EB" w:rsidP="0009386E">
            <w:pPr>
              <w:jc w:val="right"/>
              <w:rPr>
                <w:sz w:val="18"/>
                <w:szCs w:val="18"/>
                <w:lang w:val="bg-BG"/>
              </w:rPr>
            </w:pPr>
            <w:r>
              <w:rPr>
                <w:sz w:val="18"/>
                <w:szCs w:val="18"/>
                <w:lang w:val="bg-BG"/>
              </w:rPr>
              <w:t>32</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10</w:t>
            </w:r>
          </w:p>
        </w:tc>
        <w:tc>
          <w:tcPr>
            <w:tcW w:w="7936" w:type="dxa"/>
          </w:tcPr>
          <w:p w:rsidR="004071EB" w:rsidRPr="00EE331C" w:rsidRDefault="004071EB" w:rsidP="0009386E">
            <w:pPr>
              <w:rPr>
                <w:sz w:val="18"/>
                <w:szCs w:val="18"/>
                <w:lang w:val="bg-BG"/>
              </w:rPr>
            </w:pPr>
            <w:r w:rsidRPr="00EE331C">
              <w:rPr>
                <w:sz w:val="18"/>
                <w:szCs w:val="18"/>
                <w:lang w:val="bg-BG"/>
              </w:rPr>
              <w:t>Типологични проучвания. Защитени зони по Закона за биологичното разнообразие</w:t>
            </w:r>
          </w:p>
        </w:tc>
        <w:tc>
          <w:tcPr>
            <w:tcW w:w="534" w:type="dxa"/>
          </w:tcPr>
          <w:p w:rsidR="004071EB" w:rsidRPr="00EE331C" w:rsidRDefault="004071EB" w:rsidP="0009386E">
            <w:pPr>
              <w:jc w:val="right"/>
              <w:rPr>
                <w:sz w:val="18"/>
                <w:szCs w:val="18"/>
                <w:lang w:val="bg-BG"/>
              </w:rPr>
            </w:pPr>
            <w:r>
              <w:rPr>
                <w:sz w:val="18"/>
                <w:szCs w:val="18"/>
                <w:lang w:val="bg-BG"/>
              </w:rPr>
              <w:t>33</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11</w:t>
            </w:r>
          </w:p>
        </w:tc>
        <w:tc>
          <w:tcPr>
            <w:tcW w:w="7936" w:type="dxa"/>
          </w:tcPr>
          <w:p w:rsidR="004071EB" w:rsidRPr="00EE331C" w:rsidRDefault="004071EB" w:rsidP="0009386E">
            <w:pPr>
              <w:rPr>
                <w:sz w:val="18"/>
                <w:szCs w:val="18"/>
                <w:lang w:val="bg-BG"/>
              </w:rPr>
            </w:pPr>
            <w:r w:rsidRPr="00EE331C">
              <w:rPr>
                <w:sz w:val="18"/>
                <w:szCs w:val="18"/>
                <w:lang w:val="bg-BG"/>
              </w:rPr>
              <w:t>Проучване на растителността</w:t>
            </w:r>
          </w:p>
        </w:tc>
        <w:tc>
          <w:tcPr>
            <w:tcW w:w="534" w:type="dxa"/>
          </w:tcPr>
          <w:p w:rsidR="004071EB" w:rsidRPr="00EE331C" w:rsidRDefault="004071EB" w:rsidP="0009386E">
            <w:pPr>
              <w:jc w:val="right"/>
              <w:rPr>
                <w:sz w:val="18"/>
                <w:szCs w:val="18"/>
                <w:lang w:val="bg-BG"/>
              </w:rPr>
            </w:pPr>
            <w:r>
              <w:rPr>
                <w:sz w:val="18"/>
                <w:szCs w:val="18"/>
                <w:lang w:val="bg-BG"/>
              </w:rPr>
              <w:t>34</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12</w:t>
            </w:r>
          </w:p>
        </w:tc>
        <w:tc>
          <w:tcPr>
            <w:tcW w:w="7936" w:type="dxa"/>
          </w:tcPr>
          <w:p w:rsidR="004071EB" w:rsidRPr="00EE331C" w:rsidRDefault="004071EB" w:rsidP="0009386E">
            <w:pPr>
              <w:rPr>
                <w:sz w:val="18"/>
                <w:szCs w:val="18"/>
                <w:lang w:val="bg-BG"/>
              </w:rPr>
            </w:pPr>
            <w:r w:rsidRPr="00EE331C">
              <w:rPr>
                <w:sz w:val="18"/>
                <w:szCs w:val="18"/>
                <w:lang w:val="bg-BG"/>
              </w:rPr>
              <w:t>Проучване на здравословното състояние на насажденията</w:t>
            </w:r>
          </w:p>
        </w:tc>
        <w:tc>
          <w:tcPr>
            <w:tcW w:w="534" w:type="dxa"/>
          </w:tcPr>
          <w:p w:rsidR="004071EB" w:rsidRPr="00EE331C" w:rsidRDefault="004071EB" w:rsidP="0009386E">
            <w:pPr>
              <w:jc w:val="right"/>
              <w:rPr>
                <w:sz w:val="18"/>
                <w:szCs w:val="18"/>
                <w:lang w:val="bg-BG"/>
              </w:rPr>
            </w:pPr>
            <w:r>
              <w:rPr>
                <w:sz w:val="18"/>
                <w:szCs w:val="18"/>
                <w:lang w:val="bg-BG"/>
              </w:rPr>
              <w:t>36</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13</w:t>
            </w:r>
          </w:p>
        </w:tc>
        <w:tc>
          <w:tcPr>
            <w:tcW w:w="7936" w:type="dxa"/>
          </w:tcPr>
          <w:p w:rsidR="004071EB" w:rsidRPr="00EE331C" w:rsidRDefault="004071EB" w:rsidP="0009386E">
            <w:pPr>
              <w:rPr>
                <w:sz w:val="18"/>
                <w:szCs w:val="18"/>
                <w:lang w:val="bg-BG"/>
              </w:rPr>
            </w:pPr>
            <w:r w:rsidRPr="00EE331C">
              <w:rPr>
                <w:sz w:val="18"/>
                <w:szCs w:val="18"/>
                <w:lang w:val="bg-BG"/>
              </w:rPr>
              <w:t>Разделяне на горската териториална единица на отдели</w:t>
            </w:r>
          </w:p>
        </w:tc>
        <w:tc>
          <w:tcPr>
            <w:tcW w:w="534" w:type="dxa"/>
          </w:tcPr>
          <w:p w:rsidR="004071EB" w:rsidRPr="00EE331C" w:rsidRDefault="004071EB" w:rsidP="0009386E">
            <w:pPr>
              <w:jc w:val="right"/>
              <w:rPr>
                <w:sz w:val="18"/>
                <w:szCs w:val="18"/>
                <w:lang w:val="bg-BG"/>
              </w:rPr>
            </w:pPr>
            <w:r>
              <w:rPr>
                <w:sz w:val="18"/>
                <w:szCs w:val="18"/>
                <w:lang w:val="bg-BG"/>
              </w:rPr>
              <w:t>37</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14</w:t>
            </w:r>
          </w:p>
        </w:tc>
        <w:tc>
          <w:tcPr>
            <w:tcW w:w="7936" w:type="dxa"/>
          </w:tcPr>
          <w:p w:rsidR="004071EB" w:rsidRPr="00EE331C" w:rsidRDefault="004071EB" w:rsidP="0009386E">
            <w:pPr>
              <w:rPr>
                <w:sz w:val="18"/>
                <w:szCs w:val="18"/>
                <w:lang w:val="bg-BG"/>
              </w:rPr>
            </w:pPr>
            <w:r w:rsidRPr="00EE331C">
              <w:rPr>
                <w:sz w:val="18"/>
                <w:szCs w:val="18"/>
                <w:lang w:val="bg-BG"/>
              </w:rPr>
              <w:t>Таксиране на горските площи</w:t>
            </w:r>
          </w:p>
        </w:tc>
        <w:tc>
          <w:tcPr>
            <w:tcW w:w="534" w:type="dxa"/>
          </w:tcPr>
          <w:p w:rsidR="004071EB" w:rsidRPr="00EE331C" w:rsidRDefault="004071EB" w:rsidP="0009386E">
            <w:pPr>
              <w:jc w:val="right"/>
              <w:rPr>
                <w:sz w:val="18"/>
                <w:szCs w:val="18"/>
                <w:lang w:val="bg-BG"/>
              </w:rPr>
            </w:pPr>
            <w:r>
              <w:rPr>
                <w:sz w:val="18"/>
                <w:szCs w:val="18"/>
                <w:lang w:val="bg-BG"/>
              </w:rPr>
              <w:t>37</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15</w:t>
            </w:r>
          </w:p>
        </w:tc>
        <w:tc>
          <w:tcPr>
            <w:tcW w:w="7936" w:type="dxa"/>
          </w:tcPr>
          <w:p w:rsidR="004071EB" w:rsidRPr="00EE331C" w:rsidRDefault="004071EB" w:rsidP="0009386E">
            <w:pPr>
              <w:rPr>
                <w:sz w:val="18"/>
                <w:szCs w:val="18"/>
                <w:lang w:val="bg-BG"/>
              </w:rPr>
            </w:pPr>
            <w:r w:rsidRPr="00EE331C">
              <w:rPr>
                <w:sz w:val="18"/>
                <w:szCs w:val="18"/>
                <w:lang w:val="bg-BG"/>
              </w:rPr>
              <w:t>Постоянни пробни площи</w:t>
            </w:r>
          </w:p>
        </w:tc>
        <w:tc>
          <w:tcPr>
            <w:tcW w:w="534" w:type="dxa"/>
          </w:tcPr>
          <w:p w:rsidR="004071EB" w:rsidRPr="00EE331C" w:rsidRDefault="004071EB" w:rsidP="0009386E">
            <w:pPr>
              <w:jc w:val="right"/>
              <w:rPr>
                <w:sz w:val="18"/>
                <w:szCs w:val="18"/>
                <w:lang w:val="bg-BG"/>
              </w:rPr>
            </w:pPr>
            <w:r>
              <w:rPr>
                <w:sz w:val="18"/>
                <w:szCs w:val="18"/>
                <w:lang w:val="bg-BG"/>
              </w:rPr>
              <w:t>39</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16</w:t>
            </w:r>
          </w:p>
        </w:tc>
        <w:tc>
          <w:tcPr>
            <w:tcW w:w="7936" w:type="dxa"/>
          </w:tcPr>
          <w:p w:rsidR="004071EB" w:rsidRPr="00EE331C" w:rsidRDefault="004071EB" w:rsidP="0009386E">
            <w:pPr>
              <w:rPr>
                <w:sz w:val="18"/>
                <w:szCs w:val="18"/>
                <w:lang w:val="bg-BG"/>
              </w:rPr>
            </w:pPr>
            <w:r w:rsidRPr="00EE331C">
              <w:rPr>
                <w:sz w:val="18"/>
                <w:szCs w:val="18"/>
                <w:lang w:val="bg-BG"/>
              </w:rPr>
              <w:t>Определяне запаса на стоящата и паднала мъртва дървесина</w:t>
            </w:r>
          </w:p>
        </w:tc>
        <w:tc>
          <w:tcPr>
            <w:tcW w:w="534" w:type="dxa"/>
          </w:tcPr>
          <w:p w:rsidR="004071EB" w:rsidRPr="00EE331C" w:rsidRDefault="004071EB" w:rsidP="0009386E">
            <w:pPr>
              <w:jc w:val="right"/>
              <w:rPr>
                <w:sz w:val="18"/>
                <w:szCs w:val="18"/>
                <w:lang w:val="bg-BG"/>
              </w:rPr>
            </w:pPr>
            <w:r>
              <w:rPr>
                <w:sz w:val="18"/>
                <w:szCs w:val="18"/>
                <w:lang w:val="bg-BG"/>
              </w:rPr>
              <w:t>39</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17</w:t>
            </w:r>
          </w:p>
        </w:tc>
        <w:tc>
          <w:tcPr>
            <w:tcW w:w="7936" w:type="dxa"/>
          </w:tcPr>
          <w:p w:rsidR="004071EB" w:rsidRPr="00EE331C" w:rsidRDefault="004071EB" w:rsidP="0009386E">
            <w:pPr>
              <w:rPr>
                <w:sz w:val="18"/>
                <w:szCs w:val="18"/>
                <w:lang w:val="bg-BG"/>
              </w:rPr>
            </w:pPr>
            <w:r w:rsidRPr="00EE331C">
              <w:rPr>
                <w:sz w:val="18"/>
                <w:szCs w:val="18"/>
                <w:lang w:val="bg-BG"/>
              </w:rPr>
              <w:t>Стопански класове, цел на стопанството и турнус на сеч</w:t>
            </w:r>
          </w:p>
        </w:tc>
        <w:tc>
          <w:tcPr>
            <w:tcW w:w="534" w:type="dxa"/>
          </w:tcPr>
          <w:p w:rsidR="004071EB" w:rsidRPr="00EE331C" w:rsidRDefault="004071EB" w:rsidP="0009386E">
            <w:pPr>
              <w:jc w:val="right"/>
              <w:rPr>
                <w:sz w:val="18"/>
                <w:szCs w:val="18"/>
                <w:lang w:val="bg-BG"/>
              </w:rPr>
            </w:pPr>
            <w:r>
              <w:rPr>
                <w:sz w:val="18"/>
                <w:szCs w:val="18"/>
                <w:lang w:val="bg-BG"/>
              </w:rPr>
              <w:t>70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18</w:t>
            </w:r>
          </w:p>
        </w:tc>
        <w:tc>
          <w:tcPr>
            <w:tcW w:w="7936" w:type="dxa"/>
          </w:tcPr>
          <w:p w:rsidR="004071EB" w:rsidRPr="00EE331C" w:rsidRDefault="004071EB" w:rsidP="0009386E">
            <w:pPr>
              <w:rPr>
                <w:sz w:val="18"/>
                <w:szCs w:val="18"/>
                <w:lang w:val="bg-BG"/>
              </w:rPr>
            </w:pPr>
            <w:r w:rsidRPr="00EE331C">
              <w:rPr>
                <w:sz w:val="18"/>
                <w:szCs w:val="18"/>
                <w:lang w:val="bg-BG"/>
              </w:rPr>
              <w:t>Видове гори, насоки на стопанисване</w:t>
            </w:r>
          </w:p>
        </w:tc>
        <w:tc>
          <w:tcPr>
            <w:tcW w:w="534" w:type="dxa"/>
          </w:tcPr>
          <w:p w:rsidR="004071EB" w:rsidRPr="00EE331C" w:rsidRDefault="004071EB" w:rsidP="0009386E">
            <w:pPr>
              <w:jc w:val="right"/>
              <w:rPr>
                <w:sz w:val="18"/>
                <w:szCs w:val="18"/>
                <w:lang w:val="bg-BG"/>
              </w:rPr>
            </w:pPr>
            <w:r>
              <w:rPr>
                <w:sz w:val="18"/>
                <w:szCs w:val="18"/>
                <w:lang w:val="bg-BG"/>
              </w:rPr>
              <w:t>41</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19</w:t>
            </w:r>
          </w:p>
        </w:tc>
        <w:tc>
          <w:tcPr>
            <w:tcW w:w="7936" w:type="dxa"/>
          </w:tcPr>
          <w:p w:rsidR="004071EB" w:rsidRPr="00EE331C" w:rsidRDefault="004071EB" w:rsidP="0009386E">
            <w:pPr>
              <w:rPr>
                <w:sz w:val="18"/>
                <w:szCs w:val="18"/>
                <w:lang w:val="bg-BG"/>
              </w:rPr>
            </w:pPr>
            <w:r w:rsidRPr="00EE331C">
              <w:rPr>
                <w:sz w:val="18"/>
                <w:szCs w:val="18"/>
                <w:lang w:val="bg-BG"/>
              </w:rPr>
              <w:t>Глава III Съдържание на инвентаризацията</w:t>
            </w:r>
          </w:p>
        </w:tc>
        <w:tc>
          <w:tcPr>
            <w:tcW w:w="534" w:type="dxa"/>
          </w:tcPr>
          <w:p w:rsidR="004071EB" w:rsidRPr="00EE331C" w:rsidRDefault="004071EB" w:rsidP="0009386E">
            <w:pPr>
              <w:jc w:val="right"/>
              <w:rPr>
                <w:sz w:val="18"/>
                <w:szCs w:val="18"/>
                <w:lang w:val="bg-BG"/>
              </w:rPr>
            </w:pPr>
            <w:r>
              <w:rPr>
                <w:sz w:val="18"/>
                <w:szCs w:val="18"/>
                <w:lang w:val="bg-BG"/>
              </w:rPr>
              <w:t>47</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20</w:t>
            </w:r>
          </w:p>
        </w:tc>
        <w:tc>
          <w:tcPr>
            <w:tcW w:w="7936" w:type="dxa"/>
          </w:tcPr>
          <w:p w:rsidR="004071EB" w:rsidRPr="00EE331C" w:rsidRDefault="004071EB" w:rsidP="0009386E">
            <w:pPr>
              <w:rPr>
                <w:sz w:val="18"/>
                <w:szCs w:val="18"/>
                <w:lang w:val="bg-BG"/>
              </w:rPr>
            </w:pPr>
            <w:r w:rsidRPr="00EE331C">
              <w:rPr>
                <w:sz w:val="18"/>
                <w:szCs w:val="18"/>
                <w:lang w:val="bg-BG"/>
              </w:rPr>
              <w:t>Глава IV Срокове за извършване на инвентаризацията</w:t>
            </w:r>
          </w:p>
        </w:tc>
        <w:tc>
          <w:tcPr>
            <w:tcW w:w="534" w:type="dxa"/>
          </w:tcPr>
          <w:p w:rsidR="004071EB" w:rsidRPr="00EE331C" w:rsidRDefault="004071EB" w:rsidP="0009386E">
            <w:pPr>
              <w:jc w:val="right"/>
              <w:rPr>
                <w:sz w:val="18"/>
                <w:szCs w:val="18"/>
                <w:lang w:val="bg-BG"/>
              </w:rPr>
            </w:pPr>
            <w:r>
              <w:rPr>
                <w:sz w:val="18"/>
                <w:szCs w:val="18"/>
                <w:lang w:val="bg-BG"/>
              </w:rPr>
              <w:t>48</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21</w:t>
            </w:r>
          </w:p>
        </w:tc>
        <w:tc>
          <w:tcPr>
            <w:tcW w:w="7936" w:type="dxa"/>
          </w:tcPr>
          <w:p w:rsidR="004071EB" w:rsidRPr="00EE331C" w:rsidRDefault="004071EB" w:rsidP="0009386E">
            <w:pPr>
              <w:rPr>
                <w:sz w:val="18"/>
                <w:szCs w:val="18"/>
                <w:lang w:val="bg-BG"/>
              </w:rPr>
            </w:pPr>
            <w:r w:rsidRPr="00EE331C">
              <w:rPr>
                <w:sz w:val="18"/>
                <w:szCs w:val="18"/>
                <w:lang w:val="bg-BG"/>
              </w:rPr>
              <w:t>Глава V Видове дейности и категории на трудност</w:t>
            </w:r>
          </w:p>
        </w:tc>
        <w:tc>
          <w:tcPr>
            <w:tcW w:w="534" w:type="dxa"/>
          </w:tcPr>
          <w:p w:rsidR="004071EB" w:rsidRPr="00EE331C" w:rsidRDefault="004071EB" w:rsidP="0009386E">
            <w:pPr>
              <w:jc w:val="right"/>
              <w:rPr>
                <w:sz w:val="18"/>
                <w:szCs w:val="18"/>
                <w:lang w:val="bg-BG"/>
              </w:rPr>
            </w:pPr>
            <w:r>
              <w:rPr>
                <w:sz w:val="18"/>
                <w:szCs w:val="18"/>
                <w:lang w:val="bg-BG"/>
              </w:rPr>
              <w:t>48</w:t>
            </w:r>
          </w:p>
        </w:tc>
      </w:tr>
      <w:tr w:rsidR="004071EB" w:rsidRPr="00EE331C">
        <w:tc>
          <w:tcPr>
            <w:tcW w:w="534" w:type="dxa"/>
          </w:tcPr>
          <w:p w:rsidR="004071EB" w:rsidRPr="00EE331C" w:rsidRDefault="004071EB" w:rsidP="0009386E">
            <w:pPr>
              <w:jc w:val="right"/>
              <w:rPr>
                <w:sz w:val="18"/>
                <w:szCs w:val="18"/>
                <w:lang w:val="bg-BG"/>
              </w:rPr>
            </w:pPr>
          </w:p>
        </w:tc>
        <w:tc>
          <w:tcPr>
            <w:tcW w:w="7936" w:type="dxa"/>
          </w:tcPr>
          <w:p w:rsidR="004071EB" w:rsidRPr="00EE331C" w:rsidRDefault="004071EB" w:rsidP="0009386E">
            <w:pPr>
              <w:rPr>
                <w:sz w:val="18"/>
                <w:szCs w:val="18"/>
                <w:lang w:val="bg-BG"/>
              </w:rPr>
            </w:pPr>
            <w:r w:rsidRPr="00EE331C">
              <w:rPr>
                <w:sz w:val="18"/>
                <w:szCs w:val="18"/>
                <w:lang w:val="bg-BG"/>
              </w:rPr>
              <w:t>ЧАСТ ВТОРА</w:t>
            </w:r>
          </w:p>
        </w:tc>
        <w:tc>
          <w:tcPr>
            <w:tcW w:w="534" w:type="dxa"/>
          </w:tcPr>
          <w:p w:rsidR="004071EB" w:rsidRPr="00EE331C" w:rsidRDefault="004071EB" w:rsidP="0009386E">
            <w:pPr>
              <w:jc w:val="right"/>
              <w:rPr>
                <w:sz w:val="18"/>
                <w:szCs w:val="18"/>
                <w:lang w:val="bg-BG"/>
              </w:rPr>
            </w:pP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22</w:t>
            </w:r>
          </w:p>
        </w:tc>
        <w:tc>
          <w:tcPr>
            <w:tcW w:w="7936" w:type="dxa"/>
          </w:tcPr>
          <w:p w:rsidR="004071EB" w:rsidRPr="00EE331C" w:rsidRDefault="004071EB" w:rsidP="0009386E">
            <w:pPr>
              <w:rPr>
                <w:sz w:val="18"/>
                <w:szCs w:val="18"/>
                <w:lang w:val="bg-BG"/>
              </w:rPr>
            </w:pPr>
            <w:r w:rsidRPr="00EE331C">
              <w:rPr>
                <w:sz w:val="18"/>
                <w:szCs w:val="18"/>
                <w:lang w:val="bg-BG"/>
              </w:rPr>
              <w:t xml:space="preserve"> ПЛАНИРАНЕ НА ДЕЙНОСТИ ЗА ОПАЗВАНЕ ОТ ПОЖАРИ</w:t>
            </w:r>
          </w:p>
        </w:tc>
        <w:tc>
          <w:tcPr>
            <w:tcW w:w="534" w:type="dxa"/>
          </w:tcPr>
          <w:p w:rsidR="004071EB" w:rsidRPr="00EE331C" w:rsidRDefault="004071EB" w:rsidP="0009386E">
            <w:pPr>
              <w:jc w:val="right"/>
              <w:rPr>
                <w:sz w:val="18"/>
                <w:szCs w:val="18"/>
                <w:lang w:val="bg-BG"/>
              </w:rPr>
            </w:pPr>
            <w:r>
              <w:rPr>
                <w:sz w:val="18"/>
                <w:szCs w:val="18"/>
                <w:lang w:val="bg-BG"/>
              </w:rPr>
              <w:t>50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23</w:t>
            </w:r>
          </w:p>
        </w:tc>
        <w:tc>
          <w:tcPr>
            <w:tcW w:w="7936" w:type="dxa"/>
          </w:tcPr>
          <w:p w:rsidR="004071EB" w:rsidRPr="00EE331C" w:rsidRDefault="004071EB" w:rsidP="0009386E">
            <w:pPr>
              <w:rPr>
                <w:sz w:val="18"/>
                <w:szCs w:val="18"/>
                <w:lang w:val="bg-BG"/>
              </w:rPr>
            </w:pPr>
            <w:r w:rsidRPr="00EE331C">
              <w:rPr>
                <w:sz w:val="18"/>
                <w:szCs w:val="18"/>
                <w:lang w:val="bg-BG"/>
              </w:rPr>
              <w:t>Анализ на досегашната дейност</w:t>
            </w:r>
          </w:p>
        </w:tc>
        <w:tc>
          <w:tcPr>
            <w:tcW w:w="534" w:type="dxa"/>
          </w:tcPr>
          <w:p w:rsidR="004071EB" w:rsidRPr="00EE331C" w:rsidRDefault="004071EB" w:rsidP="0009386E">
            <w:pPr>
              <w:jc w:val="right"/>
              <w:rPr>
                <w:sz w:val="18"/>
                <w:szCs w:val="18"/>
                <w:lang w:val="bg-BG"/>
              </w:rPr>
            </w:pPr>
            <w:r>
              <w:rPr>
                <w:sz w:val="18"/>
                <w:szCs w:val="18"/>
                <w:lang w:val="bg-BG"/>
              </w:rPr>
              <w:t>50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24</w:t>
            </w:r>
          </w:p>
        </w:tc>
        <w:tc>
          <w:tcPr>
            <w:tcW w:w="7936" w:type="dxa"/>
          </w:tcPr>
          <w:p w:rsidR="004071EB" w:rsidRPr="00EE331C" w:rsidRDefault="004071EB" w:rsidP="0009386E">
            <w:pPr>
              <w:rPr>
                <w:sz w:val="18"/>
                <w:szCs w:val="18"/>
                <w:lang w:val="bg-BG"/>
              </w:rPr>
            </w:pPr>
            <w:r w:rsidRPr="00EE331C">
              <w:rPr>
                <w:sz w:val="18"/>
                <w:szCs w:val="18"/>
                <w:lang w:val="bg-BG"/>
              </w:rPr>
              <w:t>Теренно-проучвателни работи</w:t>
            </w:r>
          </w:p>
        </w:tc>
        <w:tc>
          <w:tcPr>
            <w:tcW w:w="534" w:type="dxa"/>
          </w:tcPr>
          <w:p w:rsidR="004071EB" w:rsidRPr="00EE331C" w:rsidRDefault="004071EB" w:rsidP="0009386E">
            <w:pPr>
              <w:jc w:val="right"/>
              <w:rPr>
                <w:sz w:val="18"/>
                <w:szCs w:val="18"/>
                <w:lang w:val="bg-BG"/>
              </w:rPr>
            </w:pPr>
            <w:r>
              <w:rPr>
                <w:sz w:val="18"/>
                <w:szCs w:val="18"/>
                <w:lang w:val="bg-BG"/>
              </w:rPr>
              <w:t>50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25</w:t>
            </w:r>
          </w:p>
        </w:tc>
        <w:tc>
          <w:tcPr>
            <w:tcW w:w="7936" w:type="dxa"/>
          </w:tcPr>
          <w:p w:rsidR="004071EB" w:rsidRPr="00EE331C" w:rsidRDefault="004071EB" w:rsidP="0009386E">
            <w:pPr>
              <w:rPr>
                <w:sz w:val="18"/>
                <w:szCs w:val="18"/>
                <w:lang w:val="bg-BG"/>
              </w:rPr>
            </w:pPr>
            <w:r w:rsidRPr="00EE331C">
              <w:rPr>
                <w:sz w:val="18"/>
                <w:szCs w:val="18"/>
                <w:lang w:val="bg-BG"/>
              </w:rPr>
              <w:t>Организация на територията</w:t>
            </w:r>
          </w:p>
        </w:tc>
        <w:tc>
          <w:tcPr>
            <w:tcW w:w="534" w:type="dxa"/>
          </w:tcPr>
          <w:p w:rsidR="004071EB" w:rsidRPr="00EE331C" w:rsidRDefault="004071EB" w:rsidP="0009386E">
            <w:pPr>
              <w:jc w:val="right"/>
              <w:rPr>
                <w:sz w:val="18"/>
                <w:szCs w:val="18"/>
                <w:lang w:val="bg-BG"/>
              </w:rPr>
            </w:pPr>
            <w:r>
              <w:rPr>
                <w:sz w:val="18"/>
                <w:szCs w:val="18"/>
                <w:lang w:val="bg-BG"/>
              </w:rPr>
              <w:t>50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26</w:t>
            </w:r>
          </w:p>
        </w:tc>
        <w:tc>
          <w:tcPr>
            <w:tcW w:w="7936" w:type="dxa"/>
          </w:tcPr>
          <w:p w:rsidR="004071EB" w:rsidRPr="00EE331C" w:rsidRDefault="004071EB" w:rsidP="0009386E">
            <w:pPr>
              <w:rPr>
                <w:sz w:val="18"/>
                <w:szCs w:val="18"/>
                <w:lang w:val="bg-BG"/>
              </w:rPr>
            </w:pPr>
            <w:r w:rsidRPr="00EE331C">
              <w:rPr>
                <w:sz w:val="18"/>
                <w:szCs w:val="18"/>
                <w:lang w:val="bg-BG"/>
              </w:rPr>
              <w:t>Планира на мероприятия за опазване на горите от пожари</w:t>
            </w:r>
          </w:p>
        </w:tc>
        <w:tc>
          <w:tcPr>
            <w:tcW w:w="534" w:type="dxa"/>
          </w:tcPr>
          <w:p w:rsidR="004071EB" w:rsidRPr="00EE331C" w:rsidRDefault="004071EB" w:rsidP="0009386E">
            <w:pPr>
              <w:jc w:val="right"/>
              <w:rPr>
                <w:sz w:val="18"/>
                <w:szCs w:val="18"/>
                <w:lang w:val="bg-BG"/>
              </w:rPr>
            </w:pPr>
            <w:r>
              <w:rPr>
                <w:sz w:val="18"/>
                <w:szCs w:val="18"/>
                <w:lang w:val="bg-BG"/>
              </w:rPr>
              <w:t>50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27</w:t>
            </w:r>
          </w:p>
        </w:tc>
        <w:tc>
          <w:tcPr>
            <w:tcW w:w="7936" w:type="dxa"/>
          </w:tcPr>
          <w:p w:rsidR="004071EB" w:rsidRPr="00EE331C" w:rsidRDefault="004071EB" w:rsidP="0009386E">
            <w:pPr>
              <w:rPr>
                <w:sz w:val="18"/>
                <w:szCs w:val="18"/>
                <w:lang w:val="bg-BG"/>
              </w:rPr>
            </w:pPr>
            <w:r w:rsidRPr="00EE331C">
              <w:rPr>
                <w:sz w:val="18"/>
                <w:szCs w:val="18"/>
                <w:lang w:val="bg-BG"/>
              </w:rPr>
              <w:t>Съдържание на плана</w:t>
            </w:r>
          </w:p>
        </w:tc>
        <w:tc>
          <w:tcPr>
            <w:tcW w:w="534" w:type="dxa"/>
          </w:tcPr>
          <w:p w:rsidR="004071EB" w:rsidRPr="00EE331C" w:rsidRDefault="004071EB" w:rsidP="0009386E">
            <w:pPr>
              <w:jc w:val="right"/>
              <w:rPr>
                <w:sz w:val="18"/>
                <w:szCs w:val="18"/>
                <w:lang w:val="bg-BG"/>
              </w:rPr>
            </w:pPr>
            <w:r>
              <w:rPr>
                <w:sz w:val="18"/>
                <w:szCs w:val="18"/>
                <w:lang w:val="bg-BG"/>
              </w:rPr>
              <w:t>54</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28</w:t>
            </w:r>
          </w:p>
        </w:tc>
        <w:tc>
          <w:tcPr>
            <w:tcW w:w="7936" w:type="dxa"/>
          </w:tcPr>
          <w:p w:rsidR="004071EB" w:rsidRPr="00EE331C" w:rsidRDefault="004071EB" w:rsidP="0009386E">
            <w:pPr>
              <w:rPr>
                <w:sz w:val="18"/>
                <w:szCs w:val="18"/>
                <w:lang w:val="bg-BG"/>
              </w:rPr>
            </w:pPr>
            <w:r w:rsidRPr="00EE331C">
              <w:rPr>
                <w:sz w:val="18"/>
                <w:szCs w:val="18"/>
                <w:lang w:val="bg-BG"/>
              </w:rPr>
              <w:t>Срокове за изпълнение</w:t>
            </w:r>
          </w:p>
        </w:tc>
        <w:tc>
          <w:tcPr>
            <w:tcW w:w="534" w:type="dxa"/>
          </w:tcPr>
          <w:p w:rsidR="004071EB" w:rsidRPr="00EE331C" w:rsidRDefault="004071EB" w:rsidP="0009386E">
            <w:pPr>
              <w:jc w:val="right"/>
              <w:rPr>
                <w:sz w:val="18"/>
                <w:szCs w:val="18"/>
                <w:lang w:val="bg-BG"/>
              </w:rPr>
            </w:pPr>
            <w:r>
              <w:rPr>
                <w:sz w:val="18"/>
                <w:szCs w:val="18"/>
                <w:lang w:val="bg-BG"/>
              </w:rPr>
              <w:t>54</w:t>
            </w:r>
          </w:p>
        </w:tc>
      </w:tr>
      <w:tr w:rsidR="004071EB" w:rsidRPr="00EE331C">
        <w:tc>
          <w:tcPr>
            <w:tcW w:w="534" w:type="dxa"/>
          </w:tcPr>
          <w:p w:rsidR="004071EB" w:rsidRPr="00EE331C" w:rsidRDefault="004071EB" w:rsidP="0009386E">
            <w:pPr>
              <w:jc w:val="right"/>
              <w:rPr>
                <w:sz w:val="18"/>
                <w:szCs w:val="18"/>
                <w:lang w:val="bg-BG"/>
              </w:rPr>
            </w:pPr>
          </w:p>
        </w:tc>
        <w:tc>
          <w:tcPr>
            <w:tcW w:w="7936" w:type="dxa"/>
          </w:tcPr>
          <w:p w:rsidR="004071EB" w:rsidRPr="00EE331C" w:rsidRDefault="004071EB" w:rsidP="0009386E">
            <w:pPr>
              <w:rPr>
                <w:sz w:val="18"/>
                <w:szCs w:val="18"/>
                <w:lang w:val="bg-BG"/>
              </w:rPr>
            </w:pPr>
            <w:r w:rsidRPr="00EE331C">
              <w:rPr>
                <w:sz w:val="18"/>
                <w:szCs w:val="18"/>
                <w:lang w:val="bg-BG"/>
              </w:rPr>
              <w:t>ЧАСТ ТРЕТА</w:t>
            </w:r>
          </w:p>
        </w:tc>
        <w:tc>
          <w:tcPr>
            <w:tcW w:w="534" w:type="dxa"/>
          </w:tcPr>
          <w:p w:rsidR="004071EB" w:rsidRPr="00EE331C" w:rsidRDefault="004071EB" w:rsidP="0009386E">
            <w:pPr>
              <w:jc w:val="right"/>
              <w:rPr>
                <w:sz w:val="18"/>
                <w:szCs w:val="18"/>
                <w:lang w:val="bg-BG"/>
              </w:rPr>
            </w:pP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29</w:t>
            </w:r>
          </w:p>
        </w:tc>
        <w:tc>
          <w:tcPr>
            <w:tcW w:w="7936" w:type="dxa"/>
          </w:tcPr>
          <w:p w:rsidR="004071EB" w:rsidRPr="00EE331C" w:rsidRDefault="004071EB" w:rsidP="0009386E">
            <w:pPr>
              <w:rPr>
                <w:sz w:val="18"/>
                <w:szCs w:val="18"/>
                <w:lang w:val="bg-BG"/>
              </w:rPr>
            </w:pPr>
            <w:r w:rsidRPr="00EE331C">
              <w:rPr>
                <w:sz w:val="18"/>
                <w:szCs w:val="18"/>
                <w:lang w:val="bg-BG"/>
              </w:rPr>
              <w:t>ПЛАН ЗА ЛОВНОСТОПАНСКИТЕ ДЕЙНОСТИ</w:t>
            </w:r>
          </w:p>
        </w:tc>
        <w:tc>
          <w:tcPr>
            <w:tcW w:w="534" w:type="dxa"/>
          </w:tcPr>
          <w:p w:rsidR="004071EB" w:rsidRPr="00EE331C" w:rsidRDefault="004071EB" w:rsidP="0009386E">
            <w:pPr>
              <w:jc w:val="right"/>
              <w:rPr>
                <w:sz w:val="18"/>
                <w:szCs w:val="18"/>
                <w:lang w:val="bg-BG"/>
              </w:rPr>
            </w:pPr>
            <w:r>
              <w:rPr>
                <w:sz w:val="18"/>
                <w:szCs w:val="18"/>
                <w:lang w:val="bg-BG"/>
              </w:rPr>
              <w:t>55</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30</w:t>
            </w:r>
          </w:p>
        </w:tc>
        <w:tc>
          <w:tcPr>
            <w:tcW w:w="7936" w:type="dxa"/>
          </w:tcPr>
          <w:p w:rsidR="004071EB" w:rsidRPr="00EE331C" w:rsidRDefault="004071EB" w:rsidP="0009386E">
            <w:pPr>
              <w:rPr>
                <w:sz w:val="18"/>
                <w:szCs w:val="18"/>
                <w:lang w:val="bg-BG"/>
              </w:rPr>
            </w:pPr>
            <w:r w:rsidRPr="00EE331C">
              <w:rPr>
                <w:sz w:val="18"/>
                <w:szCs w:val="18"/>
                <w:lang w:val="bg-BG"/>
              </w:rPr>
              <w:t>Глава I Площ на територията, обект на плана</w:t>
            </w:r>
          </w:p>
        </w:tc>
        <w:tc>
          <w:tcPr>
            <w:tcW w:w="534" w:type="dxa"/>
          </w:tcPr>
          <w:p w:rsidR="004071EB" w:rsidRPr="00EE331C" w:rsidRDefault="004071EB" w:rsidP="0009386E">
            <w:pPr>
              <w:jc w:val="right"/>
              <w:rPr>
                <w:sz w:val="18"/>
                <w:szCs w:val="18"/>
                <w:lang w:val="bg-BG"/>
              </w:rPr>
            </w:pPr>
            <w:r>
              <w:rPr>
                <w:sz w:val="18"/>
                <w:szCs w:val="18"/>
                <w:lang w:val="bg-BG"/>
              </w:rPr>
              <w:t>55</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31</w:t>
            </w:r>
          </w:p>
        </w:tc>
        <w:tc>
          <w:tcPr>
            <w:tcW w:w="7936" w:type="dxa"/>
          </w:tcPr>
          <w:p w:rsidR="004071EB" w:rsidRPr="00EE331C" w:rsidRDefault="004071EB" w:rsidP="0009386E">
            <w:pPr>
              <w:rPr>
                <w:sz w:val="18"/>
                <w:szCs w:val="18"/>
                <w:lang w:val="bg-BG"/>
              </w:rPr>
            </w:pPr>
            <w:r w:rsidRPr="00EE331C">
              <w:rPr>
                <w:sz w:val="18"/>
                <w:szCs w:val="18"/>
                <w:lang w:val="bg-BG"/>
              </w:rPr>
              <w:t>Глава II Досегашно стопанисване</w:t>
            </w:r>
          </w:p>
        </w:tc>
        <w:tc>
          <w:tcPr>
            <w:tcW w:w="534" w:type="dxa"/>
          </w:tcPr>
          <w:p w:rsidR="004071EB" w:rsidRPr="00EE331C" w:rsidRDefault="004071EB" w:rsidP="0009386E">
            <w:pPr>
              <w:jc w:val="right"/>
              <w:rPr>
                <w:sz w:val="18"/>
                <w:szCs w:val="18"/>
                <w:lang w:val="bg-BG"/>
              </w:rPr>
            </w:pPr>
            <w:r>
              <w:rPr>
                <w:sz w:val="18"/>
                <w:szCs w:val="18"/>
                <w:lang w:val="bg-BG"/>
              </w:rPr>
              <w:t>58</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32</w:t>
            </w:r>
          </w:p>
        </w:tc>
        <w:tc>
          <w:tcPr>
            <w:tcW w:w="7936" w:type="dxa"/>
          </w:tcPr>
          <w:p w:rsidR="004071EB" w:rsidRPr="00EE331C" w:rsidRDefault="004071EB" w:rsidP="0009386E">
            <w:pPr>
              <w:rPr>
                <w:sz w:val="18"/>
                <w:szCs w:val="18"/>
                <w:lang w:val="bg-BG"/>
              </w:rPr>
            </w:pPr>
            <w:r w:rsidRPr="00EE331C">
              <w:rPr>
                <w:sz w:val="18"/>
                <w:szCs w:val="18"/>
                <w:lang w:val="bg-BG"/>
              </w:rPr>
              <w:t>Глава III Планиране на мероприятия</w:t>
            </w:r>
          </w:p>
        </w:tc>
        <w:tc>
          <w:tcPr>
            <w:tcW w:w="534" w:type="dxa"/>
          </w:tcPr>
          <w:p w:rsidR="004071EB" w:rsidRPr="00EE331C" w:rsidRDefault="004071EB" w:rsidP="0009386E">
            <w:pPr>
              <w:jc w:val="right"/>
              <w:rPr>
                <w:sz w:val="18"/>
                <w:szCs w:val="18"/>
                <w:lang w:val="bg-BG"/>
              </w:rPr>
            </w:pPr>
            <w:r>
              <w:rPr>
                <w:sz w:val="18"/>
                <w:szCs w:val="18"/>
                <w:lang w:val="bg-BG"/>
              </w:rPr>
              <w:t>60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33</w:t>
            </w:r>
          </w:p>
        </w:tc>
        <w:tc>
          <w:tcPr>
            <w:tcW w:w="7936" w:type="dxa"/>
          </w:tcPr>
          <w:p w:rsidR="004071EB" w:rsidRPr="00EE331C" w:rsidRDefault="004071EB" w:rsidP="0009386E">
            <w:pPr>
              <w:rPr>
                <w:sz w:val="18"/>
                <w:szCs w:val="18"/>
                <w:lang w:val="bg-BG"/>
              </w:rPr>
            </w:pPr>
            <w:r w:rsidRPr="00EE331C">
              <w:rPr>
                <w:sz w:val="18"/>
                <w:szCs w:val="18"/>
                <w:lang w:val="bg-BG"/>
              </w:rPr>
              <w:t>Глава IV Съдържание на плана</w:t>
            </w:r>
          </w:p>
        </w:tc>
        <w:tc>
          <w:tcPr>
            <w:tcW w:w="534" w:type="dxa"/>
          </w:tcPr>
          <w:p w:rsidR="004071EB" w:rsidRPr="00EE331C" w:rsidRDefault="004071EB" w:rsidP="0009386E">
            <w:pPr>
              <w:jc w:val="right"/>
              <w:rPr>
                <w:sz w:val="18"/>
                <w:szCs w:val="18"/>
                <w:lang w:val="bg-BG"/>
              </w:rPr>
            </w:pPr>
            <w:r>
              <w:rPr>
                <w:sz w:val="18"/>
                <w:szCs w:val="18"/>
                <w:lang w:val="bg-BG"/>
              </w:rPr>
              <w:t>67</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34</w:t>
            </w:r>
          </w:p>
        </w:tc>
        <w:tc>
          <w:tcPr>
            <w:tcW w:w="7936" w:type="dxa"/>
          </w:tcPr>
          <w:p w:rsidR="004071EB" w:rsidRPr="00EE331C" w:rsidRDefault="004071EB" w:rsidP="0009386E">
            <w:pPr>
              <w:rPr>
                <w:sz w:val="18"/>
                <w:szCs w:val="18"/>
                <w:lang w:val="bg-BG"/>
              </w:rPr>
            </w:pPr>
            <w:r w:rsidRPr="00EE331C">
              <w:rPr>
                <w:sz w:val="18"/>
                <w:szCs w:val="18"/>
                <w:lang w:val="bg-BG"/>
              </w:rPr>
              <w:t>Глава V Срокове за планиране</w:t>
            </w:r>
          </w:p>
        </w:tc>
        <w:tc>
          <w:tcPr>
            <w:tcW w:w="534" w:type="dxa"/>
          </w:tcPr>
          <w:p w:rsidR="004071EB" w:rsidRPr="00EE331C" w:rsidRDefault="004071EB" w:rsidP="0009386E">
            <w:pPr>
              <w:jc w:val="right"/>
              <w:rPr>
                <w:sz w:val="18"/>
                <w:szCs w:val="18"/>
                <w:lang w:val="bg-BG"/>
              </w:rPr>
            </w:pPr>
            <w:r>
              <w:rPr>
                <w:sz w:val="18"/>
                <w:szCs w:val="18"/>
                <w:lang w:val="bg-BG"/>
              </w:rPr>
              <w:t>68</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35</w:t>
            </w:r>
          </w:p>
        </w:tc>
        <w:tc>
          <w:tcPr>
            <w:tcW w:w="7936" w:type="dxa"/>
          </w:tcPr>
          <w:p w:rsidR="004071EB" w:rsidRPr="00EE331C" w:rsidRDefault="004071EB" w:rsidP="0009386E">
            <w:pPr>
              <w:rPr>
                <w:sz w:val="18"/>
                <w:szCs w:val="18"/>
                <w:lang w:val="bg-BG"/>
              </w:rPr>
            </w:pPr>
            <w:r w:rsidRPr="00EE331C">
              <w:rPr>
                <w:sz w:val="18"/>
                <w:szCs w:val="18"/>
                <w:lang w:val="bg-BG"/>
              </w:rPr>
              <w:t>Глава VI Обем и видове дейности</w:t>
            </w:r>
          </w:p>
        </w:tc>
        <w:tc>
          <w:tcPr>
            <w:tcW w:w="534" w:type="dxa"/>
          </w:tcPr>
          <w:p w:rsidR="004071EB" w:rsidRPr="00EE331C" w:rsidRDefault="004071EB" w:rsidP="0009386E">
            <w:pPr>
              <w:jc w:val="right"/>
              <w:rPr>
                <w:sz w:val="18"/>
                <w:szCs w:val="18"/>
                <w:lang w:val="bg-BG"/>
              </w:rPr>
            </w:pPr>
            <w:r>
              <w:rPr>
                <w:sz w:val="18"/>
                <w:szCs w:val="18"/>
                <w:lang w:val="bg-BG"/>
              </w:rPr>
              <w:t>68</w:t>
            </w:r>
          </w:p>
        </w:tc>
      </w:tr>
      <w:tr w:rsidR="004071EB" w:rsidRPr="00EE331C">
        <w:tc>
          <w:tcPr>
            <w:tcW w:w="534" w:type="dxa"/>
          </w:tcPr>
          <w:p w:rsidR="004071EB" w:rsidRPr="00EE331C" w:rsidRDefault="004071EB" w:rsidP="0009386E">
            <w:pPr>
              <w:jc w:val="center"/>
              <w:rPr>
                <w:sz w:val="18"/>
                <w:szCs w:val="18"/>
                <w:lang w:val="bg-BG"/>
              </w:rPr>
            </w:pPr>
            <w:r w:rsidRPr="00EE331C">
              <w:rPr>
                <w:sz w:val="18"/>
                <w:szCs w:val="18"/>
                <w:lang w:val="bg-BG"/>
              </w:rPr>
              <w:t xml:space="preserve">   35</w:t>
            </w:r>
          </w:p>
        </w:tc>
        <w:tc>
          <w:tcPr>
            <w:tcW w:w="7936" w:type="dxa"/>
          </w:tcPr>
          <w:p w:rsidR="004071EB" w:rsidRPr="00EE331C" w:rsidRDefault="004071EB" w:rsidP="0009386E">
            <w:pPr>
              <w:rPr>
                <w:sz w:val="18"/>
                <w:szCs w:val="18"/>
                <w:lang w:val="bg-BG"/>
              </w:rPr>
            </w:pPr>
            <w:r w:rsidRPr="00EE331C">
              <w:rPr>
                <w:sz w:val="18"/>
                <w:szCs w:val="18"/>
                <w:lang w:val="bg-BG"/>
              </w:rPr>
              <w:t>ЧАСТ ЧЕТВЪРТА</w:t>
            </w:r>
          </w:p>
        </w:tc>
        <w:tc>
          <w:tcPr>
            <w:tcW w:w="534" w:type="dxa"/>
          </w:tcPr>
          <w:p w:rsidR="004071EB" w:rsidRPr="00EE331C" w:rsidRDefault="004071EB" w:rsidP="0009386E">
            <w:pPr>
              <w:jc w:val="right"/>
              <w:rPr>
                <w:sz w:val="18"/>
                <w:szCs w:val="18"/>
                <w:lang w:val="bg-BG"/>
              </w:rPr>
            </w:pP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36</w:t>
            </w:r>
          </w:p>
        </w:tc>
        <w:tc>
          <w:tcPr>
            <w:tcW w:w="7936" w:type="dxa"/>
          </w:tcPr>
          <w:p w:rsidR="004071EB" w:rsidRPr="00EE331C" w:rsidRDefault="004071EB" w:rsidP="0009386E">
            <w:pPr>
              <w:rPr>
                <w:sz w:val="18"/>
                <w:szCs w:val="18"/>
                <w:lang w:val="bg-BG"/>
              </w:rPr>
            </w:pPr>
            <w:r w:rsidRPr="00EE331C">
              <w:rPr>
                <w:sz w:val="18"/>
                <w:szCs w:val="18"/>
                <w:lang w:val="bg-BG"/>
              </w:rPr>
              <w:t xml:space="preserve">ГОРСКОСТОПАНСКИ ПЛАН </w:t>
            </w:r>
          </w:p>
        </w:tc>
        <w:tc>
          <w:tcPr>
            <w:tcW w:w="534" w:type="dxa"/>
          </w:tcPr>
          <w:p w:rsidR="004071EB" w:rsidRPr="00EE331C" w:rsidRDefault="004071EB" w:rsidP="0009386E">
            <w:pPr>
              <w:jc w:val="right"/>
              <w:rPr>
                <w:sz w:val="18"/>
                <w:szCs w:val="18"/>
                <w:lang w:val="bg-BG"/>
              </w:rPr>
            </w:pPr>
            <w:r>
              <w:rPr>
                <w:sz w:val="18"/>
                <w:szCs w:val="18"/>
                <w:lang w:val="bg-BG"/>
              </w:rPr>
              <w:t>69</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37</w:t>
            </w:r>
          </w:p>
        </w:tc>
        <w:tc>
          <w:tcPr>
            <w:tcW w:w="7936" w:type="dxa"/>
          </w:tcPr>
          <w:p w:rsidR="004071EB" w:rsidRPr="00EE331C" w:rsidRDefault="004071EB" w:rsidP="0009386E">
            <w:pPr>
              <w:rPr>
                <w:sz w:val="18"/>
                <w:szCs w:val="18"/>
                <w:lang w:val="bg-BG"/>
              </w:rPr>
            </w:pPr>
            <w:r w:rsidRPr="00EE331C">
              <w:rPr>
                <w:sz w:val="18"/>
                <w:szCs w:val="18"/>
                <w:lang w:val="bg-BG"/>
              </w:rPr>
              <w:t>Глава I Площ подлежаща на горскостопанско планиране</w:t>
            </w:r>
          </w:p>
        </w:tc>
        <w:tc>
          <w:tcPr>
            <w:tcW w:w="534" w:type="dxa"/>
          </w:tcPr>
          <w:p w:rsidR="004071EB" w:rsidRPr="00EE331C" w:rsidRDefault="004071EB" w:rsidP="0009386E">
            <w:pPr>
              <w:jc w:val="right"/>
              <w:rPr>
                <w:sz w:val="18"/>
                <w:szCs w:val="18"/>
                <w:lang w:val="bg-BG"/>
              </w:rPr>
            </w:pPr>
            <w:r>
              <w:rPr>
                <w:sz w:val="18"/>
                <w:szCs w:val="18"/>
                <w:lang w:val="bg-BG"/>
              </w:rPr>
              <w:t>69</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38</w:t>
            </w:r>
          </w:p>
        </w:tc>
        <w:tc>
          <w:tcPr>
            <w:tcW w:w="7936" w:type="dxa"/>
          </w:tcPr>
          <w:p w:rsidR="004071EB" w:rsidRPr="00EE331C" w:rsidRDefault="004071EB" w:rsidP="0009386E">
            <w:pPr>
              <w:rPr>
                <w:sz w:val="18"/>
                <w:szCs w:val="18"/>
                <w:lang w:val="bg-BG"/>
              </w:rPr>
            </w:pPr>
            <w:r w:rsidRPr="00EE331C">
              <w:rPr>
                <w:sz w:val="18"/>
                <w:szCs w:val="18"/>
                <w:lang w:val="bg-BG"/>
              </w:rPr>
              <w:t>Глава II Досегашно стопанисване</w:t>
            </w:r>
          </w:p>
        </w:tc>
        <w:tc>
          <w:tcPr>
            <w:tcW w:w="534" w:type="dxa"/>
          </w:tcPr>
          <w:p w:rsidR="004071EB" w:rsidRPr="00EE331C" w:rsidRDefault="004071EB" w:rsidP="0009386E">
            <w:pPr>
              <w:jc w:val="right"/>
              <w:rPr>
                <w:sz w:val="18"/>
                <w:szCs w:val="18"/>
                <w:lang w:val="bg-BG"/>
              </w:rPr>
            </w:pPr>
            <w:r>
              <w:rPr>
                <w:sz w:val="18"/>
                <w:szCs w:val="18"/>
                <w:lang w:val="bg-BG"/>
              </w:rPr>
              <w:t>70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39</w:t>
            </w:r>
          </w:p>
        </w:tc>
        <w:tc>
          <w:tcPr>
            <w:tcW w:w="7936" w:type="dxa"/>
          </w:tcPr>
          <w:p w:rsidR="004071EB" w:rsidRPr="00EE331C" w:rsidRDefault="004071EB" w:rsidP="0009386E">
            <w:pPr>
              <w:rPr>
                <w:sz w:val="18"/>
                <w:szCs w:val="18"/>
                <w:lang w:val="bg-BG"/>
              </w:rPr>
            </w:pPr>
            <w:r w:rsidRPr="00EE331C">
              <w:rPr>
                <w:sz w:val="18"/>
                <w:szCs w:val="18"/>
                <w:lang w:val="bg-BG"/>
              </w:rPr>
              <w:t>Глава III Теренни проучвания</w:t>
            </w:r>
          </w:p>
        </w:tc>
        <w:tc>
          <w:tcPr>
            <w:tcW w:w="534" w:type="dxa"/>
          </w:tcPr>
          <w:p w:rsidR="004071EB" w:rsidRPr="00EE331C" w:rsidRDefault="004071EB" w:rsidP="0009386E">
            <w:pPr>
              <w:jc w:val="right"/>
              <w:rPr>
                <w:sz w:val="18"/>
                <w:szCs w:val="18"/>
                <w:lang w:val="bg-BG"/>
              </w:rPr>
            </w:pPr>
            <w:r>
              <w:rPr>
                <w:sz w:val="18"/>
                <w:szCs w:val="18"/>
                <w:lang w:val="bg-BG"/>
              </w:rPr>
              <w:t>72</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40</w:t>
            </w:r>
          </w:p>
        </w:tc>
        <w:tc>
          <w:tcPr>
            <w:tcW w:w="7936" w:type="dxa"/>
          </w:tcPr>
          <w:p w:rsidR="004071EB" w:rsidRPr="00EE331C" w:rsidRDefault="004071EB" w:rsidP="0009386E">
            <w:pPr>
              <w:rPr>
                <w:sz w:val="18"/>
                <w:szCs w:val="18"/>
                <w:lang w:val="bg-BG"/>
              </w:rPr>
            </w:pPr>
            <w:r w:rsidRPr="00EE331C">
              <w:rPr>
                <w:sz w:val="18"/>
                <w:szCs w:val="18"/>
                <w:lang w:val="bg-BG"/>
              </w:rPr>
              <w:t>1Глава IV Основни насоки за организация на обекта за планиране</w:t>
            </w:r>
          </w:p>
        </w:tc>
        <w:tc>
          <w:tcPr>
            <w:tcW w:w="534" w:type="dxa"/>
          </w:tcPr>
          <w:p w:rsidR="004071EB" w:rsidRPr="00EE331C" w:rsidRDefault="004071EB" w:rsidP="0009386E">
            <w:pPr>
              <w:jc w:val="right"/>
              <w:rPr>
                <w:sz w:val="18"/>
                <w:szCs w:val="18"/>
                <w:lang w:val="bg-BG"/>
              </w:rPr>
            </w:pPr>
            <w:r>
              <w:rPr>
                <w:sz w:val="18"/>
                <w:szCs w:val="18"/>
                <w:lang w:val="bg-BG"/>
              </w:rPr>
              <w:t>72</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41</w:t>
            </w:r>
          </w:p>
        </w:tc>
        <w:tc>
          <w:tcPr>
            <w:tcW w:w="7936" w:type="dxa"/>
          </w:tcPr>
          <w:p w:rsidR="004071EB" w:rsidRPr="00EE331C" w:rsidRDefault="004071EB" w:rsidP="0009386E">
            <w:pPr>
              <w:rPr>
                <w:sz w:val="18"/>
                <w:szCs w:val="18"/>
                <w:lang w:val="bg-BG"/>
              </w:rPr>
            </w:pPr>
            <w:r w:rsidRPr="00EE331C">
              <w:rPr>
                <w:sz w:val="18"/>
                <w:szCs w:val="18"/>
                <w:lang w:val="bg-BG"/>
              </w:rPr>
              <w:t>Разделяне на горскостопанската единица на горскостопански участъци</w:t>
            </w:r>
          </w:p>
        </w:tc>
        <w:tc>
          <w:tcPr>
            <w:tcW w:w="534" w:type="dxa"/>
          </w:tcPr>
          <w:p w:rsidR="004071EB" w:rsidRPr="00EE331C" w:rsidRDefault="004071EB" w:rsidP="0009386E">
            <w:pPr>
              <w:jc w:val="right"/>
              <w:rPr>
                <w:sz w:val="18"/>
                <w:szCs w:val="18"/>
                <w:lang w:val="bg-BG"/>
              </w:rPr>
            </w:pPr>
            <w:r>
              <w:rPr>
                <w:sz w:val="18"/>
                <w:szCs w:val="18"/>
                <w:lang w:val="bg-BG"/>
              </w:rPr>
              <w:t>72</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42</w:t>
            </w:r>
          </w:p>
        </w:tc>
        <w:tc>
          <w:tcPr>
            <w:tcW w:w="7936" w:type="dxa"/>
          </w:tcPr>
          <w:p w:rsidR="004071EB" w:rsidRPr="00EE331C" w:rsidRDefault="004071EB" w:rsidP="0009386E">
            <w:pPr>
              <w:rPr>
                <w:sz w:val="18"/>
                <w:szCs w:val="18"/>
                <w:lang w:val="bg-BG"/>
              </w:rPr>
            </w:pPr>
            <w:r w:rsidRPr="00EE331C">
              <w:rPr>
                <w:sz w:val="18"/>
                <w:szCs w:val="18"/>
                <w:lang w:val="bg-BG"/>
              </w:rPr>
              <w:t>Стопански класове, цел на стопанството и турнуси на сеч</w:t>
            </w:r>
          </w:p>
        </w:tc>
        <w:tc>
          <w:tcPr>
            <w:tcW w:w="534" w:type="dxa"/>
          </w:tcPr>
          <w:p w:rsidR="004071EB" w:rsidRPr="00EE331C" w:rsidRDefault="004071EB" w:rsidP="0009386E">
            <w:pPr>
              <w:jc w:val="right"/>
              <w:rPr>
                <w:sz w:val="18"/>
                <w:szCs w:val="18"/>
                <w:lang w:val="bg-BG"/>
              </w:rPr>
            </w:pPr>
            <w:r>
              <w:rPr>
                <w:sz w:val="18"/>
                <w:szCs w:val="18"/>
                <w:lang w:val="bg-BG"/>
              </w:rPr>
              <w:t>73</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43</w:t>
            </w:r>
          </w:p>
        </w:tc>
        <w:tc>
          <w:tcPr>
            <w:tcW w:w="7936" w:type="dxa"/>
          </w:tcPr>
          <w:p w:rsidR="004071EB" w:rsidRPr="00EE331C" w:rsidRDefault="004071EB" w:rsidP="0009386E">
            <w:pPr>
              <w:rPr>
                <w:sz w:val="18"/>
                <w:szCs w:val="18"/>
                <w:lang w:val="bg-BG"/>
              </w:rPr>
            </w:pPr>
            <w:r w:rsidRPr="00EE331C">
              <w:rPr>
                <w:sz w:val="18"/>
                <w:szCs w:val="18"/>
                <w:lang w:val="bg-BG"/>
              </w:rPr>
              <w:t>Глава V Планиране на мероприятията</w:t>
            </w:r>
          </w:p>
        </w:tc>
        <w:tc>
          <w:tcPr>
            <w:tcW w:w="534" w:type="dxa"/>
          </w:tcPr>
          <w:p w:rsidR="004071EB" w:rsidRPr="00EE331C" w:rsidRDefault="004071EB" w:rsidP="0009386E">
            <w:pPr>
              <w:jc w:val="right"/>
              <w:rPr>
                <w:sz w:val="18"/>
                <w:szCs w:val="18"/>
                <w:lang w:val="bg-BG"/>
              </w:rPr>
            </w:pPr>
            <w:r>
              <w:rPr>
                <w:sz w:val="18"/>
                <w:szCs w:val="18"/>
                <w:lang w:val="bg-BG"/>
              </w:rPr>
              <w:t>75</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44</w:t>
            </w:r>
          </w:p>
        </w:tc>
        <w:tc>
          <w:tcPr>
            <w:tcW w:w="7936" w:type="dxa"/>
          </w:tcPr>
          <w:p w:rsidR="004071EB" w:rsidRPr="00EE331C" w:rsidRDefault="004071EB" w:rsidP="0009386E">
            <w:pPr>
              <w:rPr>
                <w:sz w:val="18"/>
                <w:szCs w:val="18"/>
                <w:lang w:val="bg-BG"/>
              </w:rPr>
            </w:pPr>
            <w:r w:rsidRPr="00EE331C">
              <w:rPr>
                <w:sz w:val="18"/>
                <w:szCs w:val="18"/>
                <w:lang w:val="bg-BG"/>
              </w:rPr>
              <w:t>Сечи</w:t>
            </w:r>
          </w:p>
        </w:tc>
        <w:tc>
          <w:tcPr>
            <w:tcW w:w="534" w:type="dxa"/>
          </w:tcPr>
          <w:p w:rsidR="004071EB" w:rsidRPr="00EE331C" w:rsidRDefault="004071EB" w:rsidP="0009386E">
            <w:pPr>
              <w:jc w:val="right"/>
              <w:rPr>
                <w:sz w:val="18"/>
                <w:szCs w:val="18"/>
                <w:lang w:val="bg-BG"/>
              </w:rPr>
            </w:pPr>
            <w:r>
              <w:rPr>
                <w:sz w:val="18"/>
                <w:szCs w:val="18"/>
                <w:lang w:val="bg-BG"/>
              </w:rPr>
              <w:t>75</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45</w:t>
            </w:r>
          </w:p>
        </w:tc>
        <w:tc>
          <w:tcPr>
            <w:tcW w:w="7936" w:type="dxa"/>
          </w:tcPr>
          <w:p w:rsidR="004071EB" w:rsidRPr="00EE331C" w:rsidRDefault="004071EB" w:rsidP="0009386E">
            <w:pPr>
              <w:rPr>
                <w:sz w:val="18"/>
                <w:szCs w:val="18"/>
                <w:lang w:val="bg-BG"/>
              </w:rPr>
            </w:pPr>
            <w:r w:rsidRPr="00EE331C">
              <w:rPr>
                <w:sz w:val="18"/>
                <w:szCs w:val="18"/>
                <w:lang w:val="bg-BG"/>
              </w:rPr>
              <w:t>Определяне размера на ползването</w:t>
            </w:r>
          </w:p>
        </w:tc>
        <w:tc>
          <w:tcPr>
            <w:tcW w:w="534" w:type="dxa"/>
          </w:tcPr>
          <w:p w:rsidR="004071EB" w:rsidRPr="00EE331C" w:rsidRDefault="004071EB" w:rsidP="0009386E">
            <w:pPr>
              <w:jc w:val="right"/>
              <w:rPr>
                <w:sz w:val="18"/>
                <w:szCs w:val="18"/>
                <w:lang w:val="bg-BG"/>
              </w:rPr>
            </w:pPr>
            <w:r>
              <w:rPr>
                <w:sz w:val="18"/>
                <w:szCs w:val="18"/>
                <w:lang w:val="bg-BG"/>
              </w:rPr>
              <w:t>77</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46</w:t>
            </w:r>
          </w:p>
        </w:tc>
        <w:tc>
          <w:tcPr>
            <w:tcW w:w="7936" w:type="dxa"/>
          </w:tcPr>
          <w:p w:rsidR="004071EB" w:rsidRPr="00EE331C" w:rsidRDefault="004071EB" w:rsidP="0009386E">
            <w:pPr>
              <w:rPr>
                <w:sz w:val="18"/>
                <w:szCs w:val="18"/>
                <w:lang w:val="bg-BG"/>
              </w:rPr>
            </w:pPr>
            <w:r w:rsidRPr="00EE331C">
              <w:rPr>
                <w:sz w:val="18"/>
                <w:szCs w:val="18"/>
                <w:lang w:val="bg-BG"/>
              </w:rPr>
              <w:t>Възобновяване и залесяване</w:t>
            </w:r>
          </w:p>
        </w:tc>
        <w:tc>
          <w:tcPr>
            <w:tcW w:w="534" w:type="dxa"/>
          </w:tcPr>
          <w:p w:rsidR="004071EB" w:rsidRPr="00EE331C" w:rsidRDefault="004071EB" w:rsidP="0009386E">
            <w:pPr>
              <w:jc w:val="center"/>
              <w:rPr>
                <w:sz w:val="18"/>
                <w:szCs w:val="18"/>
                <w:lang w:val="bg-BG"/>
              </w:rPr>
            </w:pPr>
            <w:r>
              <w:rPr>
                <w:sz w:val="18"/>
                <w:szCs w:val="18"/>
                <w:lang w:val="bg-BG"/>
              </w:rPr>
              <w:t xml:space="preserve">  78</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47</w:t>
            </w:r>
          </w:p>
        </w:tc>
        <w:tc>
          <w:tcPr>
            <w:tcW w:w="7936" w:type="dxa"/>
          </w:tcPr>
          <w:p w:rsidR="004071EB" w:rsidRPr="00EE331C" w:rsidRDefault="004071EB" w:rsidP="0009386E">
            <w:pPr>
              <w:rPr>
                <w:sz w:val="18"/>
                <w:szCs w:val="18"/>
                <w:lang w:val="bg-BG"/>
              </w:rPr>
            </w:pPr>
            <w:r w:rsidRPr="00EE331C">
              <w:rPr>
                <w:sz w:val="18"/>
                <w:szCs w:val="18"/>
                <w:lang w:val="bg-BG"/>
              </w:rPr>
              <w:t>Планиране на други мероприятия</w:t>
            </w:r>
          </w:p>
        </w:tc>
        <w:tc>
          <w:tcPr>
            <w:tcW w:w="534" w:type="dxa"/>
          </w:tcPr>
          <w:p w:rsidR="004071EB" w:rsidRPr="00EE331C" w:rsidRDefault="004071EB" w:rsidP="0009386E">
            <w:pPr>
              <w:jc w:val="right"/>
              <w:rPr>
                <w:sz w:val="18"/>
                <w:szCs w:val="18"/>
                <w:lang w:val="bg-BG"/>
              </w:rPr>
            </w:pPr>
            <w:r>
              <w:rPr>
                <w:sz w:val="18"/>
                <w:szCs w:val="18"/>
                <w:lang w:val="bg-BG"/>
              </w:rPr>
              <w:t>79</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48</w:t>
            </w:r>
          </w:p>
        </w:tc>
        <w:tc>
          <w:tcPr>
            <w:tcW w:w="7936" w:type="dxa"/>
          </w:tcPr>
          <w:p w:rsidR="004071EB" w:rsidRPr="00EE331C" w:rsidRDefault="004071EB" w:rsidP="0009386E">
            <w:pPr>
              <w:rPr>
                <w:sz w:val="18"/>
                <w:szCs w:val="18"/>
                <w:lang w:val="bg-BG"/>
              </w:rPr>
            </w:pPr>
            <w:r w:rsidRPr="00EE331C">
              <w:rPr>
                <w:sz w:val="18"/>
                <w:szCs w:val="18"/>
                <w:lang w:val="bg-BG"/>
              </w:rPr>
              <w:t>Глава VI Дейности по опазване на горските територии от пожари</w:t>
            </w:r>
          </w:p>
        </w:tc>
        <w:tc>
          <w:tcPr>
            <w:tcW w:w="534" w:type="dxa"/>
          </w:tcPr>
          <w:p w:rsidR="004071EB" w:rsidRPr="00EE331C" w:rsidRDefault="004071EB" w:rsidP="0009386E">
            <w:pPr>
              <w:jc w:val="right"/>
              <w:rPr>
                <w:sz w:val="18"/>
                <w:szCs w:val="18"/>
                <w:lang w:val="bg-BG"/>
              </w:rPr>
            </w:pPr>
            <w:r>
              <w:rPr>
                <w:sz w:val="18"/>
                <w:szCs w:val="18"/>
                <w:lang w:val="bg-BG"/>
              </w:rPr>
              <w:t>80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49</w:t>
            </w:r>
          </w:p>
        </w:tc>
        <w:tc>
          <w:tcPr>
            <w:tcW w:w="7936" w:type="dxa"/>
          </w:tcPr>
          <w:p w:rsidR="004071EB" w:rsidRPr="00EE331C" w:rsidRDefault="004071EB" w:rsidP="0009386E">
            <w:pPr>
              <w:rPr>
                <w:sz w:val="18"/>
                <w:szCs w:val="18"/>
                <w:lang w:val="bg-BG"/>
              </w:rPr>
            </w:pPr>
            <w:r w:rsidRPr="00EE331C">
              <w:rPr>
                <w:sz w:val="18"/>
                <w:szCs w:val="18"/>
                <w:lang w:val="bg-BG"/>
              </w:rPr>
              <w:t>Глава VII Редки застрашени и лечебни растения</w:t>
            </w:r>
          </w:p>
        </w:tc>
        <w:tc>
          <w:tcPr>
            <w:tcW w:w="534" w:type="dxa"/>
          </w:tcPr>
          <w:p w:rsidR="004071EB" w:rsidRPr="00EE331C" w:rsidRDefault="004071EB" w:rsidP="0009386E">
            <w:pPr>
              <w:jc w:val="right"/>
              <w:rPr>
                <w:sz w:val="18"/>
                <w:szCs w:val="18"/>
                <w:lang w:val="bg-BG"/>
              </w:rPr>
            </w:pPr>
            <w:r>
              <w:rPr>
                <w:sz w:val="18"/>
                <w:szCs w:val="18"/>
                <w:lang w:val="bg-BG"/>
              </w:rPr>
              <w:t>80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50</w:t>
            </w:r>
          </w:p>
        </w:tc>
        <w:tc>
          <w:tcPr>
            <w:tcW w:w="7936" w:type="dxa"/>
          </w:tcPr>
          <w:p w:rsidR="004071EB" w:rsidRPr="00EE331C" w:rsidRDefault="004071EB" w:rsidP="0009386E">
            <w:pPr>
              <w:rPr>
                <w:sz w:val="18"/>
                <w:szCs w:val="18"/>
                <w:lang w:val="bg-BG"/>
              </w:rPr>
            </w:pPr>
            <w:r w:rsidRPr="00EE331C">
              <w:rPr>
                <w:sz w:val="18"/>
                <w:szCs w:val="18"/>
                <w:lang w:val="bg-BG"/>
              </w:rPr>
              <w:t>Глава VIII Защитени зони по „Натура 2000“</w:t>
            </w:r>
          </w:p>
        </w:tc>
        <w:tc>
          <w:tcPr>
            <w:tcW w:w="534" w:type="dxa"/>
          </w:tcPr>
          <w:p w:rsidR="004071EB" w:rsidRPr="00EE331C" w:rsidRDefault="004071EB" w:rsidP="0009386E">
            <w:pPr>
              <w:jc w:val="right"/>
              <w:rPr>
                <w:sz w:val="18"/>
                <w:szCs w:val="18"/>
                <w:lang w:val="bg-BG"/>
              </w:rPr>
            </w:pPr>
            <w:r>
              <w:rPr>
                <w:sz w:val="18"/>
                <w:szCs w:val="18"/>
                <w:lang w:val="bg-BG"/>
              </w:rPr>
              <w:t>80</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51</w:t>
            </w:r>
          </w:p>
        </w:tc>
        <w:tc>
          <w:tcPr>
            <w:tcW w:w="7936" w:type="dxa"/>
          </w:tcPr>
          <w:p w:rsidR="004071EB" w:rsidRPr="00EE331C" w:rsidRDefault="004071EB" w:rsidP="0009386E">
            <w:pPr>
              <w:rPr>
                <w:sz w:val="18"/>
                <w:szCs w:val="18"/>
                <w:lang w:val="bg-BG"/>
              </w:rPr>
            </w:pPr>
            <w:r w:rsidRPr="00EE331C">
              <w:rPr>
                <w:sz w:val="18"/>
                <w:szCs w:val="18"/>
                <w:lang w:val="bg-BG"/>
              </w:rPr>
              <w:t xml:space="preserve"> Глава IX Санитар-охранителни зони</w:t>
            </w:r>
          </w:p>
        </w:tc>
        <w:tc>
          <w:tcPr>
            <w:tcW w:w="534" w:type="dxa"/>
          </w:tcPr>
          <w:p w:rsidR="004071EB" w:rsidRPr="00EE331C" w:rsidRDefault="004071EB" w:rsidP="0009386E">
            <w:pPr>
              <w:jc w:val="right"/>
              <w:rPr>
                <w:sz w:val="18"/>
                <w:szCs w:val="18"/>
                <w:lang w:val="bg-BG"/>
              </w:rPr>
            </w:pPr>
            <w:r>
              <w:rPr>
                <w:sz w:val="18"/>
                <w:szCs w:val="18"/>
                <w:lang w:val="bg-BG"/>
              </w:rPr>
              <w:t>85</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52</w:t>
            </w:r>
          </w:p>
        </w:tc>
        <w:tc>
          <w:tcPr>
            <w:tcW w:w="7936" w:type="dxa"/>
          </w:tcPr>
          <w:p w:rsidR="004071EB" w:rsidRPr="00EE331C" w:rsidRDefault="004071EB" w:rsidP="0009386E">
            <w:pPr>
              <w:rPr>
                <w:sz w:val="18"/>
                <w:szCs w:val="18"/>
                <w:lang w:val="bg-BG"/>
              </w:rPr>
            </w:pPr>
            <w:r w:rsidRPr="00EE331C">
              <w:rPr>
                <w:sz w:val="18"/>
                <w:szCs w:val="18"/>
                <w:lang w:val="bg-BG"/>
              </w:rPr>
              <w:t>Глава X Еколого-икономически ефект от планираните мероприятия</w:t>
            </w:r>
          </w:p>
        </w:tc>
        <w:tc>
          <w:tcPr>
            <w:tcW w:w="534" w:type="dxa"/>
          </w:tcPr>
          <w:p w:rsidR="004071EB" w:rsidRPr="00EE331C" w:rsidRDefault="004071EB" w:rsidP="0009386E">
            <w:pPr>
              <w:jc w:val="right"/>
              <w:rPr>
                <w:sz w:val="18"/>
                <w:szCs w:val="18"/>
                <w:lang w:val="bg-BG"/>
              </w:rPr>
            </w:pPr>
            <w:r>
              <w:rPr>
                <w:sz w:val="18"/>
                <w:szCs w:val="18"/>
                <w:lang w:val="bg-BG"/>
              </w:rPr>
              <w:t>85</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53</w:t>
            </w:r>
          </w:p>
        </w:tc>
        <w:tc>
          <w:tcPr>
            <w:tcW w:w="7936" w:type="dxa"/>
          </w:tcPr>
          <w:p w:rsidR="004071EB" w:rsidRPr="00EE331C" w:rsidRDefault="004071EB" w:rsidP="0009386E">
            <w:pPr>
              <w:rPr>
                <w:sz w:val="18"/>
                <w:szCs w:val="18"/>
                <w:lang w:val="bg-BG"/>
              </w:rPr>
            </w:pPr>
            <w:r w:rsidRPr="00EE331C">
              <w:rPr>
                <w:sz w:val="18"/>
                <w:szCs w:val="18"/>
                <w:lang w:val="bg-BG"/>
              </w:rPr>
              <w:t>Глава XI Съдържание на горскостопанския план</w:t>
            </w:r>
          </w:p>
        </w:tc>
        <w:tc>
          <w:tcPr>
            <w:tcW w:w="534" w:type="dxa"/>
          </w:tcPr>
          <w:p w:rsidR="004071EB" w:rsidRPr="00EE331C" w:rsidRDefault="004071EB" w:rsidP="0009386E">
            <w:pPr>
              <w:jc w:val="right"/>
              <w:rPr>
                <w:sz w:val="18"/>
                <w:szCs w:val="18"/>
                <w:lang w:val="bg-BG"/>
              </w:rPr>
            </w:pPr>
            <w:r>
              <w:rPr>
                <w:sz w:val="18"/>
                <w:szCs w:val="18"/>
                <w:lang w:val="bg-BG"/>
              </w:rPr>
              <w:t>85</w:t>
            </w:r>
          </w:p>
        </w:tc>
      </w:tr>
      <w:tr w:rsidR="004071EB" w:rsidRPr="00EE331C">
        <w:trPr>
          <w:trHeight w:val="233"/>
        </w:trPr>
        <w:tc>
          <w:tcPr>
            <w:tcW w:w="534" w:type="dxa"/>
          </w:tcPr>
          <w:p w:rsidR="004071EB" w:rsidRPr="00EE331C" w:rsidRDefault="004071EB" w:rsidP="0009386E">
            <w:pPr>
              <w:jc w:val="right"/>
              <w:rPr>
                <w:sz w:val="18"/>
                <w:szCs w:val="18"/>
                <w:lang w:val="bg-BG"/>
              </w:rPr>
            </w:pPr>
            <w:r w:rsidRPr="00EE331C">
              <w:rPr>
                <w:sz w:val="18"/>
                <w:szCs w:val="18"/>
                <w:lang w:val="bg-BG"/>
              </w:rPr>
              <w:t>54</w:t>
            </w:r>
          </w:p>
        </w:tc>
        <w:tc>
          <w:tcPr>
            <w:tcW w:w="7936" w:type="dxa"/>
          </w:tcPr>
          <w:p w:rsidR="004071EB" w:rsidRPr="00EE331C" w:rsidRDefault="004071EB" w:rsidP="0009386E">
            <w:pPr>
              <w:rPr>
                <w:sz w:val="18"/>
                <w:szCs w:val="18"/>
                <w:lang w:val="bg-BG"/>
              </w:rPr>
            </w:pPr>
            <w:r w:rsidRPr="00EE331C">
              <w:rPr>
                <w:sz w:val="18"/>
                <w:szCs w:val="18"/>
                <w:lang w:val="bg-BG"/>
              </w:rPr>
              <w:t>Приложения към плана</w:t>
            </w:r>
          </w:p>
        </w:tc>
        <w:tc>
          <w:tcPr>
            <w:tcW w:w="534" w:type="dxa"/>
          </w:tcPr>
          <w:p w:rsidR="004071EB" w:rsidRPr="00EE331C" w:rsidRDefault="004071EB" w:rsidP="0009386E">
            <w:pPr>
              <w:jc w:val="right"/>
              <w:rPr>
                <w:sz w:val="18"/>
                <w:szCs w:val="18"/>
                <w:lang w:val="bg-BG"/>
              </w:rPr>
            </w:pPr>
            <w:r>
              <w:rPr>
                <w:sz w:val="18"/>
                <w:szCs w:val="18"/>
                <w:lang w:val="bg-BG"/>
              </w:rPr>
              <w:t>86</w:t>
            </w:r>
          </w:p>
        </w:tc>
      </w:tr>
      <w:tr w:rsidR="004071EB" w:rsidRPr="00EE331C">
        <w:tc>
          <w:tcPr>
            <w:tcW w:w="534" w:type="dxa"/>
          </w:tcPr>
          <w:p w:rsidR="004071EB" w:rsidRPr="00EE331C" w:rsidRDefault="004071EB" w:rsidP="0009386E">
            <w:pPr>
              <w:jc w:val="right"/>
              <w:rPr>
                <w:sz w:val="18"/>
                <w:szCs w:val="18"/>
                <w:lang w:val="bg-BG"/>
              </w:rPr>
            </w:pPr>
            <w:r w:rsidRPr="00EE331C">
              <w:rPr>
                <w:sz w:val="18"/>
                <w:szCs w:val="18"/>
                <w:lang w:val="bg-BG"/>
              </w:rPr>
              <w:t>55</w:t>
            </w:r>
          </w:p>
        </w:tc>
        <w:tc>
          <w:tcPr>
            <w:tcW w:w="7936" w:type="dxa"/>
          </w:tcPr>
          <w:p w:rsidR="004071EB" w:rsidRPr="00EE331C" w:rsidRDefault="004071EB" w:rsidP="0009386E">
            <w:pPr>
              <w:rPr>
                <w:sz w:val="18"/>
                <w:szCs w:val="18"/>
                <w:lang w:val="bg-BG"/>
              </w:rPr>
            </w:pPr>
            <w:r w:rsidRPr="00EE331C">
              <w:rPr>
                <w:sz w:val="18"/>
                <w:szCs w:val="18"/>
                <w:lang w:val="bg-BG"/>
              </w:rPr>
              <w:t>Глава XII Видове дейности и категория на трудност</w:t>
            </w:r>
          </w:p>
        </w:tc>
        <w:tc>
          <w:tcPr>
            <w:tcW w:w="534" w:type="dxa"/>
          </w:tcPr>
          <w:p w:rsidR="004071EB" w:rsidRPr="00EE331C" w:rsidRDefault="004071EB" w:rsidP="0009386E">
            <w:pPr>
              <w:jc w:val="right"/>
              <w:rPr>
                <w:sz w:val="18"/>
                <w:szCs w:val="18"/>
                <w:lang w:val="bg-BG"/>
              </w:rPr>
            </w:pPr>
            <w:r>
              <w:rPr>
                <w:sz w:val="18"/>
                <w:szCs w:val="18"/>
                <w:lang w:val="bg-BG"/>
              </w:rPr>
              <w:t>87</w:t>
            </w:r>
          </w:p>
        </w:tc>
      </w:tr>
    </w:tbl>
    <w:p w:rsidR="004071EB" w:rsidRDefault="004071EB" w:rsidP="00E65D6F">
      <w:pPr>
        <w:pStyle w:val="BodyTextIndent2"/>
        <w:tabs>
          <w:tab w:val="clear" w:pos="-90"/>
          <w:tab w:val="center" w:pos="1170"/>
        </w:tabs>
        <w:ind w:firstLine="0"/>
        <w:rPr>
          <w:b/>
          <w:bCs/>
          <w:sz w:val="18"/>
          <w:szCs w:val="18"/>
        </w:rPr>
      </w:pPr>
    </w:p>
    <w:p w:rsidR="004071EB" w:rsidRPr="00EE331C" w:rsidRDefault="004071EB" w:rsidP="00C935AD">
      <w:pPr>
        <w:pStyle w:val="BodyTextIndent2"/>
        <w:tabs>
          <w:tab w:val="clear" w:pos="-90"/>
          <w:tab w:val="center" w:pos="1170"/>
        </w:tabs>
        <w:ind w:firstLine="0"/>
        <w:jc w:val="center"/>
        <w:rPr>
          <w:b/>
          <w:bCs/>
          <w:sz w:val="18"/>
          <w:szCs w:val="18"/>
        </w:rPr>
      </w:pPr>
      <w:r>
        <w:rPr>
          <w:b/>
          <w:bCs/>
          <w:sz w:val="18"/>
          <w:szCs w:val="18"/>
        </w:rPr>
        <w:br w:type="page"/>
      </w:r>
      <w:r w:rsidRPr="00EE331C">
        <w:rPr>
          <w:b/>
          <w:bCs/>
          <w:sz w:val="18"/>
          <w:szCs w:val="18"/>
        </w:rPr>
        <w:t>УВОД</w:t>
      </w:r>
    </w:p>
    <w:p w:rsidR="004071EB" w:rsidRPr="00EE331C" w:rsidRDefault="004071EB" w:rsidP="00C935AD">
      <w:pPr>
        <w:pStyle w:val="BodyTextIndent2"/>
        <w:tabs>
          <w:tab w:val="clear" w:pos="-90"/>
          <w:tab w:val="center" w:pos="1170"/>
        </w:tabs>
        <w:ind w:firstLine="0"/>
        <w:jc w:val="center"/>
        <w:rPr>
          <w:b/>
          <w:bCs/>
          <w:sz w:val="18"/>
          <w:szCs w:val="18"/>
        </w:rPr>
      </w:pPr>
    </w:p>
    <w:p w:rsidR="004071EB" w:rsidRPr="00EE331C" w:rsidRDefault="004071EB" w:rsidP="00C935AD">
      <w:pPr>
        <w:pStyle w:val="BodyTextIndent2"/>
        <w:tabs>
          <w:tab w:val="clear" w:pos="-90"/>
          <w:tab w:val="left" w:pos="708"/>
        </w:tabs>
        <w:ind w:firstLine="0"/>
      </w:pPr>
      <w:r w:rsidRPr="00EE331C">
        <w:rPr>
          <w:sz w:val="18"/>
          <w:szCs w:val="18"/>
        </w:rPr>
        <w:tab/>
      </w:r>
      <w:r w:rsidRPr="00EE331C">
        <w:t xml:space="preserve">Настоящото задание е изготвено на основание писмо с рег. индекс ИАГ </w:t>
      </w:r>
      <w:r>
        <w:t>31356 от 17.12. 2021</w:t>
      </w:r>
      <w:r w:rsidRPr="00EE331C">
        <w:t xml:space="preserve">г. на изпълнителния директор на Изпълнителна агенция по горите и на основание на Граждански договор № </w:t>
      </w:r>
      <w:r>
        <w:t>08/28.01</w:t>
      </w:r>
      <w:r w:rsidRPr="00EE331C">
        <w:t>.</w:t>
      </w:r>
      <w:r>
        <w:t xml:space="preserve"> 2022 г.-</w:t>
      </w:r>
      <w:r w:rsidRPr="00EE331C">
        <w:t xml:space="preserve"> възложител Югоизточно държавно предприятие град Сливен предс</w:t>
      </w:r>
      <w:r>
        <w:t>тавлявано от инж. Димчо Радев</w:t>
      </w:r>
      <w:r w:rsidRPr="00EE331C">
        <w:t xml:space="preserve"> –</w:t>
      </w:r>
      <w:r>
        <w:t xml:space="preserve"> </w:t>
      </w:r>
      <w:r w:rsidRPr="00EE331C">
        <w:t>директор и Мария Русева –</w:t>
      </w:r>
      <w:r>
        <w:t xml:space="preserve"> </w:t>
      </w:r>
      <w:r w:rsidRPr="00EE331C">
        <w:t xml:space="preserve">главен счетоводител. </w:t>
      </w:r>
    </w:p>
    <w:p w:rsidR="004071EB" w:rsidRPr="00EE331C" w:rsidRDefault="004071EB" w:rsidP="00C935AD">
      <w:pPr>
        <w:pStyle w:val="BodyTextIndent2"/>
        <w:tabs>
          <w:tab w:val="clear" w:pos="-90"/>
          <w:tab w:val="left" w:pos="708"/>
        </w:tabs>
        <w:ind w:firstLine="0"/>
      </w:pPr>
      <w:r w:rsidRPr="00EE331C">
        <w:tab/>
        <w:t>Заданието е изработено от инж. Любен Господинов Желев, притежаващ Удостоверение №5199/25.02.2012 г. за упражняване на лесовъдска практика за дейността „Изработване на задания, проекти, планове и програми за горски територии”.</w:t>
      </w:r>
      <w:r w:rsidRPr="00EE331C">
        <w:tab/>
      </w:r>
    </w:p>
    <w:p w:rsidR="004071EB" w:rsidRDefault="004071EB" w:rsidP="00C935AD">
      <w:pPr>
        <w:pStyle w:val="SilvaText"/>
        <w:rPr>
          <w:rFonts w:ascii="Times New Roman" w:hAnsi="Times New Roman" w:cs="Times New Roman"/>
          <w:sz w:val="24"/>
          <w:szCs w:val="24"/>
        </w:rPr>
      </w:pPr>
      <w:r w:rsidRPr="00EE331C">
        <w:rPr>
          <w:rFonts w:cs="Times New Roman"/>
          <w:sz w:val="24"/>
          <w:szCs w:val="24"/>
        </w:rPr>
        <w:tab/>
      </w:r>
      <w:r w:rsidRPr="00EE331C">
        <w:rPr>
          <w:rFonts w:ascii="Times New Roman" w:hAnsi="Times New Roman" w:cs="Times New Roman"/>
          <w:sz w:val="24"/>
          <w:szCs w:val="24"/>
        </w:rPr>
        <w:t>Обект на инвентаризация и изработване на горскостопанските карти са горските територии, както и териториите извън тях установени при предишната инвентаризация и тези между двете инвентаризации</w:t>
      </w:r>
      <w:r>
        <w:rPr>
          <w:rFonts w:ascii="Times New Roman" w:hAnsi="Times New Roman" w:cs="Times New Roman"/>
          <w:sz w:val="24"/>
          <w:szCs w:val="24"/>
        </w:rPr>
        <w:t>,</w:t>
      </w:r>
      <w:r w:rsidRPr="00EE331C">
        <w:rPr>
          <w:rFonts w:ascii="Times New Roman" w:hAnsi="Times New Roman" w:cs="Times New Roman"/>
          <w:sz w:val="24"/>
          <w:szCs w:val="24"/>
        </w:rPr>
        <w:t xml:space="preserve"> имащи характеристика на гора по смисъла на чл. 2 от Закона за горите</w:t>
      </w:r>
      <w:r>
        <w:rPr>
          <w:rFonts w:ascii="Times New Roman" w:hAnsi="Times New Roman" w:cs="Times New Roman"/>
          <w:sz w:val="24"/>
          <w:szCs w:val="24"/>
        </w:rPr>
        <w:t xml:space="preserve"> – район ва дейност на ТП „Държавно горско стопанство Хасково“ (ТП „ДГС Хасково“)</w:t>
      </w:r>
      <w:r w:rsidRPr="00EE331C">
        <w:rPr>
          <w:rFonts w:ascii="Times New Roman" w:hAnsi="Times New Roman" w:cs="Times New Roman"/>
          <w:sz w:val="24"/>
          <w:szCs w:val="24"/>
        </w:rPr>
        <w:t xml:space="preserve"> в границите на </w:t>
      </w:r>
      <w:r>
        <w:rPr>
          <w:rFonts w:ascii="Times New Roman" w:hAnsi="Times New Roman" w:cs="Times New Roman"/>
          <w:sz w:val="24"/>
          <w:szCs w:val="24"/>
        </w:rPr>
        <w:t xml:space="preserve">следните общини и </w:t>
      </w:r>
      <w:r w:rsidRPr="00EE331C">
        <w:rPr>
          <w:rFonts w:ascii="Times New Roman" w:hAnsi="Times New Roman" w:cs="Times New Roman"/>
          <w:sz w:val="24"/>
          <w:szCs w:val="24"/>
        </w:rPr>
        <w:t>зем</w:t>
      </w:r>
      <w:r>
        <w:rPr>
          <w:rFonts w:ascii="Times New Roman" w:hAnsi="Times New Roman" w:cs="Times New Roman"/>
          <w:sz w:val="24"/>
          <w:szCs w:val="24"/>
        </w:rPr>
        <w:t>лища на населените места:</w:t>
      </w:r>
    </w:p>
    <w:p w:rsidR="004071EB" w:rsidRPr="00D676C0" w:rsidRDefault="004071EB" w:rsidP="00DA26F8">
      <w:pPr>
        <w:ind w:firstLine="720"/>
        <w:jc w:val="both"/>
        <w:rPr>
          <w:sz w:val="24"/>
          <w:szCs w:val="24"/>
          <w:lang w:val="bg-BG" w:eastAsia="en-US"/>
        </w:rPr>
      </w:pPr>
      <w:r w:rsidRPr="00D676C0">
        <w:rPr>
          <w:sz w:val="24"/>
          <w:szCs w:val="24"/>
          <w:lang w:val="bg-BG"/>
        </w:rPr>
        <w:t xml:space="preserve">1. Община  </w:t>
      </w:r>
      <w:r w:rsidRPr="00D676C0">
        <w:rPr>
          <w:sz w:val="24"/>
          <w:szCs w:val="24"/>
          <w:lang w:val="bg-BG" w:eastAsia="en-US"/>
        </w:rPr>
        <w:t xml:space="preserve">Хасково в границата на която попадат землищата на гр. Хасково и селата: Александрово, Брягово, Войводово, Въгларово, Гарваново, Големанци, Горно Войводино, Гълъбец, Динево, Долно Войводино, Долно Големанци, Елена, Зорница, Клокотница, Книжовник, Козлец, Конуш, Корен, Криво поле, Любеново, Малево, Манастир, Мандра, Маслиново, Момино, Николово, Нова Надежда, Орлово, Подкрепа, Родопи, Стамболийски, Стойково, Текето, Тракиец, Узунджово и Широка поляна. </w:t>
      </w:r>
    </w:p>
    <w:p w:rsidR="004071EB" w:rsidRPr="00D676C0" w:rsidRDefault="004071EB" w:rsidP="00DA26F8">
      <w:pPr>
        <w:ind w:firstLine="720"/>
        <w:jc w:val="both"/>
        <w:rPr>
          <w:sz w:val="24"/>
          <w:szCs w:val="24"/>
          <w:lang w:val="bg-BG" w:eastAsia="en-US"/>
        </w:rPr>
      </w:pPr>
      <w:r w:rsidRPr="00D676C0">
        <w:rPr>
          <w:sz w:val="24"/>
          <w:szCs w:val="24"/>
          <w:lang w:val="bg-BG"/>
        </w:rPr>
        <w:t xml:space="preserve">2. Община Димитровград </w:t>
      </w:r>
      <w:r w:rsidRPr="00D676C0">
        <w:rPr>
          <w:sz w:val="24"/>
          <w:szCs w:val="24"/>
          <w:lang w:val="bg-BG" w:eastAsia="en-US"/>
        </w:rPr>
        <w:t>в границата на която попадат землищата на гр. Димитровград и селата: Бодрово, Брод, Бряст, Великан, Воден, Върбица, Голямо Асеново, Горски извор, Длъгнево, Добрич, Долно Белево, Здравец, Злато поле, Каснаково, Крепост, Крум, Малко Асеново, Радиево, Райново, Светлина, Скобелево, Сталево, Странско, Върбица, Черногорово, Ябълково и гр. Меричлери.</w:t>
      </w:r>
    </w:p>
    <w:p w:rsidR="004071EB" w:rsidRPr="00DA26F8" w:rsidRDefault="004071EB" w:rsidP="00DA26F8">
      <w:pPr>
        <w:ind w:firstLine="720"/>
        <w:jc w:val="both"/>
        <w:rPr>
          <w:sz w:val="24"/>
          <w:szCs w:val="24"/>
          <w:lang w:val="bg-BG" w:eastAsia="en-US"/>
        </w:rPr>
      </w:pPr>
      <w:r w:rsidRPr="00D676C0">
        <w:rPr>
          <w:sz w:val="24"/>
          <w:szCs w:val="24"/>
          <w:lang w:val="bg-BG" w:eastAsia="en-US"/>
        </w:rPr>
        <w:t xml:space="preserve">3. </w:t>
      </w:r>
      <w:r>
        <w:rPr>
          <w:sz w:val="24"/>
          <w:szCs w:val="24"/>
          <w:lang w:val="bg-BG"/>
        </w:rPr>
        <w:t>О</w:t>
      </w:r>
      <w:r w:rsidRPr="00D676C0">
        <w:rPr>
          <w:sz w:val="24"/>
          <w:szCs w:val="24"/>
          <w:lang w:val="bg-BG"/>
        </w:rPr>
        <w:t xml:space="preserve">бщина с. Минерални бани </w:t>
      </w:r>
      <w:r w:rsidRPr="00D676C0">
        <w:rPr>
          <w:sz w:val="24"/>
          <w:szCs w:val="24"/>
          <w:lang w:val="bg-BG" w:eastAsia="en-US"/>
        </w:rPr>
        <w:t>в границата на която попадат землищата</w:t>
      </w:r>
      <w:r w:rsidRPr="00DA26F8">
        <w:rPr>
          <w:sz w:val="24"/>
          <w:szCs w:val="24"/>
          <w:lang w:val="bg-BG" w:eastAsia="en-US"/>
        </w:rPr>
        <w:t xml:space="preserve"> на  селата: Минерални бани,</w:t>
      </w:r>
      <w:r w:rsidRPr="00DA26F8">
        <w:rPr>
          <w:sz w:val="24"/>
          <w:szCs w:val="24"/>
          <w:lang w:val="bg-BG"/>
        </w:rPr>
        <w:t xml:space="preserve"> Ангел войвода, Боян Ботево, Брястово, Винево, Караманци, Колец, Сираково, Спахиево, Сусам, Сърница и Татарево</w:t>
      </w:r>
    </w:p>
    <w:p w:rsidR="004071EB" w:rsidRPr="00DA26F8" w:rsidRDefault="004071EB" w:rsidP="00D676C0">
      <w:pPr>
        <w:jc w:val="both"/>
        <w:rPr>
          <w:sz w:val="24"/>
          <w:szCs w:val="24"/>
          <w:lang w:val="bg-BG" w:eastAsia="en-US"/>
        </w:rPr>
      </w:pPr>
      <w:r>
        <w:rPr>
          <w:sz w:val="24"/>
          <w:szCs w:val="24"/>
          <w:lang w:val="bg-BG"/>
        </w:rPr>
        <w:t xml:space="preserve">            </w:t>
      </w:r>
      <w:r w:rsidRPr="00DA26F8">
        <w:rPr>
          <w:sz w:val="24"/>
          <w:szCs w:val="24"/>
        </w:rPr>
        <w:t xml:space="preserve"> 4</w:t>
      </w:r>
      <w:r w:rsidRPr="00B210D1">
        <w:rPr>
          <w:sz w:val="24"/>
          <w:szCs w:val="24"/>
          <w:lang w:val="bg-BG"/>
        </w:rPr>
        <w:t>. Община Стамболово</w:t>
      </w:r>
      <w:r w:rsidRPr="00B210D1">
        <w:rPr>
          <w:sz w:val="24"/>
          <w:szCs w:val="24"/>
          <w:lang w:val="bg-BG" w:eastAsia="en-US"/>
        </w:rPr>
        <w:t xml:space="preserve"> в границата на която попадат землищата на  селата: </w:t>
      </w:r>
      <w:r w:rsidRPr="00B210D1">
        <w:rPr>
          <w:sz w:val="24"/>
          <w:szCs w:val="24"/>
          <w:lang w:val="bg-BG"/>
        </w:rPr>
        <w:t xml:space="preserve">Стамболово, </w:t>
      </w:r>
      <w:r w:rsidRPr="00B210D1">
        <w:rPr>
          <w:sz w:val="24"/>
          <w:szCs w:val="24"/>
          <w:lang w:val="bg-BG" w:eastAsia="en-US"/>
        </w:rPr>
        <w:t>Балкан, Бял кладенец</w:t>
      </w:r>
      <w:r w:rsidRPr="00DA26F8">
        <w:rPr>
          <w:sz w:val="24"/>
          <w:szCs w:val="24"/>
          <w:lang w:val="bg-BG" w:eastAsia="en-US"/>
        </w:rPr>
        <w:t xml:space="preserve">, Воденци, Войводенец, Гледка, Голобрадово, Голям извор, Долно Ботево, Долно поле, Долно Черковище, Жълти бряг, Зимовина, Кладенец, Кралево, Лясковец, Маджари, Малък извор, Поповец, Пчелари, Пътниково, Рабово, Светослав, Силен, Тънково и Царева поляна. </w:t>
      </w:r>
    </w:p>
    <w:p w:rsidR="004071EB" w:rsidRPr="00EE331C" w:rsidRDefault="004071EB" w:rsidP="00C935AD">
      <w:pPr>
        <w:pStyle w:val="PlainText"/>
        <w:ind w:firstLine="708"/>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Плана за дейностите по опазване от пожари ще се разработи само за горските територии в границите на землищата на населените ме</w:t>
      </w:r>
      <w:r>
        <w:rPr>
          <w:rFonts w:ascii="Times New Roman" w:hAnsi="Times New Roman" w:cs="Times New Roman"/>
          <w:sz w:val="24"/>
          <w:szCs w:val="24"/>
          <w:lang w:val="bg-BG"/>
        </w:rPr>
        <w:t xml:space="preserve">ста от четирите </w:t>
      </w:r>
      <w:r w:rsidRPr="00EE331C">
        <w:rPr>
          <w:rFonts w:ascii="Times New Roman" w:hAnsi="Times New Roman" w:cs="Times New Roman"/>
          <w:sz w:val="24"/>
          <w:szCs w:val="24"/>
          <w:lang w:val="bg-BG"/>
        </w:rPr>
        <w:t>общини.</w:t>
      </w:r>
    </w:p>
    <w:p w:rsidR="004071EB" w:rsidRPr="00EE331C" w:rsidRDefault="004071EB" w:rsidP="00C935AD">
      <w:pPr>
        <w:pStyle w:val="BodyTextIndent2"/>
        <w:tabs>
          <w:tab w:val="clear" w:pos="-90"/>
          <w:tab w:val="left" w:pos="708"/>
        </w:tabs>
        <w:ind w:firstLine="0"/>
      </w:pPr>
      <w:r w:rsidRPr="00EE331C">
        <w:t xml:space="preserve">           Обект на изработването на план за ловностопанските дейности са горските територии и горите извън тях, както и земеделските територии в землищата </w:t>
      </w:r>
      <w:r>
        <w:t>на населените места  на териториите</w:t>
      </w:r>
      <w:r w:rsidRPr="00EE331C">
        <w:t xml:space="preserve"> на община </w:t>
      </w:r>
      <w:r>
        <w:t>Хасково, община Димитровград, община Минерални бани и община Стамболово</w:t>
      </w:r>
      <w:r w:rsidRPr="00EE331C">
        <w:t xml:space="preserve"> </w:t>
      </w:r>
      <w:r>
        <w:t xml:space="preserve">- </w:t>
      </w:r>
      <w:r w:rsidRPr="00EE331C">
        <w:t>района на дейност на ТП</w:t>
      </w:r>
      <w:r>
        <w:t xml:space="preserve"> „ДГС Хасково</w:t>
      </w:r>
      <w:r w:rsidRPr="00EE331C">
        <w:t>“</w:t>
      </w:r>
      <w:r>
        <w:t>.</w:t>
      </w:r>
    </w:p>
    <w:p w:rsidR="004071EB" w:rsidRPr="00EE331C" w:rsidRDefault="004071EB" w:rsidP="00C935AD">
      <w:pPr>
        <w:pStyle w:val="BodyTextIndent2"/>
        <w:tabs>
          <w:tab w:val="clear" w:pos="-90"/>
          <w:tab w:val="left" w:pos="708"/>
        </w:tabs>
        <w:ind w:firstLine="0"/>
      </w:pPr>
      <w:r>
        <w:tab/>
        <w:t xml:space="preserve"> Г</w:t>
      </w:r>
      <w:r w:rsidRPr="00EE331C">
        <w:t>орскостопанския план</w:t>
      </w:r>
      <w:r>
        <w:t xml:space="preserve"> ще се изработи </w:t>
      </w:r>
      <w:r w:rsidRPr="00EE331C">
        <w:t xml:space="preserve">за горските територии – държавна собственост в </w:t>
      </w:r>
      <w:r>
        <w:t>границите на четирите общини -</w:t>
      </w:r>
      <w:r w:rsidRPr="00EE331C">
        <w:t xml:space="preserve"> района на дейност на </w:t>
      </w:r>
      <w:r>
        <w:t xml:space="preserve">  ТП „ДГС Хасково“</w:t>
      </w:r>
      <w:r w:rsidRPr="00EE331C">
        <w:t xml:space="preserve">- териториално поделение на Югоизточно държавно предприятие  (ЮИДП)– гр. Сливен </w:t>
      </w:r>
      <w:r>
        <w:t xml:space="preserve"> за което следва да</w:t>
      </w:r>
      <w:r w:rsidRPr="00EE331C">
        <w:t xml:space="preserve"> се извършат теренно-проучвателните и камерални работи, съгласно Наредба № 18, приложение № 8 и приложение №20. </w:t>
      </w:r>
    </w:p>
    <w:p w:rsidR="004071EB" w:rsidRPr="00EE331C" w:rsidRDefault="004071EB" w:rsidP="00C935AD">
      <w:pPr>
        <w:pStyle w:val="BodyTextIndent2"/>
        <w:tabs>
          <w:tab w:val="clear" w:pos="-90"/>
          <w:tab w:val="center" w:pos="1170"/>
        </w:tabs>
        <w:ind w:firstLine="0"/>
      </w:pPr>
      <w:r w:rsidRPr="00EE331C">
        <w:tab/>
        <w:t xml:space="preserve">           Заданието е изработено съобразно изискванията на Закона за горите и Наредба № 18 от 07.10.2015 г. за инвентаризация и планиране в горските територии.</w:t>
      </w:r>
    </w:p>
    <w:p w:rsidR="004071EB" w:rsidRPr="00EE331C" w:rsidRDefault="004071EB" w:rsidP="00C935AD">
      <w:pPr>
        <w:pStyle w:val="BodyTextIndent2"/>
        <w:tabs>
          <w:tab w:val="clear" w:pos="-90"/>
          <w:tab w:val="center" w:pos="1170"/>
        </w:tabs>
        <w:ind w:firstLine="0"/>
      </w:pPr>
      <w:r w:rsidRPr="00EE331C">
        <w:tab/>
        <w:t xml:space="preserve">           Изработването на горскостопанските карти, </w:t>
      </w:r>
      <w:r>
        <w:t>въз основа на инвентаризацията изцяло да се съобрази</w:t>
      </w:r>
      <w:r w:rsidRPr="00EE331C">
        <w:t xml:space="preserve"> с изискванията на Наредба № 20 от 18.11.2017 г за съдържанието, условията и реда за създаването и поддържането на горскостопанските карти.</w:t>
      </w:r>
      <w:r w:rsidRPr="00EE331C">
        <w:tab/>
      </w:r>
    </w:p>
    <w:p w:rsidR="004071EB" w:rsidRPr="00EE331C" w:rsidRDefault="004071EB" w:rsidP="00C935AD">
      <w:pPr>
        <w:pStyle w:val="BodyTextIndent2"/>
        <w:tabs>
          <w:tab w:val="clear" w:pos="-90"/>
          <w:tab w:val="center" w:pos="1170"/>
        </w:tabs>
        <w:ind w:firstLine="0"/>
      </w:pPr>
      <w:r w:rsidRPr="00EE331C">
        <w:tab/>
        <w:t xml:space="preserve">            </w:t>
      </w:r>
      <w:r>
        <w:t>За област Хасково</w:t>
      </w:r>
      <w:r w:rsidRPr="00EE331C">
        <w:t xml:space="preserve"> няма изработен Областен план за развитие на горските територии.  </w:t>
      </w:r>
    </w:p>
    <w:p w:rsidR="004071EB" w:rsidRPr="00EE331C" w:rsidRDefault="004071EB" w:rsidP="00C935AD">
      <w:pPr>
        <w:pStyle w:val="BodyTextIndent2"/>
        <w:tabs>
          <w:tab w:val="clear" w:pos="-90"/>
          <w:tab w:val="left" w:pos="708"/>
        </w:tabs>
        <w:ind w:firstLine="0"/>
      </w:pPr>
      <w:r w:rsidRPr="00EE331C">
        <w:tab/>
        <w:t>На основание чл. 13, ал. 10 от Закона за горите, горскостопанският план за държавните горски територии, плана за ловностопанските дейности и плана за дейностите по опазване на горските територии от пожари</w:t>
      </w:r>
      <w:r>
        <w:t>,</w:t>
      </w:r>
      <w:r w:rsidRPr="00EE331C">
        <w:t xml:space="preserve">  ще се възложат и изработят едновременно с инвентаризацията на горските територии и изработването на горскостопанските карти. </w:t>
      </w:r>
    </w:p>
    <w:p w:rsidR="004071EB" w:rsidRPr="00EE331C" w:rsidRDefault="004071EB" w:rsidP="00C935AD">
      <w:pPr>
        <w:pStyle w:val="BodyTextIndent2"/>
        <w:tabs>
          <w:tab w:val="clear" w:pos="-90"/>
          <w:tab w:val="left" w:pos="708"/>
        </w:tabs>
        <w:ind w:firstLine="0"/>
      </w:pPr>
      <w:r w:rsidRPr="00EE331C">
        <w:tab/>
      </w:r>
      <w:r w:rsidRPr="00EE331C">
        <w:tab/>
        <w:t>На основание чл. 18, ал</w:t>
      </w:r>
      <w:r>
        <w:t>.</w:t>
      </w:r>
      <w:r w:rsidRPr="00EE331C">
        <w:t xml:space="preserve">1 от Закона за горите и във връзка с изискванията на Наредба </w:t>
      </w:r>
      <w:r>
        <w:t>№</w:t>
      </w:r>
      <w:r w:rsidRPr="00EE331C">
        <w:t>18 Заданието е разработено в четири части:</w:t>
      </w:r>
    </w:p>
    <w:p w:rsidR="004071EB" w:rsidRPr="00EE331C" w:rsidRDefault="004071EB" w:rsidP="00C935AD">
      <w:pPr>
        <w:pStyle w:val="BodyTextIndent2"/>
        <w:tabs>
          <w:tab w:val="clear" w:pos="-90"/>
          <w:tab w:val="left" w:pos="708"/>
        </w:tabs>
        <w:ind w:firstLine="0"/>
      </w:pPr>
      <w:r w:rsidRPr="00EE331C">
        <w:tab/>
        <w:t>Част първа „Инвентаризация на горските територии и изработване на горскостопанските карти”;</w:t>
      </w:r>
    </w:p>
    <w:p w:rsidR="004071EB" w:rsidRPr="00EE331C" w:rsidRDefault="004071EB" w:rsidP="00C935AD">
      <w:pPr>
        <w:pStyle w:val="BodyTextIndent2"/>
        <w:tabs>
          <w:tab w:val="clear" w:pos="-90"/>
          <w:tab w:val="left" w:pos="708"/>
        </w:tabs>
        <w:ind w:firstLine="0"/>
      </w:pPr>
      <w:r w:rsidRPr="00EE331C">
        <w:tab/>
        <w:t>Част втора „План за дейностите по опазване на горските територии от пожари”;</w:t>
      </w:r>
    </w:p>
    <w:p w:rsidR="004071EB" w:rsidRPr="00EE331C" w:rsidRDefault="004071EB" w:rsidP="00C935AD">
      <w:pPr>
        <w:pStyle w:val="BodyTextIndent2"/>
        <w:tabs>
          <w:tab w:val="clear" w:pos="-90"/>
          <w:tab w:val="left" w:pos="708"/>
        </w:tabs>
        <w:ind w:firstLine="0"/>
      </w:pPr>
      <w:r w:rsidRPr="00EE331C">
        <w:tab/>
        <w:t>Част трета „ План за ловностопанските дейности”;</w:t>
      </w:r>
    </w:p>
    <w:p w:rsidR="004071EB" w:rsidRPr="00EE331C" w:rsidRDefault="004071EB" w:rsidP="00C935AD">
      <w:pPr>
        <w:pStyle w:val="BodyTextIndent2"/>
        <w:tabs>
          <w:tab w:val="clear" w:pos="-90"/>
          <w:tab w:val="left" w:pos="708"/>
        </w:tabs>
        <w:ind w:firstLine="0"/>
      </w:pPr>
      <w:r w:rsidRPr="00EE331C">
        <w:tab/>
        <w:t>Част четвърта „Горскостопански план за горските територии - държавна собственост в границите на об</w:t>
      </w:r>
      <w:r>
        <w:t xml:space="preserve">екта за инвентаризация – </w:t>
      </w:r>
      <w:r w:rsidRPr="00EE331C">
        <w:t xml:space="preserve"> района на дейност на ТП „ДГС </w:t>
      </w:r>
      <w:r>
        <w:t>- Хасково</w:t>
      </w:r>
      <w:r w:rsidRPr="00EE331C">
        <w:t>”.</w:t>
      </w:r>
    </w:p>
    <w:p w:rsidR="004071EB" w:rsidRPr="00EE331C" w:rsidRDefault="004071EB" w:rsidP="00C935AD">
      <w:pPr>
        <w:pStyle w:val="BodyTextIndent2"/>
        <w:tabs>
          <w:tab w:val="clear" w:pos="-90"/>
          <w:tab w:val="left" w:pos="708"/>
        </w:tabs>
        <w:ind w:firstLine="0"/>
      </w:pPr>
      <w:r w:rsidRPr="00EE331C">
        <w:tab/>
        <w:t>При извършване на инвентаризацията и изработването на горскостопанския план да се използва „комбинираният метод за лесоустройство“ – комбинация между методите по класове на възраст и стопанисване по насаждения.</w:t>
      </w:r>
    </w:p>
    <w:p w:rsidR="004071EB" w:rsidRPr="00F33496" w:rsidRDefault="004071EB" w:rsidP="00C935AD">
      <w:pPr>
        <w:pStyle w:val="BodyTextIndent2"/>
        <w:tabs>
          <w:tab w:val="clear" w:pos="-90"/>
          <w:tab w:val="center" w:pos="1170"/>
        </w:tabs>
        <w:ind w:firstLine="0"/>
        <w:rPr>
          <w:b/>
          <w:bCs/>
          <w:sz w:val="16"/>
          <w:szCs w:val="16"/>
        </w:rPr>
      </w:pPr>
    </w:p>
    <w:p w:rsidR="004071EB" w:rsidRPr="00EE331C" w:rsidRDefault="004071EB" w:rsidP="00C935AD">
      <w:pPr>
        <w:pStyle w:val="BodyTextIndent2"/>
        <w:tabs>
          <w:tab w:val="clear" w:pos="-90"/>
          <w:tab w:val="center" w:pos="1170"/>
        </w:tabs>
        <w:ind w:firstLine="0"/>
        <w:jc w:val="center"/>
        <w:rPr>
          <w:b/>
          <w:bCs/>
        </w:rPr>
      </w:pPr>
      <w:r w:rsidRPr="00EE331C">
        <w:rPr>
          <w:b/>
          <w:bCs/>
        </w:rPr>
        <w:t>Част първа</w:t>
      </w:r>
    </w:p>
    <w:p w:rsidR="004071EB" w:rsidRPr="00F33496" w:rsidRDefault="004071EB" w:rsidP="00C935AD">
      <w:pPr>
        <w:pStyle w:val="BodyTextIndent2"/>
        <w:tabs>
          <w:tab w:val="clear" w:pos="-90"/>
          <w:tab w:val="center" w:pos="1170"/>
        </w:tabs>
        <w:ind w:firstLine="0"/>
        <w:jc w:val="center"/>
        <w:rPr>
          <w:b/>
          <w:bCs/>
          <w:sz w:val="16"/>
          <w:szCs w:val="16"/>
        </w:rPr>
      </w:pPr>
    </w:p>
    <w:p w:rsidR="004071EB" w:rsidRPr="00EE331C" w:rsidRDefault="004071EB" w:rsidP="00C935AD">
      <w:pPr>
        <w:pStyle w:val="BodyTextIndent2"/>
        <w:tabs>
          <w:tab w:val="clear" w:pos="-90"/>
          <w:tab w:val="center" w:pos="1170"/>
        </w:tabs>
        <w:ind w:firstLine="0"/>
        <w:jc w:val="center"/>
        <w:rPr>
          <w:b/>
          <w:bCs/>
        </w:rPr>
      </w:pPr>
      <w:r w:rsidRPr="00EE331C">
        <w:rPr>
          <w:b/>
          <w:bCs/>
        </w:rPr>
        <w:t>ИНВЕНТАРИЗАЦИЯ НА ГОРСКИТЕ ТЕРИТОРИИ И ИЗРАБОТВАНЕ НА ГОРСКОСТОПАНСКИТЕ КАРТИ</w:t>
      </w:r>
    </w:p>
    <w:p w:rsidR="004071EB" w:rsidRPr="00F33496" w:rsidRDefault="004071EB" w:rsidP="00C935AD">
      <w:pPr>
        <w:pStyle w:val="BodyTextIndent2"/>
        <w:tabs>
          <w:tab w:val="clear" w:pos="-90"/>
          <w:tab w:val="center" w:pos="1170"/>
        </w:tabs>
        <w:ind w:firstLine="0"/>
        <w:rPr>
          <w:b/>
          <w:bCs/>
          <w:sz w:val="16"/>
          <w:szCs w:val="16"/>
        </w:rPr>
      </w:pPr>
    </w:p>
    <w:p w:rsidR="004071EB" w:rsidRPr="00EE331C" w:rsidRDefault="004071EB" w:rsidP="00C935AD">
      <w:pPr>
        <w:pStyle w:val="BodyTextIndent2"/>
        <w:tabs>
          <w:tab w:val="clear" w:pos="-90"/>
          <w:tab w:val="center" w:pos="1170"/>
        </w:tabs>
      </w:pPr>
      <w:r w:rsidRPr="00EE331C">
        <w:rPr>
          <w:b/>
          <w:bCs/>
        </w:rPr>
        <w:t>Инвентаризация</w:t>
      </w:r>
      <w:r w:rsidRPr="00EE331C">
        <w:t xml:space="preserve"> да се извърши на всички горски територии по чл. 2, ал. 2 от Закона за горите в землищата на насел</w:t>
      </w:r>
      <w:r>
        <w:t xml:space="preserve">ените места в </w:t>
      </w:r>
      <w:r w:rsidRPr="00EE331C">
        <w:t xml:space="preserve">община </w:t>
      </w:r>
      <w:r>
        <w:t>Хасково, община Димитровград, община Минерални бани и община Стамболово</w:t>
      </w:r>
      <w:r w:rsidRPr="00EE331C">
        <w:t xml:space="preserve"> - район</w:t>
      </w:r>
      <w:r>
        <w:t xml:space="preserve"> на дейност на ТП „ДГС Хасково</w:t>
      </w:r>
      <w:r w:rsidRPr="00EE331C">
        <w:t>“. За имотите извън горските територии (без урбанизираните) обект на инвентаризацията, характеристиката им следва да отговаря на критериите залегнали в чл. 2, ал. 1 от Закона за горите.</w:t>
      </w:r>
    </w:p>
    <w:p w:rsidR="004071EB" w:rsidRPr="00EE331C" w:rsidRDefault="004071EB" w:rsidP="00C935AD">
      <w:pPr>
        <w:pStyle w:val="BodyTextIndent2"/>
        <w:tabs>
          <w:tab w:val="clear" w:pos="-90"/>
          <w:tab w:val="center" w:pos="630"/>
        </w:tabs>
        <w:ind w:firstLine="0"/>
      </w:pPr>
      <w:r w:rsidRPr="00EE331C">
        <w:tab/>
      </w:r>
      <w:r w:rsidRPr="00EE331C">
        <w:tab/>
        <w:t xml:space="preserve">В заданието е направена анализ на площта на горските територии и горите извън тях по досега действащата инвентаризация и изработеният горскостопански план, </w:t>
      </w:r>
      <w:r>
        <w:t>по баланс</w:t>
      </w:r>
      <w:r w:rsidRPr="00EE331C">
        <w:t xml:space="preserve"> на горските територии (форма 1 </w:t>
      </w:r>
      <w:r>
        <w:t>ГФ към 2021г) и</w:t>
      </w:r>
      <w:r w:rsidRPr="00EE331C">
        <w:t xml:space="preserve"> по данни от картата на възстановената собственост и </w:t>
      </w:r>
      <w:r>
        <w:t>кадастралната карта към 2022</w:t>
      </w:r>
      <w:r w:rsidRPr="00EE331C">
        <w:t xml:space="preserve"> г.</w:t>
      </w:r>
    </w:p>
    <w:p w:rsidR="004071EB" w:rsidRPr="00EE331C" w:rsidRDefault="004071EB" w:rsidP="00C935AD">
      <w:pPr>
        <w:pStyle w:val="BodyTextIndent2"/>
        <w:tabs>
          <w:tab w:val="clear" w:pos="-90"/>
          <w:tab w:val="center" w:pos="630"/>
        </w:tabs>
        <w:ind w:firstLine="0"/>
      </w:pPr>
      <w:r w:rsidRPr="00EE331C">
        <w:tab/>
      </w:r>
      <w:r w:rsidRPr="00EE331C">
        <w:tab/>
        <w:t>Дадени са основните изисквания при изпълнението на дейностите по инвентаризацията, извършването на теренно-проучвателните работи и обработка на информацията.</w:t>
      </w:r>
    </w:p>
    <w:p w:rsidR="004071EB" w:rsidRPr="00EE331C" w:rsidRDefault="004071EB" w:rsidP="00C935AD">
      <w:pPr>
        <w:pStyle w:val="BodyTextIndent2"/>
        <w:tabs>
          <w:tab w:val="clear" w:pos="-90"/>
          <w:tab w:val="center" w:pos="630"/>
        </w:tabs>
        <w:ind w:firstLine="0"/>
      </w:pPr>
      <w:r w:rsidRPr="00EE331C">
        <w:tab/>
        <w:t xml:space="preserve">           Лесистостта на района е </w:t>
      </w:r>
      <w:r w:rsidRPr="00F664C7">
        <w:t>28,4 %.</w:t>
      </w:r>
    </w:p>
    <w:p w:rsidR="004071EB" w:rsidRPr="00F33496" w:rsidRDefault="004071EB" w:rsidP="00863DB0">
      <w:pPr>
        <w:pStyle w:val="BodyTextIndent2"/>
        <w:tabs>
          <w:tab w:val="clear" w:pos="-90"/>
          <w:tab w:val="center" w:pos="630"/>
        </w:tabs>
        <w:ind w:firstLine="0"/>
        <w:jc w:val="center"/>
        <w:rPr>
          <w:b/>
          <w:bCs/>
          <w:sz w:val="16"/>
          <w:szCs w:val="16"/>
          <w:lang w:val="en-US"/>
        </w:rPr>
      </w:pPr>
    </w:p>
    <w:p w:rsidR="004071EB" w:rsidRDefault="004071EB" w:rsidP="00B31570">
      <w:pPr>
        <w:pStyle w:val="BodyTextIndent2"/>
        <w:tabs>
          <w:tab w:val="clear" w:pos="-90"/>
          <w:tab w:val="center" w:pos="630"/>
        </w:tabs>
        <w:spacing w:after="120"/>
        <w:ind w:firstLine="0"/>
        <w:jc w:val="center"/>
        <w:rPr>
          <w:b/>
          <w:bCs/>
        </w:rPr>
      </w:pPr>
      <w:r w:rsidRPr="00EE331C">
        <w:rPr>
          <w:b/>
          <w:bCs/>
        </w:rPr>
        <w:t>Глава І</w:t>
      </w:r>
    </w:p>
    <w:p w:rsidR="004071EB" w:rsidRDefault="004071EB" w:rsidP="00C935AD">
      <w:pPr>
        <w:pStyle w:val="BodyTextIndent2"/>
        <w:tabs>
          <w:tab w:val="clear" w:pos="-90"/>
          <w:tab w:val="center" w:pos="630"/>
        </w:tabs>
        <w:ind w:firstLine="0"/>
        <w:jc w:val="center"/>
        <w:rPr>
          <w:b/>
          <w:bCs/>
          <w:lang w:val="en-US"/>
        </w:rPr>
      </w:pPr>
      <w:r w:rsidRPr="00EE331C">
        <w:rPr>
          <w:b/>
          <w:bCs/>
        </w:rPr>
        <w:t>Площ за инвентаризация</w:t>
      </w:r>
    </w:p>
    <w:p w:rsidR="004071EB" w:rsidRPr="00EE331C" w:rsidRDefault="004071EB" w:rsidP="00C935AD">
      <w:pPr>
        <w:pStyle w:val="BodyTextIndent2"/>
        <w:tabs>
          <w:tab w:val="clear" w:pos="-90"/>
          <w:tab w:val="center" w:pos="630"/>
        </w:tabs>
        <w:ind w:firstLine="0"/>
        <w:rPr>
          <w:b/>
          <w:bCs/>
        </w:rPr>
      </w:pPr>
      <w:r w:rsidRPr="00EE331C">
        <w:rPr>
          <w:b/>
          <w:bCs/>
        </w:rPr>
        <w:tab/>
      </w:r>
      <w:r w:rsidRPr="00EE331C">
        <w:rPr>
          <w:b/>
          <w:bCs/>
        </w:rPr>
        <w:tab/>
        <w:t>1. Уточняване на площта за инвентаризация</w:t>
      </w:r>
    </w:p>
    <w:p w:rsidR="004071EB" w:rsidRDefault="004071EB" w:rsidP="00C935AD">
      <w:pPr>
        <w:pStyle w:val="BodyTextIndent2"/>
        <w:tabs>
          <w:tab w:val="clear" w:pos="-90"/>
          <w:tab w:val="center" w:pos="630"/>
        </w:tabs>
        <w:ind w:firstLine="0"/>
        <w:rPr>
          <w:b/>
          <w:bCs/>
        </w:rPr>
      </w:pPr>
      <w:r w:rsidRPr="00EE331C">
        <w:tab/>
      </w:r>
      <w:r w:rsidRPr="00EE331C">
        <w:tab/>
        <w:t>При последната инвентаризация на горските територии в граници</w:t>
      </w:r>
      <w:r>
        <w:t>те</w:t>
      </w:r>
      <w:r w:rsidRPr="00EE331C">
        <w:t xml:space="preserve"> от  района на дейност на ТП „Държавно </w:t>
      </w:r>
      <w:r>
        <w:t>горско стопанство Хасково</w:t>
      </w:r>
      <w:r w:rsidRPr="00EE331C">
        <w:t xml:space="preserve">” от </w:t>
      </w:r>
      <w:r>
        <w:t>2013</w:t>
      </w:r>
      <w:r w:rsidRPr="00EE331C">
        <w:t>/</w:t>
      </w:r>
      <w:r>
        <w:t>2014</w:t>
      </w:r>
      <w:r w:rsidRPr="00EE331C">
        <w:t xml:space="preserve"> г инвентаризирана площ е била </w:t>
      </w:r>
      <w:r>
        <w:rPr>
          <w:b/>
          <w:bCs/>
        </w:rPr>
        <w:t xml:space="preserve"> 47890,3</w:t>
      </w:r>
      <w:r w:rsidRPr="00EE331C">
        <w:rPr>
          <w:b/>
          <w:bCs/>
        </w:rPr>
        <w:t xml:space="preserve"> ха.</w:t>
      </w:r>
    </w:p>
    <w:p w:rsidR="004071EB" w:rsidRDefault="004071EB" w:rsidP="009522CE">
      <w:pPr>
        <w:ind w:firstLine="720"/>
        <w:jc w:val="both"/>
        <w:rPr>
          <w:sz w:val="24"/>
          <w:szCs w:val="24"/>
          <w:lang w:val="bg-BG"/>
        </w:rPr>
      </w:pPr>
      <w:r w:rsidRPr="00EE331C">
        <w:rPr>
          <w:sz w:val="24"/>
          <w:szCs w:val="24"/>
          <w:lang w:val="bg-BG"/>
        </w:rPr>
        <w:t xml:space="preserve">По вид на собствеността по данни от инвентаризацията и изработването на  горскостопанския план (лесоустройствен проект)  към </w:t>
      </w:r>
      <w:r>
        <w:rPr>
          <w:sz w:val="24"/>
          <w:szCs w:val="24"/>
          <w:lang w:val="bg-BG"/>
        </w:rPr>
        <w:t>2013</w:t>
      </w:r>
      <w:r w:rsidRPr="00EE331C">
        <w:rPr>
          <w:sz w:val="24"/>
          <w:szCs w:val="24"/>
          <w:lang w:val="bg-BG"/>
        </w:rPr>
        <w:t>/</w:t>
      </w:r>
      <w:r>
        <w:rPr>
          <w:sz w:val="24"/>
          <w:szCs w:val="24"/>
          <w:lang w:val="bg-BG"/>
        </w:rPr>
        <w:t>2014</w:t>
      </w:r>
      <w:r w:rsidRPr="00EE331C">
        <w:rPr>
          <w:sz w:val="24"/>
          <w:szCs w:val="24"/>
          <w:lang w:val="bg-BG"/>
        </w:rPr>
        <w:t xml:space="preserve"> г разпределението на площта на  </w:t>
      </w:r>
      <w:r w:rsidRPr="00EE331C">
        <w:rPr>
          <w:b/>
          <w:bCs/>
          <w:sz w:val="24"/>
          <w:szCs w:val="24"/>
          <w:lang w:val="bg-BG"/>
        </w:rPr>
        <w:t>горските територии и горите извън тях по</w:t>
      </w:r>
      <w:r>
        <w:rPr>
          <w:b/>
          <w:bCs/>
          <w:sz w:val="24"/>
          <w:szCs w:val="24"/>
          <w:lang w:val="bg-BG"/>
        </w:rPr>
        <w:t xml:space="preserve"> данни от</w:t>
      </w:r>
      <w:r w:rsidRPr="00EE331C">
        <w:rPr>
          <w:b/>
          <w:bCs/>
          <w:sz w:val="24"/>
          <w:szCs w:val="24"/>
          <w:lang w:val="bg-BG"/>
        </w:rPr>
        <w:t xml:space="preserve"> КВС</w:t>
      </w:r>
      <w:r>
        <w:rPr>
          <w:b/>
          <w:bCs/>
          <w:sz w:val="24"/>
          <w:szCs w:val="24"/>
          <w:lang w:val="bg-BG"/>
        </w:rPr>
        <w:t xml:space="preserve"> и КК</w:t>
      </w:r>
      <w:r w:rsidRPr="00EE331C">
        <w:rPr>
          <w:b/>
          <w:bCs/>
          <w:sz w:val="24"/>
          <w:szCs w:val="24"/>
          <w:lang w:val="bg-BG"/>
        </w:rPr>
        <w:t xml:space="preserve"> </w:t>
      </w:r>
      <w:r w:rsidRPr="00C76109">
        <w:rPr>
          <w:sz w:val="24"/>
          <w:szCs w:val="24"/>
          <w:lang w:val="bg-BG"/>
        </w:rPr>
        <w:t>към 2014</w:t>
      </w:r>
      <w:r>
        <w:rPr>
          <w:b/>
          <w:bCs/>
          <w:sz w:val="24"/>
          <w:szCs w:val="24"/>
          <w:lang w:val="bg-BG"/>
        </w:rPr>
        <w:t xml:space="preserve"> г</w:t>
      </w:r>
      <w:r>
        <w:rPr>
          <w:sz w:val="24"/>
          <w:szCs w:val="24"/>
          <w:lang w:val="bg-BG"/>
        </w:rPr>
        <w:t xml:space="preserve"> е посочено в таблица №1</w:t>
      </w:r>
      <w:r w:rsidRPr="00EE331C">
        <w:rPr>
          <w:sz w:val="24"/>
          <w:szCs w:val="24"/>
          <w:lang w:val="bg-BG"/>
        </w:rPr>
        <w:t xml:space="preserve">: </w:t>
      </w:r>
    </w:p>
    <w:p w:rsidR="004071EB" w:rsidRDefault="004071EB" w:rsidP="00612F22">
      <w:pPr>
        <w:ind w:firstLine="720"/>
        <w:jc w:val="center"/>
        <w:rPr>
          <w:sz w:val="24"/>
          <w:szCs w:val="24"/>
          <w:lang w:val="bg-BG"/>
        </w:rPr>
      </w:pPr>
      <w:r>
        <w:rPr>
          <w:sz w:val="24"/>
          <w:szCs w:val="24"/>
          <w:lang w:val="bg-BG"/>
        </w:rPr>
        <w:br w:type="page"/>
        <w:t>Таблица № 1</w:t>
      </w:r>
    </w:p>
    <w:p w:rsidR="004071EB" w:rsidRDefault="004071EB" w:rsidP="00F86B60">
      <w:pPr>
        <w:ind w:firstLine="720"/>
        <w:jc w:val="both"/>
        <w:rPr>
          <w:sz w:val="24"/>
          <w:szCs w:val="24"/>
          <w:lang w:val="bg-BG"/>
        </w:rPr>
      </w:pPr>
      <w:r>
        <w:rPr>
          <w:sz w:val="24"/>
          <w:szCs w:val="24"/>
          <w:lang w:val="bg-BG"/>
        </w:rPr>
        <w:t>За разпределение на площта на горските територии и горите извън тях по собственост вид територия установени при инвентаризацията 1013/2014 г</w:t>
      </w:r>
    </w:p>
    <w:p w:rsidR="004071EB" w:rsidRDefault="004071EB" w:rsidP="009522CE">
      <w:pPr>
        <w:ind w:firstLine="720"/>
        <w:jc w:val="both"/>
        <w:rPr>
          <w:sz w:val="24"/>
          <w:szCs w:val="24"/>
          <w:lang w:val="bg-BG"/>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3"/>
        <w:gridCol w:w="1059"/>
        <w:gridCol w:w="1278"/>
        <w:gridCol w:w="1376"/>
        <w:gridCol w:w="937"/>
        <w:gridCol w:w="923"/>
      </w:tblGrid>
      <w:tr w:rsidR="004071EB" w:rsidRPr="00F44649">
        <w:tc>
          <w:tcPr>
            <w:tcW w:w="3823" w:type="dxa"/>
            <w:vMerge w:val="restart"/>
          </w:tcPr>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r w:rsidRPr="00CB58CD">
              <w:rPr>
                <w:sz w:val="24"/>
                <w:szCs w:val="24"/>
                <w:lang w:val="bg-BG" w:eastAsia="en-US"/>
              </w:rPr>
              <w:t>Собственост/ вид територия</w:t>
            </w:r>
          </w:p>
        </w:tc>
        <w:tc>
          <w:tcPr>
            <w:tcW w:w="1059" w:type="dxa"/>
          </w:tcPr>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r w:rsidRPr="00CB58CD">
              <w:rPr>
                <w:sz w:val="24"/>
                <w:szCs w:val="24"/>
                <w:lang w:val="bg-BG" w:eastAsia="en-US"/>
              </w:rPr>
              <w:t>Обща площ</w:t>
            </w:r>
          </w:p>
        </w:tc>
        <w:tc>
          <w:tcPr>
            <w:tcW w:w="1278" w:type="dxa"/>
          </w:tcPr>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r w:rsidRPr="00CB58CD">
              <w:rPr>
                <w:sz w:val="24"/>
                <w:szCs w:val="24"/>
                <w:lang w:val="bg-BG" w:eastAsia="en-US"/>
              </w:rPr>
              <w:t>горски територии</w:t>
            </w:r>
          </w:p>
        </w:tc>
        <w:tc>
          <w:tcPr>
            <w:tcW w:w="1376" w:type="dxa"/>
          </w:tcPr>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r w:rsidRPr="00CB58CD">
              <w:rPr>
                <w:sz w:val="24"/>
                <w:szCs w:val="24"/>
                <w:lang w:val="bg-BG" w:eastAsia="en-US"/>
              </w:rPr>
              <w:t>земеделски</w:t>
            </w:r>
          </w:p>
          <w:p w:rsidR="004071EB" w:rsidRPr="00CB58CD" w:rsidRDefault="004071EB" w:rsidP="00F44649">
            <w:pPr>
              <w:rPr>
                <w:sz w:val="24"/>
                <w:szCs w:val="24"/>
                <w:lang w:val="bg-BG" w:eastAsia="en-US"/>
              </w:rPr>
            </w:pPr>
            <w:r w:rsidRPr="00CB58CD">
              <w:rPr>
                <w:sz w:val="24"/>
                <w:szCs w:val="24"/>
                <w:lang w:val="bg-BG" w:eastAsia="en-US"/>
              </w:rPr>
              <w:t>територии</w:t>
            </w:r>
          </w:p>
        </w:tc>
        <w:tc>
          <w:tcPr>
            <w:tcW w:w="937" w:type="dxa"/>
          </w:tcPr>
          <w:p w:rsidR="004071EB" w:rsidRPr="00CB58CD" w:rsidRDefault="004071EB" w:rsidP="00F44649">
            <w:pPr>
              <w:rPr>
                <w:sz w:val="24"/>
                <w:szCs w:val="24"/>
                <w:lang w:val="bg-BG" w:eastAsia="en-US"/>
              </w:rPr>
            </w:pPr>
            <w:r w:rsidRPr="00CB58CD">
              <w:rPr>
                <w:sz w:val="24"/>
                <w:szCs w:val="24"/>
                <w:lang w:val="bg-BG" w:eastAsia="en-US"/>
              </w:rPr>
              <w:t>терит.</w:t>
            </w:r>
          </w:p>
          <w:p w:rsidR="004071EB" w:rsidRPr="00CB58CD" w:rsidRDefault="004071EB" w:rsidP="00F44649">
            <w:pPr>
              <w:rPr>
                <w:sz w:val="24"/>
                <w:szCs w:val="24"/>
                <w:lang w:val="bg-BG" w:eastAsia="en-US"/>
              </w:rPr>
            </w:pPr>
            <w:r w:rsidRPr="00CB58CD">
              <w:rPr>
                <w:sz w:val="24"/>
                <w:szCs w:val="24"/>
                <w:lang w:val="bg-BG" w:eastAsia="en-US"/>
              </w:rPr>
              <w:t>заети от води и водни обекти</w:t>
            </w:r>
          </w:p>
        </w:tc>
        <w:tc>
          <w:tcPr>
            <w:tcW w:w="923" w:type="dxa"/>
          </w:tcPr>
          <w:p w:rsidR="004071EB" w:rsidRPr="00CB58CD" w:rsidRDefault="004071EB" w:rsidP="00F44649">
            <w:pPr>
              <w:rPr>
                <w:sz w:val="24"/>
                <w:szCs w:val="24"/>
                <w:lang w:val="bg-BG" w:eastAsia="en-US"/>
              </w:rPr>
            </w:pPr>
          </w:p>
          <w:p w:rsidR="004071EB" w:rsidRPr="00CB58CD" w:rsidRDefault="004071EB" w:rsidP="00F44649">
            <w:pPr>
              <w:rPr>
                <w:sz w:val="24"/>
                <w:szCs w:val="24"/>
                <w:lang w:val="bg-BG" w:eastAsia="en-US"/>
              </w:rPr>
            </w:pPr>
            <w:r w:rsidRPr="00CB58CD">
              <w:rPr>
                <w:sz w:val="24"/>
                <w:szCs w:val="24"/>
                <w:lang w:val="bg-BG" w:eastAsia="en-US"/>
              </w:rPr>
              <w:t>урбан.</w:t>
            </w:r>
          </w:p>
          <w:p w:rsidR="004071EB" w:rsidRPr="00CB58CD" w:rsidRDefault="004071EB" w:rsidP="00F44649">
            <w:pPr>
              <w:rPr>
                <w:sz w:val="24"/>
                <w:szCs w:val="24"/>
                <w:lang w:val="bg-BG" w:eastAsia="en-US"/>
              </w:rPr>
            </w:pPr>
            <w:r w:rsidRPr="00CB58CD">
              <w:rPr>
                <w:sz w:val="24"/>
                <w:szCs w:val="24"/>
                <w:lang w:val="bg-BG" w:eastAsia="en-US"/>
              </w:rPr>
              <w:t>терит.</w:t>
            </w:r>
          </w:p>
        </w:tc>
      </w:tr>
      <w:tr w:rsidR="004071EB" w:rsidRPr="00F44649">
        <w:tc>
          <w:tcPr>
            <w:tcW w:w="3823" w:type="dxa"/>
            <w:vMerge/>
          </w:tcPr>
          <w:p w:rsidR="004071EB" w:rsidRPr="00CB58CD" w:rsidRDefault="004071EB" w:rsidP="00F44649">
            <w:pPr>
              <w:rPr>
                <w:sz w:val="24"/>
                <w:szCs w:val="24"/>
                <w:lang w:val="bg-BG" w:eastAsia="en-US"/>
              </w:rPr>
            </w:pPr>
          </w:p>
        </w:tc>
        <w:tc>
          <w:tcPr>
            <w:tcW w:w="5573" w:type="dxa"/>
            <w:gridSpan w:val="5"/>
          </w:tcPr>
          <w:p w:rsidR="004071EB" w:rsidRPr="00CB58CD" w:rsidRDefault="004071EB" w:rsidP="00CB58CD">
            <w:pPr>
              <w:jc w:val="center"/>
              <w:rPr>
                <w:sz w:val="24"/>
                <w:szCs w:val="24"/>
                <w:lang w:val="bg-BG" w:eastAsia="en-US"/>
              </w:rPr>
            </w:pPr>
            <w:r w:rsidRPr="00CB58CD">
              <w:rPr>
                <w:sz w:val="24"/>
                <w:szCs w:val="24"/>
                <w:lang w:val="bg-BG" w:eastAsia="en-US"/>
              </w:rPr>
              <w:t>Х е к т а р и</w:t>
            </w:r>
          </w:p>
        </w:tc>
      </w:tr>
      <w:tr w:rsidR="004071EB" w:rsidRPr="00F44649">
        <w:tc>
          <w:tcPr>
            <w:tcW w:w="3823" w:type="dxa"/>
          </w:tcPr>
          <w:p w:rsidR="004071EB" w:rsidRPr="00CB58CD" w:rsidRDefault="004071EB" w:rsidP="00F44649">
            <w:pPr>
              <w:rPr>
                <w:sz w:val="24"/>
                <w:szCs w:val="24"/>
                <w:lang w:val="bg-BG" w:eastAsia="en-US"/>
              </w:rPr>
            </w:pPr>
            <w:r w:rsidRPr="00CB58CD">
              <w:rPr>
                <w:sz w:val="24"/>
                <w:szCs w:val="24"/>
                <w:lang w:val="bg-BG" w:eastAsia="en-US"/>
              </w:rPr>
              <w:t xml:space="preserve">Държавни </w:t>
            </w:r>
          </w:p>
        </w:tc>
        <w:tc>
          <w:tcPr>
            <w:tcW w:w="1059" w:type="dxa"/>
          </w:tcPr>
          <w:p w:rsidR="004071EB" w:rsidRPr="00CB58CD" w:rsidRDefault="004071EB" w:rsidP="00F44649">
            <w:pPr>
              <w:rPr>
                <w:sz w:val="24"/>
                <w:szCs w:val="24"/>
                <w:lang w:val="bg-BG" w:eastAsia="en-US"/>
              </w:rPr>
            </w:pPr>
            <w:r w:rsidRPr="00CB58CD">
              <w:rPr>
                <w:sz w:val="24"/>
                <w:szCs w:val="24"/>
                <w:lang w:val="bg-BG" w:eastAsia="en-US"/>
              </w:rPr>
              <w:t>12668,1</w:t>
            </w:r>
          </w:p>
        </w:tc>
        <w:tc>
          <w:tcPr>
            <w:tcW w:w="1278" w:type="dxa"/>
          </w:tcPr>
          <w:p w:rsidR="004071EB" w:rsidRPr="00CB58CD" w:rsidRDefault="004071EB" w:rsidP="00F44649">
            <w:pPr>
              <w:rPr>
                <w:sz w:val="24"/>
                <w:szCs w:val="24"/>
                <w:lang w:val="bg-BG" w:eastAsia="en-US"/>
              </w:rPr>
            </w:pPr>
            <w:r w:rsidRPr="00CB58CD">
              <w:rPr>
                <w:sz w:val="24"/>
                <w:szCs w:val="24"/>
                <w:lang w:val="bg-BG" w:eastAsia="en-US"/>
              </w:rPr>
              <w:t>11739,5</w:t>
            </w:r>
          </w:p>
        </w:tc>
        <w:tc>
          <w:tcPr>
            <w:tcW w:w="1376" w:type="dxa"/>
          </w:tcPr>
          <w:p w:rsidR="004071EB" w:rsidRPr="00CB58CD" w:rsidRDefault="004071EB" w:rsidP="00F44649">
            <w:pPr>
              <w:rPr>
                <w:sz w:val="24"/>
                <w:szCs w:val="24"/>
                <w:lang w:val="bg-BG" w:eastAsia="en-US"/>
              </w:rPr>
            </w:pPr>
            <w:r w:rsidRPr="00CB58CD">
              <w:rPr>
                <w:sz w:val="24"/>
                <w:szCs w:val="24"/>
                <w:lang w:val="bg-BG" w:eastAsia="en-US"/>
              </w:rPr>
              <w:t>881,4</w:t>
            </w:r>
          </w:p>
        </w:tc>
        <w:tc>
          <w:tcPr>
            <w:tcW w:w="937" w:type="dxa"/>
          </w:tcPr>
          <w:p w:rsidR="004071EB" w:rsidRPr="00CB58CD" w:rsidRDefault="004071EB" w:rsidP="00F44649">
            <w:pPr>
              <w:rPr>
                <w:sz w:val="24"/>
                <w:szCs w:val="24"/>
                <w:lang w:val="bg-BG" w:eastAsia="en-US"/>
              </w:rPr>
            </w:pPr>
            <w:r w:rsidRPr="00CB58CD">
              <w:rPr>
                <w:sz w:val="24"/>
                <w:szCs w:val="24"/>
                <w:lang w:val="bg-BG" w:eastAsia="en-US"/>
              </w:rPr>
              <w:t>47,2</w:t>
            </w:r>
          </w:p>
        </w:tc>
        <w:tc>
          <w:tcPr>
            <w:tcW w:w="923" w:type="dxa"/>
          </w:tcPr>
          <w:p w:rsidR="004071EB" w:rsidRPr="00CB58CD" w:rsidRDefault="004071EB" w:rsidP="00F44649">
            <w:pPr>
              <w:rPr>
                <w:sz w:val="24"/>
                <w:szCs w:val="24"/>
                <w:lang w:val="bg-BG" w:eastAsia="en-US"/>
              </w:rPr>
            </w:pPr>
          </w:p>
        </w:tc>
      </w:tr>
      <w:tr w:rsidR="004071EB" w:rsidRPr="00F44649">
        <w:tc>
          <w:tcPr>
            <w:tcW w:w="3823" w:type="dxa"/>
          </w:tcPr>
          <w:p w:rsidR="004071EB" w:rsidRPr="00CB58CD" w:rsidRDefault="004071EB" w:rsidP="00F44649">
            <w:pPr>
              <w:rPr>
                <w:sz w:val="24"/>
                <w:szCs w:val="24"/>
                <w:lang w:val="bg-BG" w:eastAsia="en-US"/>
              </w:rPr>
            </w:pPr>
            <w:r w:rsidRPr="00CB58CD">
              <w:rPr>
                <w:sz w:val="24"/>
                <w:szCs w:val="24"/>
                <w:lang w:val="bg-BG" w:eastAsia="en-US"/>
              </w:rPr>
              <w:t>Общински</w:t>
            </w:r>
          </w:p>
        </w:tc>
        <w:tc>
          <w:tcPr>
            <w:tcW w:w="1059" w:type="dxa"/>
          </w:tcPr>
          <w:p w:rsidR="004071EB" w:rsidRPr="00CB58CD" w:rsidRDefault="004071EB" w:rsidP="00F44649">
            <w:pPr>
              <w:rPr>
                <w:sz w:val="24"/>
                <w:szCs w:val="24"/>
                <w:lang w:val="bg-BG" w:eastAsia="en-US"/>
              </w:rPr>
            </w:pPr>
            <w:r w:rsidRPr="00CB58CD">
              <w:rPr>
                <w:sz w:val="24"/>
                <w:szCs w:val="24"/>
                <w:lang w:val="bg-BG" w:eastAsia="en-US"/>
              </w:rPr>
              <w:t>31994,7</w:t>
            </w:r>
          </w:p>
        </w:tc>
        <w:tc>
          <w:tcPr>
            <w:tcW w:w="1278" w:type="dxa"/>
          </w:tcPr>
          <w:p w:rsidR="004071EB" w:rsidRPr="00CB58CD" w:rsidRDefault="004071EB" w:rsidP="00F44649">
            <w:pPr>
              <w:rPr>
                <w:sz w:val="24"/>
                <w:szCs w:val="24"/>
                <w:lang w:val="bg-BG" w:eastAsia="en-US"/>
              </w:rPr>
            </w:pPr>
            <w:r w:rsidRPr="00CB58CD">
              <w:rPr>
                <w:sz w:val="24"/>
                <w:szCs w:val="24"/>
                <w:lang w:val="bg-BG" w:eastAsia="en-US"/>
              </w:rPr>
              <w:t>29186,0</w:t>
            </w:r>
          </w:p>
        </w:tc>
        <w:tc>
          <w:tcPr>
            <w:tcW w:w="1376" w:type="dxa"/>
          </w:tcPr>
          <w:p w:rsidR="004071EB" w:rsidRPr="00CB58CD" w:rsidRDefault="004071EB" w:rsidP="00F44649">
            <w:pPr>
              <w:rPr>
                <w:sz w:val="24"/>
                <w:szCs w:val="24"/>
                <w:lang w:val="bg-BG" w:eastAsia="en-US"/>
              </w:rPr>
            </w:pPr>
            <w:r w:rsidRPr="00CB58CD">
              <w:rPr>
                <w:sz w:val="24"/>
                <w:szCs w:val="24"/>
                <w:lang w:val="bg-BG" w:eastAsia="en-US"/>
              </w:rPr>
              <w:t>2792,9</w:t>
            </w:r>
          </w:p>
        </w:tc>
        <w:tc>
          <w:tcPr>
            <w:tcW w:w="937" w:type="dxa"/>
          </w:tcPr>
          <w:p w:rsidR="004071EB" w:rsidRPr="00CB58CD" w:rsidRDefault="004071EB" w:rsidP="00F44649">
            <w:pPr>
              <w:rPr>
                <w:sz w:val="24"/>
                <w:szCs w:val="24"/>
                <w:lang w:val="bg-BG" w:eastAsia="en-US"/>
              </w:rPr>
            </w:pPr>
            <w:r w:rsidRPr="00CB58CD">
              <w:rPr>
                <w:sz w:val="24"/>
                <w:szCs w:val="24"/>
                <w:lang w:val="bg-BG" w:eastAsia="en-US"/>
              </w:rPr>
              <w:t>2,3</w:t>
            </w:r>
          </w:p>
        </w:tc>
        <w:tc>
          <w:tcPr>
            <w:tcW w:w="923" w:type="dxa"/>
          </w:tcPr>
          <w:p w:rsidR="004071EB" w:rsidRPr="00CB58CD" w:rsidRDefault="004071EB" w:rsidP="00F44649">
            <w:pPr>
              <w:rPr>
                <w:sz w:val="24"/>
                <w:szCs w:val="24"/>
                <w:lang w:val="bg-BG" w:eastAsia="en-US"/>
              </w:rPr>
            </w:pPr>
            <w:r w:rsidRPr="00CB58CD">
              <w:rPr>
                <w:sz w:val="24"/>
                <w:szCs w:val="24"/>
                <w:lang w:val="bg-BG" w:eastAsia="en-US"/>
              </w:rPr>
              <w:t>13,5</w:t>
            </w:r>
          </w:p>
        </w:tc>
      </w:tr>
      <w:tr w:rsidR="004071EB" w:rsidRPr="00F44649">
        <w:tc>
          <w:tcPr>
            <w:tcW w:w="3823" w:type="dxa"/>
          </w:tcPr>
          <w:p w:rsidR="004071EB" w:rsidRPr="00CB58CD" w:rsidRDefault="004071EB" w:rsidP="00F44649">
            <w:pPr>
              <w:rPr>
                <w:sz w:val="24"/>
                <w:szCs w:val="24"/>
                <w:lang w:val="bg-BG" w:eastAsia="en-US"/>
              </w:rPr>
            </w:pPr>
            <w:r w:rsidRPr="00CB58CD">
              <w:rPr>
                <w:sz w:val="24"/>
                <w:szCs w:val="24"/>
                <w:lang w:val="bg-BG" w:eastAsia="en-US"/>
              </w:rPr>
              <w:t>На физически и юридически лица</w:t>
            </w:r>
          </w:p>
        </w:tc>
        <w:tc>
          <w:tcPr>
            <w:tcW w:w="1059" w:type="dxa"/>
          </w:tcPr>
          <w:p w:rsidR="004071EB" w:rsidRPr="00CB58CD" w:rsidRDefault="004071EB" w:rsidP="00F44649">
            <w:pPr>
              <w:rPr>
                <w:sz w:val="24"/>
                <w:szCs w:val="24"/>
                <w:lang w:val="bg-BG" w:eastAsia="en-US"/>
              </w:rPr>
            </w:pPr>
            <w:r w:rsidRPr="00CB58CD">
              <w:rPr>
                <w:sz w:val="24"/>
                <w:szCs w:val="24"/>
                <w:lang w:val="bg-BG" w:eastAsia="en-US"/>
              </w:rPr>
              <w:t>3227,5</w:t>
            </w:r>
          </w:p>
        </w:tc>
        <w:tc>
          <w:tcPr>
            <w:tcW w:w="1278" w:type="dxa"/>
          </w:tcPr>
          <w:p w:rsidR="004071EB" w:rsidRPr="00CB58CD" w:rsidRDefault="004071EB" w:rsidP="00F44649">
            <w:pPr>
              <w:rPr>
                <w:sz w:val="24"/>
                <w:szCs w:val="24"/>
                <w:lang w:val="bg-BG" w:eastAsia="en-US"/>
              </w:rPr>
            </w:pPr>
            <w:r w:rsidRPr="00CB58CD">
              <w:rPr>
                <w:sz w:val="24"/>
                <w:szCs w:val="24"/>
                <w:lang w:val="bg-BG" w:eastAsia="en-US"/>
              </w:rPr>
              <w:t>2761,4</w:t>
            </w:r>
          </w:p>
        </w:tc>
        <w:tc>
          <w:tcPr>
            <w:tcW w:w="1376" w:type="dxa"/>
          </w:tcPr>
          <w:p w:rsidR="004071EB" w:rsidRPr="00CB58CD" w:rsidRDefault="004071EB" w:rsidP="00F44649">
            <w:pPr>
              <w:rPr>
                <w:sz w:val="24"/>
                <w:szCs w:val="24"/>
                <w:lang w:val="bg-BG" w:eastAsia="en-US"/>
              </w:rPr>
            </w:pPr>
            <w:r w:rsidRPr="00CB58CD">
              <w:rPr>
                <w:sz w:val="24"/>
                <w:szCs w:val="24"/>
                <w:lang w:val="bg-BG" w:eastAsia="en-US"/>
              </w:rPr>
              <w:t>465,9</w:t>
            </w:r>
          </w:p>
        </w:tc>
        <w:tc>
          <w:tcPr>
            <w:tcW w:w="937" w:type="dxa"/>
          </w:tcPr>
          <w:p w:rsidR="004071EB" w:rsidRPr="00CB58CD" w:rsidRDefault="004071EB" w:rsidP="00F44649">
            <w:pPr>
              <w:rPr>
                <w:sz w:val="24"/>
                <w:szCs w:val="24"/>
                <w:lang w:val="bg-BG" w:eastAsia="en-US"/>
              </w:rPr>
            </w:pPr>
            <w:r w:rsidRPr="00CB58CD">
              <w:rPr>
                <w:sz w:val="24"/>
                <w:szCs w:val="24"/>
                <w:lang w:val="bg-BG" w:eastAsia="en-US"/>
              </w:rPr>
              <w:t>0,2</w:t>
            </w:r>
          </w:p>
        </w:tc>
        <w:tc>
          <w:tcPr>
            <w:tcW w:w="923" w:type="dxa"/>
          </w:tcPr>
          <w:p w:rsidR="004071EB" w:rsidRPr="00CB58CD" w:rsidRDefault="004071EB" w:rsidP="00F44649">
            <w:pPr>
              <w:rPr>
                <w:sz w:val="24"/>
                <w:szCs w:val="24"/>
                <w:lang w:val="bg-BG" w:eastAsia="en-US"/>
              </w:rPr>
            </w:pPr>
          </w:p>
        </w:tc>
      </w:tr>
      <w:tr w:rsidR="004071EB" w:rsidRPr="00F44649">
        <w:tc>
          <w:tcPr>
            <w:tcW w:w="3823" w:type="dxa"/>
          </w:tcPr>
          <w:p w:rsidR="004071EB" w:rsidRPr="00CB58CD" w:rsidRDefault="004071EB" w:rsidP="00CB58CD">
            <w:pPr>
              <w:jc w:val="right"/>
              <w:rPr>
                <w:i/>
                <w:iCs/>
                <w:sz w:val="24"/>
                <w:szCs w:val="24"/>
                <w:lang w:val="bg-BG" w:eastAsia="en-US"/>
              </w:rPr>
            </w:pPr>
            <w:r w:rsidRPr="00CB58CD">
              <w:rPr>
                <w:i/>
                <w:iCs/>
                <w:sz w:val="24"/>
                <w:szCs w:val="24"/>
                <w:lang w:val="bg-BG" w:eastAsia="en-US"/>
              </w:rPr>
              <w:t>в т.ч. физически лица</w:t>
            </w:r>
          </w:p>
        </w:tc>
        <w:tc>
          <w:tcPr>
            <w:tcW w:w="1059" w:type="dxa"/>
          </w:tcPr>
          <w:p w:rsidR="004071EB" w:rsidRPr="00CB58CD" w:rsidRDefault="004071EB" w:rsidP="00CB58CD">
            <w:pPr>
              <w:jc w:val="right"/>
              <w:rPr>
                <w:i/>
                <w:iCs/>
                <w:sz w:val="24"/>
                <w:szCs w:val="24"/>
                <w:lang w:val="bg-BG" w:eastAsia="en-US"/>
              </w:rPr>
            </w:pPr>
            <w:r w:rsidRPr="00CB58CD">
              <w:rPr>
                <w:i/>
                <w:iCs/>
                <w:sz w:val="24"/>
                <w:szCs w:val="24"/>
                <w:lang w:val="bg-BG" w:eastAsia="en-US"/>
              </w:rPr>
              <w:t>2267,5</w:t>
            </w:r>
          </w:p>
        </w:tc>
        <w:tc>
          <w:tcPr>
            <w:tcW w:w="1278" w:type="dxa"/>
          </w:tcPr>
          <w:p w:rsidR="004071EB" w:rsidRPr="00CB58CD" w:rsidRDefault="004071EB" w:rsidP="00CB58CD">
            <w:pPr>
              <w:jc w:val="right"/>
              <w:rPr>
                <w:i/>
                <w:iCs/>
                <w:sz w:val="24"/>
                <w:szCs w:val="24"/>
                <w:lang w:val="bg-BG" w:eastAsia="en-US"/>
              </w:rPr>
            </w:pPr>
            <w:r w:rsidRPr="00CB58CD">
              <w:rPr>
                <w:i/>
                <w:iCs/>
                <w:sz w:val="24"/>
                <w:szCs w:val="24"/>
                <w:lang w:val="bg-BG" w:eastAsia="en-US"/>
              </w:rPr>
              <w:t>1856,3</w:t>
            </w:r>
          </w:p>
        </w:tc>
        <w:tc>
          <w:tcPr>
            <w:tcW w:w="1376" w:type="dxa"/>
          </w:tcPr>
          <w:p w:rsidR="004071EB" w:rsidRPr="00CB58CD" w:rsidRDefault="004071EB" w:rsidP="00CB58CD">
            <w:pPr>
              <w:jc w:val="right"/>
              <w:rPr>
                <w:i/>
                <w:iCs/>
                <w:sz w:val="24"/>
                <w:szCs w:val="24"/>
                <w:lang w:val="bg-BG" w:eastAsia="en-US"/>
              </w:rPr>
            </w:pPr>
            <w:r w:rsidRPr="00CB58CD">
              <w:rPr>
                <w:i/>
                <w:iCs/>
                <w:sz w:val="24"/>
                <w:szCs w:val="24"/>
                <w:lang w:val="bg-BG" w:eastAsia="en-US"/>
              </w:rPr>
              <w:t>411,2</w:t>
            </w:r>
          </w:p>
        </w:tc>
        <w:tc>
          <w:tcPr>
            <w:tcW w:w="937"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923"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r>
      <w:tr w:rsidR="004071EB" w:rsidRPr="00F44649">
        <w:tc>
          <w:tcPr>
            <w:tcW w:w="3823" w:type="dxa"/>
          </w:tcPr>
          <w:p w:rsidR="004071EB" w:rsidRPr="00CB58CD" w:rsidRDefault="004071EB" w:rsidP="00CB58CD">
            <w:pPr>
              <w:jc w:val="right"/>
              <w:rPr>
                <w:i/>
                <w:iCs/>
                <w:sz w:val="24"/>
                <w:szCs w:val="24"/>
                <w:lang w:val="bg-BG" w:eastAsia="en-US"/>
              </w:rPr>
            </w:pPr>
            <w:r w:rsidRPr="00CB58CD">
              <w:rPr>
                <w:i/>
                <w:iCs/>
                <w:sz w:val="24"/>
                <w:szCs w:val="24"/>
                <w:lang w:val="bg-BG" w:eastAsia="en-US"/>
              </w:rPr>
              <w:t>Юридически лица</w:t>
            </w:r>
          </w:p>
        </w:tc>
        <w:tc>
          <w:tcPr>
            <w:tcW w:w="1059" w:type="dxa"/>
          </w:tcPr>
          <w:p w:rsidR="004071EB" w:rsidRPr="00CB58CD" w:rsidRDefault="004071EB" w:rsidP="00CB58CD">
            <w:pPr>
              <w:jc w:val="right"/>
              <w:rPr>
                <w:i/>
                <w:iCs/>
                <w:sz w:val="24"/>
                <w:szCs w:val="24"/>
                <w:lang w:val="bg-BG" w:eastAsia="en-US"/>
              </w:rPr>
            </w:pPr>
            <w:r w:rsidRPr="00CB58CD">
              <w:rPr>
                <w:i/>
                <w:iCs/>
                <w:sz w:val="24"/>
                <w:szCs w:val="24"/>
                <w:lang w:val="bg-BG" w:eastAsia="en-US"/>
              </w:rPr>
              <w:t>891,4</w:t>
            </w:r>
          </w:p>
        </w:tc>
        <w:tc>
          <w:tcPr>
            <w:tcW w:w="1278" w:type="dxa"/>
          </w:tcPr>
          <w:p w:rsidR="004071EB" w:rsidRPr="00CB58CD" w:rsidRDefault="004071EB" w:rsidP="00CB58CD">
            <w:pPr>
              <w:jc w:val="right"/>
              <w:rPr>
                <w:i/>
                <w:iCs/>
                <w:sz w:val="24"/>
                <w:szCs w:val="24"/>
                <w:lang w:val="bg-BG" w:eastAsia="en-US"/>
              </w:rPr>
            </w:pPr>
            <w:r w:rsidRPr="00CB58CD">
              <w:rPr>
                <w:i/>
                <w:iCs/>
                <w:sz w:val="24"/>
                <w:szCs w:val="24"/>
                <w:lang w:val="bg-BG" w:eastAsia="en-US"/>
              </w:rPr>
              <w:t>836,5</w:t>
            </w:r>
          </w:p>
        </w:tc>
        <w:tc>
          <w:tcPr>
            <w:tcW w:w="1376" w:type="dxa"/>
          </w:tcPr>
          <w:p w:rsidR="004071EB" w:rsidRPr="00CB58CD" w:rsidRDefault="004071EB" w:rsidP="00CB58CD">
            <w:pPr>
              <w:jc w:val="right"/>
              <w:rPr>
                <w:i/>
                <w:iCs/>
                <w:sz w:val="24"/>
                <w:szCs w:val="24"/>
                <w:lang w:val="bg-BG" w:eastAsia="en-US"/>
              </w:rPr>
            </w:pPr>
            <w:r w:rsidRPr="00CB58CD">
              <w:rPr>
                <w:i/>
                <w:iCs/>
                <w:sz w:val="24"/>
                <w:szCs w:val="24"/>
                <w:lang w:val="bg-BG" w:eastAsia="en-US"/>
              </w:rPr>
              <w:t>54,7</w:t>
            </w:r>
          </w:p>
        </w:tc>
        <w:tc>
          <w:tcPr>
            <w:tcW w:w="937" w:type="dxa"/>
          </w:tcPr>
          <w:p w:rsidR="004071EB" w:rsidRPr="00CB58CD" w:rsidRDefault="004071EB" w:rsidP="00CB58CD">
            <w:pPr>
              <w:jc w:val="right"/>
              <w:rPr>
                <w:i/>
                <w:iCs/>
                <w:sz w:val="24"/>
                <w:szCs w:val="24"/>
                <w:lang w:val="bg-BG" w:eastAsia="en-US"/>
              </w:rPr>
            </w:pPr>
            <w:r w:rsidRPr="00CB58CD">
              <w:rPr>
                <w:i/>
                <w:iCs/>
                <w:sz w:val="24"/>
                <w:szCs w:val="24"/>
                <w:lang w:val="bg-BG" w:eastAsia="en-US"/>
              </w:rPr>
              <w:t>0,2</w:t>
            </w:r>
          </w:p>
        </w:tc>
        <w:tc>
          <w:tcPr>
            <w:tcW w:w="923"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r>
      <w:tr w:rsidR="004071EB" w:rsidRPr="00F44649">
        <w:tc>
          <w:tcPr>
            <w:tcW w:w="3823" w:type="dxa"/>
          </w:tcPr>
          <w:p w:rsidR="004071EB" w:rsidRPr="00CB58CD" w:rsidRDefault="004071EB" w:rsidP="00CB58CD">
            <w:pPr>
              <w:jc w:val="right"/>
              <w:rPr>
                <w:i/>
                <w:iCs/>
                <w:sz w:val="24"/>
                <w:szCs w:val="24"/>
                <w:lang w:val="bg-BG" w:eastAsia="en-US"/>
              </w:rPr>
            </w:pPr>
            <w:r w:rsidRPr="00CB58CD">
              <w:rPr>
                <w:i/>
                <w:iCs/>
                <w:sz w:val="24"/>
                <w:szCs w:val="24"/>
                <w:lang w:val="bg-BG" w:eastAsia="en-US"/>
              </w:rPr>
              <w:t>религиозни общности</w:t>
            </w:r>
          </w:p>
        </w:tc>
        <w:tc>
          <w:tcPr>
            <w:tcW w:w="1059" w:type="dxa"/>
          </w:tcPr>
          <w:p w:rsidR="004071EB" w:rsidRPr="00CB58CD" w:rsidRDefault="004071EB" w:rsidP="00CB58CD">
            <w:pPr>
              <w:jc w:val="right"/>
              <w:rPr>
                <w:i/>
                <w:iCs/>
                <w:sz w:val="24"/>
                <w:szCs w:val="24"/>
                <w:lang w:val="bg-BG" w:eastAsia="en-US"/>
              </w:rPr>
            </w:pPr>
            <w:r w:rsidRPr="00CB58CD">
              <w:rPr>
                <w:i/>
                <w:iCs/>
                <w:sz w:val="24"/>
                <w:szCs w:val="24"/>
                <w:lang w:val="bg-BG" w:eastAsia="en-US"/>
              </w:rPr>
              <w:t>68,6</w:t>
            </w:r>
          </w:p>
        </w:tc>
        <w:tc>
          <w:tcPr>
            <w:tcW w:w="1278" w:type="dxa"/>
          </w:tcPr>
          <w:p w:rsidR="004071EB" w:rsidRPr="00CB58CD" w:rsidRDefault="004071EB" w:rsidP="00CB58CD">
            <w:pPr>
              <w:jc w:val="right"/>
              <w:rPr>
                <w:i/>
                <w:iCs/>
                <w:sz w:val="24"/>
                <w:szCs w:val="24"/>
                <w:lang w:val="bg-BG" w:eastAsia="en-US"/>
              </w:rPr>
            </w:pPr>
            <w:r w:rsidRPr="00CB58CD">
              <w:rPr>
                <w:i/>
                <w:iCs/>
                <w:sz w:val="24"/>
                <w:szCs w:val="24"/>
                <w:lang w:val="bg-BG" w:eastAsia="en-US"/>
              </w:rPr>
              <w:t>68,6</w:t>
            </w:r>
          </w:p>
        </w:tc>
        <w:tc>
          <w:tcPr>
            <w:tcW w:w="1376"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937"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923"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r>
      <w:tr w:rsidR="004071EB" w:rsidRPr="00F44649">
        <w:tc>
          <w:tcPr>
            <w:tcW w:w="3823" w:type="dxa"/>
          </w:tcPr>
          <w:p w:rsidR="004071EB" w:rsidRPr="00CB58CD" w:rsidRDefault="004071EB" w:rsidP="00F44649">
            <w:pPr>
              <w:rPr>
                <w:b/>
                <w:bCs/>
                <w:sz w:val="24"/>
                <w:szCs w:val="24"/>
                <w:lang w:val="bg-BG" w:eastAsia="en-US"/>
              </w:rPr>
            </w:pPr>
            <w:r w:rsidRPr="00CB58CD">
              <w:rPr>
                <w:b/>
                <w:bCs/>
                <w:sz w:val="24"/>
                <w:szCs w:val="24"/>
                <w:lang w:val="bg-BG" w:eastAsia="en-US"/>
              </w:rPr>
              <w:t>Всичко</w:t>
            </w:r>
          </w:p>
        </w:tc>
        <w:tc>
          <w:tcPr>
            <w:tcW w:w="1059" w:type="dxa"/>
          </w:tcPr>
          <w:p w:rsidR="004071EB" w:rsidRPr="00CB58CD" w:rsidRDefault="004071EB" w:rsidP="00F44649">
            <w:pPr>
              <w:rPr>
                <w:b/>
                <w:bCs/>
                <w:sz w:val="24"/>
                <w:szCs w:val="24"/>
                <w:lang w:val="bg-BG" w:eastAsia="en-US"/>
              </w:rPr>
            </w:pPr>
            <w:r w:rsidRPr="00CB58CD">
              <w:rPr>
                <w:b/>
                <w:bCs/>
                <w:sz w:val="24"/>
                <w:szCs w:val="24"/>
                <w:lang w:val="bg-BG" w:eastAsia="en-US"/>
              </w:rPr>
              <w:t>47890,3</w:t>
            </w:r>
          </w:p>
        </w:tc>
        <w:tc>
          <w:tcPr>
            <w:tcW w:w="1278" w:type="dxa"/>
          </w:tcPr>
          <w:p w:rsidR="004071EB" w:rsidRPr="00CB58CD" w:rsidRDefault="004071EB" w:rsidP="00F44649">
            <w:pPr>
              <w:rPr>
                <w:b/>
                <w:bCs/>
                <w:sz w:val="24"/>
                <w:szCs w:val="24"/>
                <w:lang w:val="bg-BG" w:eastAsia="en-US"/>
              </w:rPr>
            </w:pPr>
            <w:r w:rsidRPr="00CB58CD">
              <w:rPr>
                <w:b/>
                <w:bCs/>
                <w:sz w:val="24"/>
                <w:szCs w:val="24"/>
                <w:lang w:val="bg-BG" w:eastAsia="en-US"/>
              </w:rPr>
              <w:t>43686,9</w:t>
            </w:r>
          </w:p>
        </w:tc>
        <w:tc>
          <w:tcPr>
            <w:tcW w:w="1376" w:type="dxa"/>
          </w:tcPr>
          <w:p w:rsidR="004071EB" w:rsidRPr="00CB58CD" w:rsidRDefault="004071EB" w:rsidP="00F44649">
            <w:pPr>
              <w:rPr>
                <w:b/>
                <w:bCs/>
                <w:sz w:val="24"/>
                <w:szCs w:val="24"/>
                <w:lang w:val="bg-BG" w:eastAsia="en-US"/>
              </w:rPr>
            </w:pPr>
            <w:r w:rsidRPr="00CB58CD">
              <w:rPr>
                <w:b/>
                <w:bCs/>
                <w:sz w:val="24"/>
                <w:szCs w:val="24"/>
                <w:lang w:val="bg-BG" w:eastAsia="en-US"/>
              </w:rPr>
              <w:t>4140,2</w:t>
            </w:r>
          </w:p>
        </w:tc>
        <w:tc>
          <w:tcPr>
            <w:tcW w:w="937" w:type="dxa"/>
          </w:tcPr>
          <w:p w:rsidR="004071EB" w:rsidRPr="00CB58CD" w:rsidRDefault="004071EB" w:rsidP="00F44649">
            <w:pPr>
              <w:rPr>
                <w:b/>
                <w:bCs/>
                <w:sz w:val="24"/>
                <w:szCs w:val="24"/>
                <w:lang w:val="bg-BG" w:eastAsia="en-US"/>
              </w:rPr>
            </w:pPr>
            <w:r w:rsidRPr="00CB58CD">
              <w:rPr>
                <w:b/>
                <w:bCs/>
                <w:sz w:val="24"/>
                <w:szCs w:val="24"/>
                <w:lang w:val="bg-BG" w:eastAsia="en-US"/>
              </w:rPr>
              <w:t>49,7</w:t>
            </w:r>
          </w:p>
        </w:tc>
        <w:tc>
          <w:tcPr>
            <w:tcW w:w="923" w:type="dxa"/>
          </w:tcPr>
          <w:p w:rsidR="004071EB" w:rsidRPr="00CB58CD" w:rsidRDefault="004071EB" w:rsidP="00F44649">
            <w:pPr>
              <w:rPr>
                <w:b/>
                <w:bCs/>
                <w:sz w:val="24"/>
                <w:szCs w:val="24"/>
                <w:lang w:val="bg-BG" w:eastAsia="en-US"/>
              </w:rPr>
            </w:pPr>
            <w:r w:rsidRPr="00CB58CD">
              <w:rPr>
                <w:b/>
                <w:bCs/>
                <w:sz w:val="24"/>
                <w:szCs w:val="24"/>
                <w:lang w:val="bg-BG" w:eastAsia="en-US"/>
              </w:rPr>
              <w:t>13,5</w:t>
            </w:r>
          </w:p>
        </w:tc>
      </w:tr>
    </w:tbl>
    <w:p w:rsidR="004071EB" w:rsidRPr="00EE331C" w:rsidRDefault="004071EB" w:rsidP="00F44649">
      <w:pPr>
        <w:ind w:firstLine="720"/>
        <w:jc w:val="center"/>
        <w:rPr>
          <w:sz w:val="24"/>
          <w:szCs w:val="24"/>
          <w:lang w:val="bg-BG"/>
        </w:rPr>
      </w:pPr>
    </w:p>
    <w:p w:rsidR="004071EB" w:rsidRDefault="004071EB" w:rsidP="00F44649">
      <w:pPr>
        <w:ind w:firstLine="720"/>
        <w:jc w:val="both"/>
        <w:rPr>
          <w:sz w:val="24"/>
          <w:szCs w:val="24"/>
          <w:lang w:val="bg-BG"/>
        </w:rPr>
      </w:pPr>
      <w:r w:rsidRPr="00EE331C">
        <w:rPr>
          <w:sz w:val="24"/>
          <w:szCs w:val="24"/>
          <w:lang w:val="bg-BG"/>
        </w:rPr>
        <w:t>Площта на горските територии и горите извън тях към</w:t>
      </w:r>
      <w:r>
        <w:rPr>
          <w:sz w:val="24"/>
          <w:szCs w:val="24"/>
          <w:lang w:val="bg-BG"/>
        </w:rPr>
        <w:t xml:space="preserve"> 2013/14</w:t>
      </w:r>
      <w:r w:rsidRPr="00EE331C">
        <w:rPr>
          <w:sz w:val="24"/>
          <w:szCs w:val="24"/>
          <w:lang w:val="bg-BG"/>
        </w:rPr>
        <w:t xml:space="preserve"> г е установена на </w:t>
      </w:r>
      <w:r>
        <w:rPr>
          <w:sz w:val="24"/>
          <w:szCs w:val="24"/>
          <w:lang w:val="bg-BG"/>
        </w:rPr>
        <w:t>47890,3</w:t>
      </w:r>
      <w:r w:rsidRPr="00EE331C">
        <w:rPr>
          <w:sz w:val="24"/>
          <w:szCs w:val="24"/>
          <w:lang w:val="bg-BG"/>
        </w:rPr>
        <w:t xml:space="preserve"> ха, </w:t>
      </w:r>
      <w:r>
        <w:rPr>
          <w:sz w:val="24"/>
          <w:szCs w:val="24"/>
          <w:lang w:val="bg-BG"/>
        </w:rPr>
        <w:t>от която горски територии 43686,9 ха и гори извън тях 4203,4 ха.</w:t>
      </w:r>
    </w:p>
    <w:p w:rsidR="004071EB" w:rsidRDefault="004071EB" w:rsidP="00D676C0">
      <w:pPr>
        <w:ind w:firstLine="720"/>
        <w:jc w:val="both"/>
        <w:rPr>
          <w:sz w:val="24"/>
          <w:szCs w:val="24"/>
          <w:lang w:val="bg-BG"/>
        </w:rPr>
      </w:pPr>
      <w:r>
        <w:rPr>
          <w:sz w:val="24"/>
          <w:szCs w:val="24"/>
          <w:lang w:val="bg-BG"/>
        </w:rPr>
        <w:t xml:space="preserve">Горите извън горските територии, </w:t>
      </w:r>
      <w:r w:rsidRPr="00EE331C">
        <w:rPr>
          <w:sz w:val="24"/>
          <w:szCs w:val="24"/>
          <w:lang w:val="bg-BG"/>
        </w:rPr>
        <w:t>съобразно собствеността на имота по карт</w:t>
      </w:r>
      <w:r>
        <w:rPr>
          <w:sz w:val="24"/>
          <w:szCs w:val="24"/>
          <w:lang w:val="bg-BG"/>
        </w:rPr>
        <w:t xml:space="preserve">а на възстановената собственост и кадастралната карта при отчитането им са отнесена към </w:t>
      </w:r>
      <w:r w:rsidRPr="00EE331C">
        <w:rPr>
          <w:sz w:val="24"/>
          <w:szCs w:val="24"/>
          <w:lang w:val="bg-BG"/>
        </w:rPr>
        <w:t xml:space="preserve">държавни, общински и на </w:t>
      </w:r>
      <w:r>
        <w:rPr>
          <w:sz w:val="24"/>
          <w:szCs w:val="24"/>
          <w:lang w:val="bg-BG"/>
        </w:rPr>
        <w:t xml:space="preserve"> физически и юридически лица</w:t>
      </w:r>
      <w:r w:rsidRPr="00EE331C">
        <w:rPr>
          <w:sz w:val="24"/>
          <w:szCs w:val="24"/>
          <w:lang w:val="bg-BG"/>
        </w:rPr>
        <w:t>.</w:t>
      </w:r>
    </w:p>
    <w:p w:rsidR="004071EB" w:rsidRDefault="004071EB" w:rsidP="007B5C03">
      <w:pPr>
        <w:pStyle w:val="BodyTextIndent2"/>
        <w:tabs>
          <w:tab w:val="clear" w:pos="-90"/>
          <w:tab w:val="center" w:pos="630"/>
        </w:tabs>
        <w:ind w:firstLine="0"/>
      </w:pPr>
      <w:r>
        <w:tab/>
      </w:r>
      <w:r>
        <w:tab/>
      </w:r>
      <w:r w:rsidRPr="006C26FD">
        <w:t>Във връзка с разпоредбите на чл.13, ал.5 от Закона за горите, чл. 32, т. 5 от Наредба № 18 за инвентаризация и планиране в горските територии и чл.2, ал.1, подточка 1а от Наредба № 2</w:t>
      </w:r>
      <w:r>
        <w:t>0 за съдържанието, условията и р</w:t>
      </w:r>
      <w:r w:rsidRPr="006C26FD">
        <w:t>еда за създаването и поддържан</w:t>
      </w:r>
      <w:r>
        <w:t>ето на горскостопанските карти са направени следните анализи:</w:t>
      </w:r>
    </w:p>
    <w:p w:rsidR="004071EB" w:rsidRDefault="004071EB" w:rsidP="007B5C03">
      <w:pPr>
        <w:pStyle w:val="BodyTextIndent2"/>
        <w:tabs>
          <w:tab w:val="clear" w:pos="-90"/>
          <w:tab w:val="center" w:pos="630"/>
        </w:tabs>
        <w:ind w:firstLine="0"/>
      </w:pPr>
      <w:r>
        <w:tab/>
      </w:r>
      <w:r>
        <w:tab/>
        <w:t xml:space="preserve">- посочена площта на горите и горските територии по собственост на база данните от кадастралната карта (КК) към 2022г (таблица №2). </w:t>
      </w:r>
    </w:p>
    <w:p w:rsidR="004071EB" w:rsidRDefault="004071EB" w:rsidP="007B5C03">
      <w:pPr>
        <w:pStyle w:val="BodyTextIndent2"/>
        <w:tabs>
          <w:tab w:val="clear" w:pos="-90"/>
          <w:tab w:val="center" w:pos="630"/>
        </w:tabs>
        <w:ind w:firstLine="0"/>
      </w:pPr>
      <w:r>
        <w:tab/>
      </w:r>
      <w:r>
        <w:tab/>
        <w:t>-н</w:t>
      </w:r>
      <w:r w:rsidRPr="006C26FD">
        <w:t>аправено</w:t>
      </w:r>
      <w:r>
        <w:t xml:space="preserve"> е </w:t>
      </w:r>
      <w:r w:rsidRPr="006C26FD">
        <w:t xml:space="preserve"> сравнение на площта на горите и горските територии  инвентаризирани през 2013/2014 г и та</w:t>
      </w:r>
      <w:r>
        <w:t>зи по кадастрална карта към 2022</w:t>
      </w:r>
      <w:r w:rsidRPr="006C26FD">
        <w:t xml:space="preserve"> г</w:t>
      </w:r>
      <w:r>
        <w:t>. (таблица №3</w:t>
      </w:r>
      <w:r w:rsidRPr="006C26FD">
        <w:t xml:space="preserve">). </w:t>
      </w:r>
    </w:p>
    <w:p w:rsidR="004071EB" w:rsidRDefault="004071EB" w:rsidP="007B5C03">
      <w:pPr>
        <w:pStyle w:val="BodyTextIndent2"/>
        <w:tabs>
          <w:tab w:val="clear" w:pos="-90"/>
          <w:tab w:val="center" w:pos="630"/>
        </w:tabs>
        <w:ind w:firstLine="0"/>
      </w:pPr>
      <w:r>
        <w:tab/>
      </w:r>
      <w:r>
        <w:tab/>
        <w:t>-п</w:t>
      </w:r>
      <w:r w:rsidRPr="006C26FD">
        <w:t xml:space="preserve">осочено е разпределението на </w:t>
      </w:r>
      <w:r>
        <w:t xml:space="preserve">горите извън горските територии по собственост и вид на териториите по КК (таблица №4).          </w:t>
      </w:r>
    </w:p>
    <w:p w:rsidR="004071EB" w:rsidRDefault="004071EB" w:rsidP="007B5C03">
      <w:pPr>
        <w:pStyle w:val="BodyTextIndent2"/>
        <w:tabs>
          <w:tab w:val="clear" w:pos="-90"/>
          <w:tab w:val="center" w:pos="630"/>
        </w:tabs>
        <w:ind w:firstLine="0"/>
      </w:pPr>
      <w:r>
        <w:tab/>
      </w:r>
      <w:r>
        <w:tab/>
        <w:t xml:space="preserve">-разпределението на площта на </w:t>
      </w:r>
      <w:r w:rsidRPr="006C26FD">
        <w:t>горските територии и горите извън тях по собственост и вид на териториите</w:t>
      </w:r>
      <w:r>
        <w:t>,</w:t>
      </w:r>
      <w:r w:rsidRPr="006C26FD">
        <w:t xml:space="preserve"> и по общини на база данните</w:t>
      </w:r>
      <w:r>
        <w:t xml:space="preserve"> от КК (таблица № 5</w:t>
      </w:r>
      <w:r w:rsidRPr="006C26FD">
        <w:t>).</w:t>
      </w:r>
    </w:p>
    <w:p w:rsidR="004071EB" w:rsidRDefault="004071EB" w:rsidP="007B5C03">
      <w:pPr>
        <w:pStyle w:val="BodyTextIndent2"/>
        <w:tabs>
          <w:tab w:val="clear" w:pos="-90"/>
          <w:tab w:val="center" w:pos="630"/>
        </w:tabs>
        <w:ind w:firstLine="0"/>
      </w:pPr>
    </w:p>
    <w:p w:rsidR="004071EB" w:rsidRPr="00EE331C" w:rsidRDefault="004071EB" w:rsidP="00333CEF">
      <w:pPr>
        <w:pStyle w:val="BodyTextIndent2"/>
        <w:tabs>
          <w:tab w:val="clear" w:pos="-90"/>
          <w:tab w:val="center" w:pos="630"/>
        </w:tabs>
        <w:ind w:firstLine="0"/>
      </w:pPr>
      <w:r w:rsidRPr="00EE331C">
        <w:rPr>
          <w:b/>
          <w:bCs/>
        </w:rPr>
        <w:tab/>
      </w:r>
      <w:r w:rsidRPr="00EE331C">
        <w:rPr>
          <w:b/>
          <w:bCs/>
        </w:rPr>
        <w:tab/>
        <w:t xml:space="preserve"> </w:t>
      </w:r>
      <w:r>
        <w:t>По данни</w:t>
      </w:r>
      <w:r w:rsidRPr="007B5C03">
        <w:t xml:space="preserve"> от </w:t>
      </w:r>
      <w:r>
        <w:t>кадастралната карта към 2022</w:t>
      </w:r>
      <w:r w:rsidRPr="007B5C03">
        <w:t xml:space="preserve"> г. разп</w:t>
      </w:r>
      <w:r>
        <w:t xml:space="preserve">ределението на </w:t>
      </w:r>
      <w:r w:rsidRPr="007B5C03">
        <w:t xml:space="preserve"> площ</w:t>
      </w:r>
      <w:r>
        <w:t>та</w:t>
      </w:r>
      <w:r w:rsidRPr="007B5C03">
        <w:t xml:space="preserve"> на  горските територии и горите извън тях по собственост</w:t>
      </w:r>
      <w:r>
        <w:t xml:space="preserve"> и вид територия</w:t>
      </w:r>
      <w:r w:rsidRPr="007B5C03">
        <w:t xml:space="preserve"> е посочено в таблица № 2. </w:t>
      </w:r>
    </w:p>
    <w:p w:rsidR="004071EB" w:rsidRPr="00EE331C" w:rsidRDefault="004071EB" w:rsidP="00C935AD">
      <w:pPr>
        <w:jc w:val="center"/>
        <w:rPr>
          <w:sz w:val="18"/>
          <w:szCs w:val="18"/>
          <w:lang w:val="bg-BG" w:eastAsia="en-US"/>
        </w:rPr>
      </w:pPr>
    </w:p>
    <w:p w:rsidR="004071EB" w:rsidRDefault="004071EB" w:rsidP="00333CEF">
      <w:pPr>
        <w:jc w:val="center"/>
        <w:rPr>
          <w:sz w:val="24"/>
          <w:szCs w:val="24"/>
          <w:lang w:val="bg-BG" w:eastAsia="en-US"/>
        </w:rPr>
      </w:pPr>
    </w:p>
    <w:p w:rsidR="004071EB" w:rsidRPr="00333CEF" w:rsidRDefault="004071EB" w:rsidP="00333CEF">
      <w:pPr>
        <w:jc w:val="center"/>
        <w:rPr>
          <w:sz w:val="24"/>
          <w:szCs w:val="24"/>
          <w:lang w:val="bg-BG" w:eastAsia="en-US"/>
        </w:rPr>
      </w:pPr>
      <w:r>
        <w:rPr>
          <w:sz w:val="24"/>
          <w:szCs w:val="24"/>
          <w:lang w:val="bg-BG" w:eastAsia="en-US"/>
        </w:rPr>
        <w:br w:type="page"/>
      </w:r>
      <w:r w:rsidRPr="00333CEF">
        <w:rPr>
          <w:sz w:val="24"/>
          <w:szCs w:val="24"/>
          <w:lang w:val="bg-BG" w:eastAsia="en-US"/>
        </w:rPr>
        <w:t>Таблица № 2</w:t>
      </w:r>
    </w:p>
    <w:p w:rsidR="004071EB" w:rsidRPr="00333CEF" w:rsidRDefault="004071EB" w:rsidP="00333CEF">
      <w:pPr>
        <w:jc w:val="center"/>
        <w:rPr>
          <w:sz w:val="24"/>
          <w:szCs w:val="24"/>
          <w:lang w:val="bg-BG" w:eastAsia="en-US"/>
        </w:rPr>
      </w:pPr>
      <w:r w:rsidRPr="00333CEF">
        <w:rPr>
          <w:sz w:val="24"/>
          <w:szCs w:val="24"/>
          <w:lang w:val="bg-BG"/>
        </w:rPr>
        <w:t xml:space="preserve"> </w:t>
      </w:r>
      <w:r>
        <w:rPr>
          <w:sz w:val="24"/>
          <w:szCs w:val="24"/>
          <w:lang w:val="bg-BG"/>
        </w:rPr>
        <w:t xml:space="preserve">За </w:t>
      </w:r>
      <w:r w:rsidRPr="00333CEF">
        <w:rPr>
          <w:sz w:val="24"/>
          <w:szCs w:val="24"/>
          <w:lang w:val="bg-BG"/>
        </w:rPr>
        <w:t>разп</w:t>
      </w:r>
      <w:r>
        <w:rPr>
          <w:sz w:val="24"/>
          <w:szCs w:val="24"/>
          <w:lang w:val="bg-BG"/>
        </w:rPr>
        <w:t xml:space="preserve">ределението на </w:t>
      </w:r>
      <w:r w:rsidRPr="00333CEF">
        <w:rPr>
          <w:sz w:val="24"/>
          <w:szCs w:val="24"/>
          <w:lang w:val="bg-BG"/>
        </w:rPr>
        <w:t xml:space="preserve"> площ</w:t>
      </w:r>
      <w:r>
        <w:rPr>
          <w:sz w:val="24"/>
          <w:szCs w:val="24"/>
          <w:lang w:val="bg-BG"/>
        </w:rPr>
        <w:t>та</w:t>
      </w:r>
      <w:r w:rsidRPr="00333CEF">
        <w:rPr>
          <w:sz w:val="24"/>
          <w:szCs w:val="24"/>
          <w:lang w:val="bg-BG"/>
        </w:rPr>
        <w:t xml:space="preserve"> на  горските територии и горите извън тях по собственост</w:t>
      </w:r>
      <w:r>
        <w:rPr>
          <w:sz w:val="24"/>
          <w:szCs w:val="24"/>
          <w:lang w:val="bg-BG"/>
        </w:rPr>
        <w:t xml:space="preserve"> и вид територия по данни от КК 2022 г</w:t>
      </w:r>
    </w:p>
    <w:tbl>
      <w:tblPr>
        <w:tblpPr w:leftFromText="180" w:rightFromText="180" w:vertAnchor="text" w:horzAnchor="margin"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996"/>
        <w:gridCol w:w="1278"/>
        <w:gridCol w:w="1376"/>
        <w:gridCol w:w="918"/>
        <w:gridCol w:w="1043"/>
        <w:gridCol w:w="947"/>
        <w:gridCol w:w="885"/>
      </w:tblGrid>
      <w:tr w:rsidR="004071EB" w:rsidRPr="00F44649">
        <w:tc>
          <w:tcPr>
            <w:tcW w:w="1951" w:type="dxa"/>
            <w:vMerge w:val="restart"/>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Собственост/ вид територия</w:t>
            </w:r>
          </w:p>
        </w:tc>
        <w:tc>
          <w:tcPr>
            <w:tcW w:w="996"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Обща площ</w:t>
            </w:r>
          </w:p>
        </w:tc>
        <w:tc>
          <w:tcPr>
            <w:tcW w:w="1278"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горски територии</w:t>
            </w:r>
          </w:p>
        </w:tc>
        <w:tc>
          <w:tcPr>
            <w:tcW w:w="1376"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земеделски</w:t>
            </w:r>
          </w:p>
          <w:p w:rsidR="004071EB" w:rsidRPr="00CB58CD" w:rsidRDefault="004071EB" w:rsidP="00CB58CD">
            <w:pPr>
              <w:rPr>
                <w:sz w:val="24"/>
                <w:szCs w:val="24"/>
                <w:lang w:val="bg-BG" w:eastAsia="en-US"/>
              </w:rPr>
            </w:pPr>
            <w:r w:rsidRPr="00CB58CD">
              <w:rPr>
                <w:sz w:val="24"/>
                <w:szCs w:val="24"/>
                <w:lang w:val="bg-BG" w:eastAsia="en-US"/>
              </w:rPr>
              <w:t>територии</w:t>
            </w:r>
          </w:p>
        </w:tc>
        <w:tc>
          <w:tcPr>
            <w:tcW w:w="918" w:type="dxa"/>
          </w:tcPr>
          <w:p w:rsidR="004071EB" w:rsidRPr="00CB58CD" w:rsidRDefault="004071EB" w:rsidP="00CB58CD">
            <w:pPr>
              <w:rPr>
                <w:sz w:val="24"/>
                <w:szCs w:val="24"/>
                <w:lang w:val="bg-BG" w:eastAsia="en-US"/>
              </w:rPr>
            </w:pPr>
            <w:r w:rsidRPr="00CB58CD">
              <w:rPr>
                <w:sz w:val="24"/>
                <w:szCs w:val="24"/>
                <w:lang w:val="bg-BG" w:eastAsia="en-US"/>
              </w:rPr>
              <w:t>терит.</w:t>
            </w:r>
          </w:p>
          <w:p w:rsidR="004071EB" w:rsidRPr="00CB58CD" w:rsidRDefault="004071EB" w:rsidP="00CB58CD">
            <w:pPr>
              <w:rPr>
                <w:sz w:val="24"/>
                <w:szCs w:val="24"/>
                <w:lang w:val="bg-BG" w:eastAsia="en-US"/>
              </w:rPr>
            </w:pPr>
            <w:r w:rsidRPr="00CB58CD">
              <w:rPr>
                <w:sz w:val="24"/>
                <w:szCs w:val="24"/>
                <w:lang w:val="bg-BG" w:eastAsia="en-US"/>
              </w:rPr>
              <w:t>заети от води и водни обекти</w:t>
            </w:r>
          </w:p>
        </w:tc>
        <w:tc>
          <w:tcPr>
            <w:tcW w:w="1043" w:type="dxa"/>
          </w:tcPr>
          <w:p w:rsidR="004071EB" w:rsidRPr="00CB58CD" w:rsidRDefault="004071EB" w:rsidP="00CB58CD">
            <w:pPr>
              <w:rPr>
                <w:sz w:val="24"/>
                <w:szCs w:val="24"/>
                <w:lang w:val="bg-BG" w:eastAsia="en-US"/>
              </w:rPr>
            </w:pPr>
            <w:r w:rsidRPr="00CB58CD">
              <w:rPr>
                <w:sz w:val="24"/>
                <w:szCs w:val="24"/>
                <w:lang w:val="bg-BG" w:eastAsia="en-US"/>
              </w:rPr>
              <w:t>Добив на полезни изко-паеми</w:t>
            </w:r>
          </w:p>
        </w:tc>
        <w:tc>
          <w:tcPr>
            <w:tcW w:w="947" w:type="dxa"/>
          </w:tcPr>
          <w:p w:rsidR="004071EB" w:rsidRPr="00CB58CD" w:rsidRDefault="004071EB" w:rsidP="00CB58CD">
            <w:pPr>
              <w:rPr>
                <w:sz w:val="24"/>
                <w:szCs w:val="24"/>
                <w:lang w:val="bg-BG" w:eastAsia="en-US"/>
              </w:rPr>
            </w:pPr>
            <w:r w:rsidRPr="00CB58CD">
              <w:rPr>
                <w:sz w:val="24"/>
                <w:szCs w:val="24"/>
                <w:lang w:val="bg-BG" w:eastAsia="en-US"/>
              </w:rPr>
              <w:t>Транс-портни</w:t>
            </w:r>
          </w:p>
        </w:tc>
        <w:tc>
          <w:tcPr>
            <w:tcW w:w="885"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урбан.</w:t>
            </w:r>
          </w:p>
          <w:p w:rsidR="004071EB" w:rsidRPr="00CB58CD" w:rsidRDefault="004071EB" w:rsidP="00CB58CD">
            <w:pPr>
              <w:rPr>
                <w:sz w:val="24"/>
                <w:szCs w:val="24"/>
                <w:lang w:val="bg-BG" w:eastAsia="en-US"/>
              </w:rPr>
            </w:pPr>
            <w:r w:rsidRPr="00CB58CD">
              <w:rPr>
                <w:sz w:val="24"/>
                <w:szCs w:val="24"/>
                <w:lang w:val="bg-BG" w:eastAsia="en-US"/>
              </w:rPr>
              <w:t>терит.</w:t>
            </w:r>
          </w:p>
        </w:tc>
      </w:tr>
      <w:tr w:rsidR="004071EB" w:rsidRPr="00F44649">
        <w:tc>
          <w:tcPr>
            <w:tcW w:w="1951" w:type="dxa"/>
            <w:vMerge/>
          </w:tcPr>
          <w:p w:rsidR="004071EB" w:rsidRPr="00CB58CD" w:rsidRDefault="004071EB" w:rsidP="00CB58CD">
            <w:pPr>
              <w:rPr>
                <w:sz w:val="24"/>
                <w:szCs w:val="24"/>
                <w:lang w:val="bg-BG" w:eastAsia="en-US"/>
              </w:rPr>
            </w:pPr>
          </w:p>
        </w:tc>
        <w:tc>
          <w:tcPr>
            <w:tcW w:w="7443" w:type="dxa"/>
            <w:gridSpan w:val="7"/>
          </w:tcPr>
          <w:p w:rsidR="004071EB" w:rsidRPr="00CB58CD" w:rsidRDefault="004071EB" w:rsidP="00CB58CD">
            <w:pPr>
              <w:jc w:val="center"/>
              <w:rPr>
                <w:sz w:val="24"/>
                <w:szCs w:val="24"/>
                <w:lang w:val="bg-BG" w:eastAsia="en-US"/>
              </w:rPr>
            </w:pPr>
            <w:r w:rsidRPr="00CB58CD">
              <w:rPr>
                <w:sz w:val="24"/>
                <w:szCs w:val="24"/>
                <w:lang w:val="bg-BG" w:eastAsia="en-US"/>
              </w:rPr>
              <w:t>Х е к т а р и</w:t>
            </w:r>
          </w:p>
        </w:tc>
      </w:tr>
      <w:tr w:rsidR="004071EB" w:rsidRPr="00F44649">
        <w:tc>
          <w:tcPr>
            <w:tcW w:w="1951" w:type="dxa"/>
          </w:tcPr>
          <w:p w:rsidR="004071EB" w:rsidRPr="00CB58CD" w:rsidRDefault="004071EB" w:rsidP="00CB58CD">
            <w:pPr>
              <w:rPr>
                <w:sz w:val="24"/>
                <w:szCs w:val="24"/>
                <w:lang w:val="bg-BG" w:eastAsia="en-US"/>
              </w:rPr>
            </w:pPr>
            <w:r w:rsidRPr="00CB58CD">
              <w:rPr>
                <w:sz w:val="24"/>
                <w:szCs w:val="24"/>
                <w:lang w:val="bg-BG" w:eastAsia="en-US"/>
              </w:rPr>
              <w:t xml:space="preserve">Държавни </w:t>
            </w:r>
          </w:p>
        </w:tc>
        <w:tc>
          <w:tcPr>
            <w:tcW w:w="996" w:type="dxa"/>
          </w:tcPr>
          <w:p w:rsidR="004071EB" w:rsidRPr="00CB58CD" w:rsidRDefault="004071EB" w:rsidP="00CB58CD">
            <w:pPr>
              <w:rPr>
                <w:sz w:val="24"/>
                <w:szCs w:val="24"/>
                <w:lang w:val="bg-BG" w:eastAsia="en-US"/>
              </w:rPr>
            </w:pPr>
            <w:r w:rsidRPr="00CB58CD">
              <w:rPr>
                <w:sz w:val="24"/>
                <w:szCs w:val="24"/>
                <w:lang w:val="bg-BG" w:eastAsia="en-US"/>
              </w:rPr>
              <w:t>12578,0</w:t>
            </w:r>
          </w:p>
        </w:tc>
        <w:tc>
          <w:tcPr>
            <w:tcW w:w="1278" w:type="dxa"/>
          </w:tcPr>
          <w:p w:rsidR="004071EB" w:rsidRPr="00CB58CD" w:rsidRDefault="004071EB" w:rsidP="00CB58CD">
            <w:pPr>
              <w:rPr>
                <w:sz w:val="24"/>
                <w:szCs w:val="24"/>
                <w:lang w:val="bg-BG" w:eastAsia="en-US"/>
              </w:rPr>
            </w:pPr>
            <w:r w:rsidRPr="00CB58CD">
              <w:rPr>
                <w:sz w:val="24"/>
                <w:szCs w:val="24"/>
                <w:lang w:val="bg-BG" w:eastAsia="en-US"/>
              </w:rPr>
              <w:t>11653,0</w:t>
            </w:r>
          </w:p>
        </w:tc>
        <w:tc>
          <w:tcPr>
            <w:tcW w:w="1376" w:type="dxa"/>
          </w:tcPr>
          <w:p w:rsidR="004071EB" w:rsidRPr="00CB58CD" w:rsidRDefault="004071EB" w:rsidP="00CB58CD">
            <w:pPr>
              <w:rPr>
                <w:sz w:val="24"/>
                <w:szCs w:val="24"/>
                <w:lang w:val="bg-BG" w:eastAsia="en-US"/>
              </w:rPr>
            </w:pPr>
            <w:r w:rsidRPr="00CB58CD">
              <w:rPr>
                <w:sz w:val="24"/>
                <w:szCs w:val="24"/>
                <w:lang w:val="bg-BG" w:eastAsia="en-US"/>
              </w:rPr>
              <w:t>882,4</w:t>
            </w:r>
          </w:p>
        </w:tc>
        <w:tc>
          <w:tcPr>
            <w:tcW w:w="918" w:type="dxa"/>
          </w:tcPr>
          <w:p w:rsidR="004071EB" w:rsidRPr="00CB58CD" w:rsidRDefault="004071EB" w:rsidP="00CB58CD">
            <w:pPr>
              <w:rPr>
                <w:sz w:val="24"/>
                <w:szCs w:val="24"/>
                <w:lang w:val="bg-BG" w:eastAsia="en-US"/>
              </w:rPr>
            </w:pPr>
            <w:r w:rsidRPr="00CB58CD">
              <w:rPr>
                <w:sz w:val="24"/>
                <w:szCs w:val="24"/>
                <w:lang w:val="bg-BG" w:eastAsia="en-US"/>
              </w:rPr>
              <w:t>9,9</w:t>
            </w:r>
          </w:p>
        </w:tc>
        <w:tc>
          <w:tcPr>
            <w:tcW w:w="1043" w:type="dxa"/>
          </w:tcPr>
          <w:p w:rsidR="004071EB" w:rsidRPr="00CB58CD" w:rsidRDefault="004071EB" w:rsidP="00CB58CD">
            <w:pPr>
              <w:rPr>
                <w:sz w:val="24"/>
                <w:szCs w:val="24"/>
                <w:lang w:val="bg-BG" w:eastAsia="en-US"/>
              </w:rPr>
            </w:pPr>
            <w:r w:rsidRPr="00CB58CD">
              <w:rPr>
                <w:sz w:val="24"/>
                <w:szCs w:val="24"/>
                <w:lang w:val="bg-BG" w:eastAsia="en-US"/>
              </w:rPr>
              <w:t>27,0</w:t>
            </w:r>
          </w:p>
        </w:tc>
        <w:tc>
          <w:tcPr>
            <w:tcW w:w="947" w:type="dxa"/>
          </w:tcPr>
          <w:p w:rsidR="004071EB" w:rsidRPr="00CB58CD" w:rsidRDefault="004071EB" w:rsidP="00CB58CD">
            <w:pPr>
              <w:rPr>
                <w:sz w:val="24"/>
                <w:szCs w:val="24"/>
                <w:lang w:val="bg-BG" w:eastAsia="en-US"/>
              </w:rPr>
            </w:pPr>
            <w:r w:rsidRPr="00CB58CD">
              <w:rPr>
                <w:sz w:val="24"/>
                <w:szCs w:val="24"/>
                <w:lang w:val="bg-BG" w:eastAsia="en-US"/>
              </w:rPr>
              <w:t>5,4</w:t>
            </w:r>
          </w:p>
        </w:tc>
        <w:tc>
          <w:tcPr>
            <w:tcW w:w="885" w:type="dxa"/>
          </w:tcPr>
          <w:p w:rsidR="004071EB" w:rsidRPr="00CB58CD" w:rsidRDefault="004071EB" w:rsidP="00CB58CD">
            <w:pPr>
              <w:rPr>
                <w:sz w:val="24"/>
                <w:szCs w:val="24"/>
                <w:lang w:val="bg-BG" w:eastAsia="en-US"/>
              </w:rPr>
            </w:pPr>
            <w:r w:rsidRPr="00CB58CD">
              <w:rPr>
                <w:sz w:val="24"/>
                <w:szCs w:val="24"/>
                <w:lang w:val="bg-BG" w:eastAsia="en-US"/>
              </w:rPr>
              <w:t>0,3</w:t>
            </w:r>
          </w:p>
        </w:tc>
      </w:tr>
      <w:tr w:rsidR="004071EB" w:rsidRPr="00F44649">
        <w:tc>
          <w:tcPr>
            <w:tcW w:w="1951" w:type="dxa"/>
          </w:tcPr>
          <w:p w:rsidR="004071EB" w:rsidRPr="00CB58CD" w:rsidRDefault="004071EB" w:rsidP="00CB58CD">
            <w:pPr>
              <w:rPr>
                <w:sz w:val="24"/>
                <w:szCs w:val="24"/>
                <w:lang w:val="bg-BG" w:eastAsia="en-US"/>
              </w:rPr>
            </w:pPr>
            <w:r w:rsidRPr="00CB58CD">
              <w:rPr>
                <w:sz w:val="24"/>
                <w:szCs w:val="24"/>
                <w:lang w:val="bg-BG" w:eastAsia="en-US"/>
              </w:rPr>
              <w:t>Общински</w:t>
            </w:r>
          </w:p>
        </w:tc>
        <w:tc>
          <w:tcPr>
            <w:tcW w:w="996" w:type="dxa"/>
          </w:tcPr>
          <w:p w:rsidR="004071EB" w:rsidRPr="00CB58CD" w:rsidRDefault="004071EB" w:rsidP="00CB58CD">
            <w:pPr>
              <w:rPr>
                <w:sz w:val="24"/>
                <w:szCs w:val="24"/>
                <w:lang w:val="bg-BG" w:eastAsia="en-US"/>
              </w:rPr>
            </w:pPr>
            <w:r w:rsidRPr="00CB58CD">
              <w:rPr>
                <w:sz w:val="24"/>
                <w:szCs w:val="24"/>
                <w:lang w:val="bg-BG" w:eastAsia="en-US"/>
              </w:rPr>
              <w:t>31249,1</w:t>
            </w:r>
          </w:p>
        </w:tc>
        <w:tc>
          <w:tcPr>
            <w:tcW w:w="1278" w:type="dxa"/>
          </w:tcPr>
          <w:p w:rsidR="004071EB" w:rsidRPr="00CB58CD" w:rsidRDefault="004071EB" w:rsidP="00CB58CD">
            <w:pPr>
              <w:rPr>
                <w:sz w:val="24"/>
                <w:szCs w:val="24"/>
                <w:lang w:val="bg-BG" w:eastAsia="en-US"/>
              </w:rPr>
            </w:pPr>
            <w:r w:rsidRPr="00CB58CD">
              <w:rPr>
                <w:sz w:val="24"/>
                <w:szCs w:val="24"/>
                <w:lang w:val="bg-BG" w:eastAsia="en-US"/>
              </w:rPr>
              <w:t>28981,8</w:t>
            </w:r>
          </w:p>
        </w:tc>
        <w:tc>
          <w:tcPr>
            <w:tcW w:w="1376" w:type="dxa"/>
          </w:tcPr>
          <w:p w:rsidR="004071EB" w:rsidRPr="00CB58CD" w:rsidRDefault="004071EB" w:rsidP="00CB58CD">
            <w:pPr>
              <w:rPr>
                <w:sz w:val="24"/>
                <w:szCs w:val="24"/>
                <w:lang w:val="bg-BG" w:eastAsia="en-US"/>
              </w:rPr>
            </w:pPr>
            <w:r w:rsidRPr="00CB58CD">
              <w:rPr>
                <w:sz w:val="24"/>
                <w:szCs w:val="24"/>
                <w:lang w:val="bg-BG" w:eastAsia="en-US"/>
              </w:rPr>
              <w:t>2263,2</w:t>
            </w:r>
          </w:p>
        </w:tc>
        <w:tc>
          <w:tcPr>
            <w:tcW w:w="918" w:type="dxa"/>
          </w:tcPr>
          <w:p w:rsidR="004071EB" w:rsidRPr="00CB58CD" w:rsidRDefault="004071EB" w:rsidP="00CB58CD">
            <w:pPr>
              <w:rPr>
                <w:sz w:val="24"/>
                <w:szCs w:val="24"/>
                <w:lang w:val="bg-BG" w:eastAsia="en-US"/>
              </w:rPr>
            </w:pPr>
            <w:r w:rsidRPr="00CB58CD">
              <w:rPr>
                <w:sz w:val="24"/>
                <w:szCs w:val="24"/>
                <w:lang w:val="bg-BG" w:eastAsia="en-US"/>
              </w:rPr>
              <w:t>2,7</w:t>
            </w:r>
          </w:p>
        </w:tc>
        <w:tc>
          <w:tcPr>
            <w:tcW w:w="1043" w:type="dxa"/>
          </w:tcPr>
          <w:p w:rsidR="004071EB" w:rsidRPr="00CB58CD" w:rsidRDefault="004071EB" w:rsidP="00CB58CD">
            <w:pPr>
              <w:rPr>
                <w:sz w:val="24"/>
                <w:szCs w:val="24"/>
                <w:lang w:val="bg-BG" w:eastAsia="en-US"/>
              </w:rPr>
            </w:pPr>
            <w:r w:rsidRPr="00CB58CD">
              <w:rPr>
                <w:sz w:val="24"/>
                <w:szCs w:val="24"/>
                <w:lang w:val="bg-BG" w:eastAsia="en-US"/>
              </w:rPr>
              <w:t>0,2</w:t>
            </w:r>
          </w:p>
        </w:tc>
        <w:tc>
          <w:tcPr>
            <w:tcW w:w="947" w:type="dxa"/>
          </w:tcPr>
          <w:p w:rsidR="004071EB" w:rsidRPr="00CB58CD" w:rsidRDefault="004071EB" w:rsidP="00CB58CD">
            <w:pPr>
              <w:rPr>
                <w:sz w:val="24"/>
                <w:szCs w:val="24"/>
                <w:lang w:val="bg-BG" w:eastAsia="en-US"/>
              </w:rPr>
            </w:pPr>
            <w:r w:rsidRPr="00CB58CD">
              <w:rPr>
                <w:sz w:val="24"/>
                <w:szCs w:val="24"/>
                <w:lang w:val="bg-BG" w:eastAsia="en-US"/>
              </w:rPr>
              <w:t>0,9</w:t>
            </w:r>
          </w:p>
        </w:tc>
        <w:tc>
          <w:tcPr>
            <w:tcW w:w="885" w:type="dxa"/>
          </w:tcPr>
          <w:p w:rsidR="004071EB" w:rsidRPr="00CB58CD" w:rsidRDefault="004071EB" w:rsidP="00CB58CD">
            <w:pPr>
              <w:rPr>
                <w:sz w:val="24"/>
                <w:szCs w:val="24"/>
                <w:lang w:val="bg-BG" w:eastAsia="en-US"/>
              </w:rPr>
            </w:pPr>
            <w:r w:rsidRPr="00CB58CD">
              <w:rPr>
                <w:sz w:val="24"/>
                <w:szCs w:val="24"/>
                <w:lang w:val="bg-BG" w:eastAsia="en-US"/>
              </w:rPr>
              <w:t>0,3</w:t>
            </w:r>
          </w:p>
        </w:tc>
      </w:tr>
      <w:tr w:rsidR="004071EB" w:rsidRPr="00F44649">
        <w:tc>
          <w:tcPr>
            <w:tcW w:w="1951" w:type="dxa"/>
          </w:tcPr>
          <w:p w:rsidR="004071EB" w:rsidRPr="00CB58CD" w:rsidRDefault="004071EB" w:rsidP="00CB58CD">
            <w:pPr>
              <w:rPr>
                <w:sz w:val="24"/>
                <w:szCs w:val="24"/>
                <w:lang w:val="bg-BG" w:eastAsia="en-US"/>
              </w:rPr>
            </w:pPr>
            <w:r w:rsidRPr="00CB58CD">
              <w:rPr>
                <w:sz w:val="24"/>
                <w:szCs w:val="24"/>
                <w:lang w:val="bg-BG" w:eastAsia="en-US"/>
              </w:rPr>
              <w:t>На физ. и юрид. лица</w:t>
            </w:r>
          </w:p>
        </w:tc>
        <w:tc>
          <w:tcPr>
            <w:tcW w:w="996"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3288,5</w:t>
            </w:r>
          </w:p>
        </w:tc>
        <w:tc>
          <w:tcPr>
            <w:tcW w:w="1278"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2790,7</w:t>
            </w:r>
          </w:p>
        </w:tc>
        <w:tc>
          <w:tcPr>
            <w:tcW w:w="1376"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487,1</w:t>
            </w:r>
          </w:p>
        </w:tc>
        <w:tc>
          <w:tcPr>
            <w:tcW w:w="918"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10,3</w:t>
            </w:r>
          </w:p>
        </w:tc>
        <w:tc>
          <w:tcPr>
            <w:tcW w:w="1043"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0,0</w:t>
            </w:r>
          </w:p>
        </w:tc>
        <w:tc>
          <w:tcPr>
            <w:tcW w:w="947"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0,0</w:t>
            </w:r>
          </w:p>
        </w:tc>
        <w:tc>
          <w:tcPr>
            <w:tcW w:w="885" w:type="dxa"/>
          </w:tcPr>
          <w:p w:rsidR="004071EB" w:rsidRPr="00CB58CD" w:rsidRDefault="004071EB" w:rsidP="00CB58CD">
            <w:pPr>
              <w:rPr>
                <w:sz w:val="24"/>
                <w:szCs w:val="24"/>
                <w:lang w:val="bg-BG" w:eastAsia="en-US"/>
              </w:rPr>
            </w:pPr>
          </w:p>
          <w:p w:rsidR="004071EB" w:rsidRPr="00CB58CD" w:rsidRDefault="004071EB" w:rsidP="00CB58CD">
            <w:pPr>
              <w:rPr>
                <w:sz w:val="24"/>
                <w:szCs w:val="24"/>
                <w:lang w:val="bg-BG" w:eastAsia="en-US"/>
              </w:rPr>
            </w:pPr>
            <w:r w:rsidRPr="00CB58CD">
              <w:rPr>
                <w:sz w:val="24"/>
                <w:szCs w:val="24"/>
                <w:lang w:val="bg-BG" w:eastAsia="en-US"/>
              </w:rPr>
              <w:t>0,4</w:t>
            </w:r>
          </w:p>
        </w:tc>
      </w:tr>
      <w:tr w:rsidR="004071EB" w:rsidRPr="00F44649">
        <w:tc>
          <w:tcPr>
            <w:tcW w:w="1951" w:type="dxa"/>
          </w:tcPr>
          <w:p w:rsidR="004071EB" w:rsidRPr="00CB58CD" w:rsidRDefault="004071EB" w:rsidP="00CB58CD">
            <w:pPr>
              <w:jc w:val="right"/>
              <w:rPr>
                <w:i/>
                <w:iCs/>
                <w:sz w:val="24"/>
                <w:szCs w:val="24"/>
                <w:lang w:val="bg-BG" w:eastAsia="en-US"/>
              </w:rPr>
            </w:pPr>
            <w:r w:rsidRPr="00CB58CD">
              <w:rPr>
                <w:i/>
                <w:iCs/>
                <w:sz w:val="24"/>
                <w:szCs w:val="24"/>
                <w:lang w:val="bg-BG" w:eastAsia="en-US"/>
              </w:rPr>
              <w:t>в т.ч. физ. лица</w:t>
            </w:r>
          </w:p>
        </w:tc>
        <w:tc>
          <w:tcPr>
            <w:tcW w:w="996" w:type="dxa"/>
          </w:tcPr>
          <w:p w:rsidR="004071EB" w:rsidRPr="00CB58CD" w:rsidRDefault="004071EB" w:rsidP="00CB58CD">
            <w:pPr>
              <w:jc w:val="right"/>
              <w:rPr>
                <w:i/>
                <w:iCs/>
                <w:sz w:val="24"/>
                <w:szCs w:val="24"/>
                <w:lang w:val="bg-BG" w:eastAsia="en-US"/>
              </w:rPr>
            </w:pPr>
            <w:r w:rsidRPr="00CB58CD">
              <w:rPr>
                <w:i/>
                <w:iCs/>
                <w:sz w:val="24"/>
                <w:szCs w:val="24"/>
                <w:lang w:val="bg-BG" w:eastAsia="en-US"/>
              </w:rPr>
              <w:t>2267,3</w:t>
            </w:r>
          </w:p>
        </w:tc>
        <w:tc>
          <w:tcPr>
            <w:tcW w:w="1278" w:type="dxa"/>
          </w:tcPr>
          <w:p w:rsidR="004071EB" w:rsidRPr="00CB58CD" w:rsidRDefault="004071EB" w:rsidP="00CB58CD">
            <w:pPr>
              <w:jc w:val="right"/>
              <w:rPr>
                <w:i/>
                <w:iCs/>
                <w:sz w:val="24"/>
                <w:szCs w:val="24"/>
                <w:lang w:val="bg-BG" w:eastAsia="en-US"/>
              </w:rPr>
            </w:pPr>
            <w:r w:rsidRPr="00CB58CD">
              <w:rPr>
                <w:i/>
                <w:iCs/>
                <w:sz w:val="24"/>
                <w:szCs w:val="24"/>
                <w:lang w:val="bg-BG" w:eastAsia="en-US"/>
              </w:rPr>
              <w:t>1866,9</w:t>
            </w:r>
          </w:p>
        </w:tc>
        <w:tc>
          <w:tcPr>
            <w:tcW w:w="1376" w:type="dxa"/>
          </w:tcPr>
          <w:p w:rsidR="004071EB" w:rsidRPr="00CB58CD" w:rsidRDefault="004071EB" w:rsidP="00CB58CD">
            <w:pPr>
              <w:jc w:val="right"/>
              <w:rPr>
                <w:i/>
                <w:iCs/>
                <w:sz w:val="24"/>
                <w:szCs w:val="24"/>
                <w:lang w:val="bg-BG" w:eastAsia="en-US"/>
              </w:rPr>
            </w:pPr>
            <w:r w:rsidRPr="00CB58CD">
              <w:rPr>
                <w:i/>
                <w:iCs/>
                <w:sz w:val="24"/>
                <w:szCs w:val="24"/>
                <w:lang w:val="bg-BG" w:eastAsia="en-US"/>
              </w:rPr>
              <w:t>400,1</w:t>
            </w:r>
          </w:p>
        </w:tc>
        <w:tc>
          <w:tcPr>
            <w:tcW w:w="918"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1043"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947"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885" w:type="dxa"/>
          </w:tcPr>
          <w:p w:rsidR="004071EB" w:rsidRPr="00CB58CD" w:rsidRDefault="004071EB" w:rsidP="00CB58CD">
            <w:pPr>
              <w:jc w:val="right"/>
              <w:rPr>
                <w:i/>
                <w:iCs/>
                <w:sz w:val="24"/>
                <w:szCs w:val="24"/>
                <w:lang w:val="bg-BG" w:eastAsia="en-US"/>
              </w:rPr>
            </w:pPr>
            <w:r w:rsidRPr="00CB58CD">
              <w:rPr>
                <w:i/>
                <w:iCs/>
                <w:sz w:val="24"/>
                <w:szCs w:val="24"/>
                <w:lang w:val="bg-BG" w:eastAsia="en-US"/>
              </w:rPr>
              <w:t>0,3</w:t>
            </w:r>
          </w:p>
        </w:tc>
      </w:tr>
      <w:tr w:rsidR="004071EB" w:rsidRPr="00F44649">
        <w:tc>
          <w:tcPr>
            <w:tcW w:w="1951" w:type="dxa"/>
          </w:tcPr>
          <w:p w:rsidR="004071EB" w:rsidRPr="00CB58CD" w:rsidRDefault="004071EB" w:rsidP="00CB58CD">
            <w:pPr>
              <w:jc w:val="right"/>
              <w:rPr>
                <w:i/>
                <w:iCs/>
                <w:sz w:val="24"/>
                <w:szCs w:val="24"/>
                <w:lang w:val="bg-BG" w:eastAsia="en-US"/>
              </w:rPr>
            </w:pPr>
            <w:r w:rsidRPr="00CB58CD">
              <w:rPr>
                <w:i/>
                <w:iCs/>
                <w:sz w:val="24"/>
                <w:szCs w:val="24"/>
                <w:lang w:val="bg-BG" w:eastAsia="en-US"/>
              </w:rPr>
              <w:t>юрид. лица</w:t>
            </w:r>
          </w:p>
        </w:tc>
        <w:tc>
          <w:tcPr>
            <w:tcW w:w="996" w:type="dxa"/>
          </w:tcPr>
          <w:p w:rsidR="004071EB" w:rsidRPr="00CB58CD" w:rsidRDefault="004071EB" w:rsidP="00CB58CD">
            <w:pPr>
              <w:jc w:val="right"/>
              <w:rPr>
                <w:i/>
                <w:iCs/>
                <w:sz w:val="24"/>
                <w:szCs w:val="24"/>
                <w:lang w:val="bg-BG" w:eastAsia="en-US"/>
              </w:rPr>
            </w:pPr>
            <w:r w:rsidRPr="00CB58CD">
              <w:rPr>
                <w:i/>
                <w:iCs/>
                <w:sz w:val="24"/>
                <w:szCs w:val="24"/>
                <w:lang w:val="bg-BG" w:eastAsia="en-US"/>
              </w:rPr>
              <w:t>951,9</w:t>
            </w:r>
          </w:p>
        </w:tc>
        <w:tc>
          <w:tcPr>
            <w:tcW w:w="1278" w:type="dxa"/>
          </w:tcPr>
          <w:p w:rsidR="004071EB" w:rsidRPr="00CB58CD" w:rsidRDefault="004071EB" w:rsidP="00CB58CD">
            <w:pPr>
              <w:jc w:val="right"/>
              <w:rPr>
                <w:i/>
                <w:iCs/>
                <w:sz w:val="24"/>
                <w:szCs w:val="24"/>
                <w:lang w:val="bg-BG" w:eastAsia="en-US"/>
              </w:rPr>
            </w:pPr>
            <w:r w:rsidRPr="00CB58CD">
              <w:rPr>
                <w:i/>
                <w:iCs/>
                <w:sz w:val="24"/>
                <w:szCs w:val="24"/>
                <w:lang w:val="bg-BG" w:eastAsia="en-US"/>
              </w:rPr>
              <w:t>854,5</w:t>
            </w:r>
          </w:p>
        </w:tc>
        <w:tc>
          <w:tcPr>
            <w:tcW w:w="1376" w:type="dxa"/>
          </w:tcPr>
          <w:p w:rsidR="004071EB" w:rsidRPr="00CB58CD" w:rsidRDefault="004071EB" w:rsidP="00CB58CD">
            <w:pPr>
              <w:jc w:val="right"/>
              <w:rPr>
                <w:i/>
                <w:iCs/>
                <w:sz w:val="24"/>
                <w:szCs w:val="24"/>
                <w:lang w:val="bg-BG" w:eastAsia="en-US"/>
              </w:rPr>
            </w:pPr>
            <w:r w:rsidRPr="00CB58CD">
              <w:rPr>
                <w:i/>
                <w:iCs/>
                <w:sz w:val="24"/>
                <w:szCs w:val="24"/>
                <w:lang w:val="bg-BG" w:eastAsia="en-US"/>
              </w:rPr>
              <w:t>87,0</w:t>
            </w:r>
          </w:p>
        </w:tc>
        <w:tc>
          <w:tcPr>
            <w:tcW w:w="918" w:type="dxa"/>
          </w:tcPr>
          <w:p w:rsidR="004071EB" w:rsidRPr="00CB58CD" w:rsidRDefault="004071EB" w:rsidP="00CB58CD">
            <w:pPr>
              <w:jc w:val="right"/>
              <w:rPr>
                <w:i/>
                <w:iCs/>
                <w:sz w:val="24"/>
                <w:szCs w:val="24"/>
                <w:lang w:val="bg-BG" w:eastAsia="en-US"/>
              </w:rPr>
            </w:pPr>
            <w:r w:rsidRPr="00CB58CD">
              <w:rPr>
                <w:i/>
                <w:iCs/>
                <w:sz w:val="24"/>
                <w:szCs w:val="24"/>
                <w:lang w:val="bg-BG" w:eastAsia="en-US"/>
              </w:rPr>
              <w:t>10,3</w:t>
            </w:r>
          </w:p>
        </w:tc>
        <w:tc>
          <w:tcPr>
            <w:tcW w:w="1043"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947"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885" w:type="dxa"/>
          </w:tcPr>
          <w:p w:rsidR="004071EB" w:rsidRPr="00CB58CD" w:rsidRDefault="004071EB" w:rsidP="00CB58CD">
            <w:pPr>
              <w:jc w:val="right"/>
              <w:rPr>
                <w:i/>
                <w:iCs/>
                <w:sz w:val="24"/>
                <w:szCs w:val="24"/>
                <w:lang w:val="bg-BG" w:eastAsia="en-US"/>
              </w:rPr>
            </w:pPr>
            <w:r w:rsidRPr="00CB58CD">
              <w:rPr>
                <w:i/>
                <w:iCs/>
                <w:sz w:val="24"/>
                <w:szCs w:val="24"/>
                <w:lang w:val="bg-BG" w:eastAsia="en-US"/>
              </w:rPr>
              <w:t>0,1</w:t>
            </w:r>
          </w:p>
        </w:tc>
      </w:tr>
      <w:tr w:rsidR="004071EB" w:rsidRPr="00F44649">
        <w:tc>
          <w:tcPr>
            <w:tcW w:w="1951" w:type="dxa"/>
          </w:tcPr>
          <w:p w:rsidR="004071EB" w:rsidRPr="00CB58CD" w:rsidRDefault="004071EB" w:rsidP="00CB58CD">
            <w:pPr>
              <w:jc w:val="right"/>
              <w:rPr>
                <w:i/>
                <w:iCs/>
                <w:sz w:val="24"/>
                <w:szCs w:val="24"/>
                <w:lang w:val="bg-BG" w:eastAsia="en-US"/>
              </w:rPr>
            </w:pPr>
            <w:r w:rsidRPr="00CB58CD">
              <w:rPr>
                <w:i/>
                <w:iCs/>
                <w:sz w:val="24"/>
                <w:szCs w:val="24"/>
                <w:lang w:val="bg-BG" w:eastAsia="en-US"/>
              </w:rPr>
              <w:t>религ. общности</w:t>
            </w:r>
          </w:p>
        </w:tc>
        <w:tc>
          <w:tcPr>
            <w:tcW w:w="996" w:type="dxa"/>
          </w:tcPr>
          <w:p w:rsidR="004071EB" w:rsidRPr="00CB58CD" w:rsidRDefault="004071EB" w:rsidP="00CB58CD">
            <w:pPr>
              <w:jc w:val="right"/>
              <w:rPr>
                <w:i/>
                <w:iCs/>
                <w:sz w:val="24"/>
                <w:szCs w:val="24"/>
                <w:lang w:val="bg-BG" w:eastAsia="en-US"/>
              </w:rPr>
            </w:pPr>
            <w:r w:rsidRPr="00CB58CD">
              <w:rPr>
                <w:i/>
                <w:iCs/>
                <w:sz w:val="24"/>
                <w:szCs w:val="24"/>
                <w:lang w:val="bg-BG" w:eastAsia="en-US"/>
              </w:rPr>
              <w:t>69,3</w:t>
            </w:r>
          </w:p>
        </w:tc>
        <w:tc>
          <w:tcPr>
            <w:tcW w:w="1278" w:type="dxa"/>
          </w:tcPr>
          <w:p w:rsidR="004071EB" w:rsidRPr="00CB58CD" w:rsidRDefault="004071EB" w:rsidP="00CB58CD">
            <w:pPr>
              <w:jc w:val="right"/>
              <w:rPr>
                <w:i/>
                <w:iCs/>
                <w:sz w:val="24"/>
                <w:szCs w:val="24"/>
                <w:lang w:val="bg-BG" w:eastAsia="en-US"/>
              </w:rPr>
            </w:pPr>
            <w:r w:rsidRPr="00CB58CD">
              <w:rPr>
                <w:i/>
                <w:iCs/>
                <w:sz w:val="24"/>
                <w:szCs w:val="24"/>
                <w:lang w:val="bg-BG" w:eastAsia="en-US"/>
              </w:rPr>
              <w:t>69,3</w:t>
            </w:r>
          </w:p>
        </w:tc>
        <w:tc>
          <w:tcPr>
            <w:tcW w:w="1376"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918"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1043"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947"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c>
          <w:tcPr>
            <w:tcW w:w="885" w:type="dxa"/>
          </w:tcPr>
          <w:p w:rsidR="004071EB" w:rsidRPr="00CB58CD" w:rsidRDefault="004071EB" w:rsidP="00CB58CD">
            <w:pPr>
              <w:jc w:val="right"/>
              <w:rPr>
                <w:i/>
                <w:iCs/>
                <w:sz w:val="24"/>
                <w:szCs w:val="24"/>
                <w:lang w:val="bg-BG" w:eastAsia="en-US"/>
              </w:rPr>
            </w:pPr>
            <w:r w:rsidRPr="00CB58CD">
              <w:rPr>
                <w:i/>
                <w:iCs/>
                <w:sz w:val="24"/>
                <w:szCs w:val="24"/>
                <w:lang w:val="bg-BG" w:eastAsia="en-US"/>
              </w:rPr>
              <w:t>0</w:t>
            </w:r>
          </w:p>
        </w:tc>
      </w:tr>
      <w:tr w:rsidR="004071EB" w:rsidRPr="00F44649">
        <w:tc>
          <w:tcPr>
            <w:tcW w:w="1951" w:type="dxa"/>
          </w:tcPr>
          <w:p w:rsidR="004071EB" w:rsidRPr="00CB58CD" w:rsidRDefault="004071EB" w:rsidP="00CB58CD">
            <w:pPr>
              <w:rPr>
                <w:sz w:val="24"/>
                <w:szCs w:val="24"/>
                <w:lang w:val="bg-BG" w:eastAsia="en-US"/>
              </w:rPr>
            </w:pPr>
            <w:r w:rsidRPr="00CB58CD">
              <w:rPr>
                <w:sz w:val="24"/>
                <w:szCs w:val="24"/>
                <w:lang w:val="bg-BG" w:eastAsia="en-US"/>
              </w:rPr>
              <w:t>Стоп. от общ.</w:t>
            </w:r>
          </w:p>
        </w:tc>
        <w:tc>
          <w:tcPr>
            <w:tcW w:w="996" w:type="dxa"/>
          </w:tcPr>
          <w:p w:rsidR="004071EB" w:rsidRPr="00CB58CD" w:rsidRDefault="004071EB" w:rsidP="00CB58CD">
            <w:pPr>
              <w:rPr>
                <w:sz w:val="24"/>
                <w:szCs w:val="24"/>
                <w:lang w:val="bg-BG" w:eastAsia="en-US"/>
              </w:rPr>
            </w:pPr>
            <w:r w:rsidRPr="00CB58CD">
              <w:rPr>
                <w:sz w:val="24"/>
                <w:szCs w:val="24"/>
                <w:lang w:val="bg-BG" w:eastAsia="en-US"/>
              </w:rPr>
              <w:t>591,1</w:t>
            </w:r>
          </w:p>
        </w:tc>
        <w:tc>
          <w:tcPr>
            <w:tcW w:w="1278" w:type="dxa"/>
          </w:tcPr>
          <w:p w:rsidR="004071EB" w:rsidRPr="00CB58CD" w:rsidRDefault="004071EB" w:rsidP="00CB58CD">
            <w:pPr>
              <w:rPr>
                <w:sz w:val="24"/>
                <w:szCs w:val="24"/>
                <w:lang w:val="bg-BG" w:eastAsia="en-US"/>
              </w:rPr>
            </w:pPr>
            <w:r w:rsidRPr="00CB58CD">
              <w:rPr>
                <w:sz w:val="24"/>
                <w:szCs w:val="24"/>
                <w:lang w:val="bg-BG" w:eastAsia="en-US"/>
              </w:rPr>
              <w:t>66,6</w:t>
            </w:r>
          </w:p>
        </w:tc>
        <w:tc>
          <w:tcPr>
            <w:tcW w:w="1376" w:type="dxa"/>
          </w:tcPr>
          <w:p w:rsidR="004071EB" w:rsidRPr="00CB58CD" w:rsidRDefault="004071EB" w:rsidP="00CB58CD">
            <w:pPr>
              <w:rPr>
                <w:sz w:val="24"/>
                <w:szCs w:val="24"/>
                <w:lang w:val="bg-BG" w:eastAsia="en-US"/>
              </w:rPr>
            </w:pPr>
            <w:r w:rsidRPr="00CB58CD">
              <w:rPr>
                <w:sz w:val="24"/>
                <w:szCs w:val="24"/>
                <w:lang w:val="bg-BG" w:eastAsia="en-US"/>
              </w:rPr>
              <w:t>524,4</w:t>
            </w:r>
          </w:p>
        </w:tc>
        <w:tc>
          <w:tcPr>
            <w:tcW w:w="918" w:type="dxa"/>
          </w:tcPr>
          <w:p w:rsidR="004071EB" w:rsidRPr="00CB58CD" w:rsidRDefault="004071EB" w:rsidP="00CB58CD">
            <w:pPr>
              <w:rPr>
                <w:sz w:val="24"/>
                <w:szCs w:val="24"/>
                <w:lang w:val="bg-BG" w:eastAsia="en-US"/>
              </w:rPr>
            </w:pPr>
            <w:r w:rsidRPr="00CB58CD">
              <w:rPr>
                <w:sz w:val="24"/>
                <w:szCs w:val="24"/>
                <w:lang w:val="bg-BG" w:eastAsia="en-US"/>
              </w:rPr>
              <w:t>0</w:t>
            </w:r>
          </w:p>
        </w:tc>
        <w:tc>
          <w:tcPr>
            <w:tcW w:w="1043" w:type="dxa"/>
          </w:tcPr>
          <w:p w:rsidR="004071EB" w:rsidRPr="00CB58CD" w:rsidRDefault="004071EB" w:rsidP="00CB58CD">
            <w:pPr>
              <w:rPr>
                <w:sz w:val="24"/>
                <w:szCs w:val="24"/>
                <w:lang w:val="bg-BG" w:eastAsia="en-US"/>
              </w:rPr>
            </w:pPr>
            <w:r w:rsidRPr="00CB58CD">
              <w:rPr>
                <w:sz w:val="24"/>
                <w:szCs w:val="24"/>
                <w:lang w:val="bg-BG" w:eastAsia="en-US"/>
              </w:rPr>
              <w:t>0</w:t>
            </w:r>
          </w:p>
        </w:tc>
        <w:tc>
          <w:tcPr>
            <w:tcW w:w="947" w:type="dxa"/>
          </w:tcPr>
          <w:p w:rsidR="004071EB" w:rsidRPr="00CB58CD" w:rsidRDefault="004071EB" w:rsidP="00CB58CD">
            <w:pPr>
              <w:rPr>
                <w:sz w:val="24"/>
                <w:szCs w:val="24"/>
                <w:lang w:val="bg-BG" w:eastAsia="en-US"/>
              </w:rPr>
            </w:pPr>
            <w:r w:rsidRPr="00CB58CD">
              <w:rPr>
                <w:sz w:val="24"/>
                <w:szCs w:val="24"/>
                <w:lang w:val="bg-BG" w:eastAsia="en-US"/>
              </w:rPr>
              <w:t>0</w:t>
            </w:r>
          </w:p>
        </w:tc>
        <w:tc>
          <w:tcPr>
            <w:tcW w:w="885" w:type="dxa"/>
          </w:tcPr>
          <w:p w:rsidR="004071EB" w:rsidRPr="00CB58CD" w:rsidRDefault="004071EB" w:rsidP="00CB58CD">
            <w:pPr>
              <w:rPr>
                <w:sz w:val="24"/>
                <w:szCs w:val="24"/>
                <w:lang w:val="bg-BG" w:eastAsia="en-US"/>
              </w:rPr>
            </w:pPr>
            <w:r w:rsidRPr="00CB58CD">
              <w:rPr>
                <w:sz w:val="24"/>
                <w:szCs w:val="24"/>
                <w:lang w:val="bg-BG" w:eastAsia="en-US"/>
              </w:rPr>
              <w:t>0</w:t>
            </w:r>
          </w:p>
        </w:tc>
      </w:tr>
      <w:tr w:rsidR="004071EB" w:rsidRPr="00F44649">
        <w:tc>
          <w:tcPr>
            <w:tcW w:w="1951" w:type="dxa"/>
          </w:tcPr>
          <w:p w:rsidR="004071EB" w:rsidRPr="00CB58CD" w:rsidRDefault="004071EB" w:rsidP="00CB58CD">
            <w:pPr>
              <w:rPr>
                <w:sz w:val="24"/>
                <w:szCs w:val="24"/>
                <w:lang w:val="bg-BG" w:eastAsia="en-US"/>
              </w:rPr>
            </w:pPr>
            <w:r w:rsidRPr="00CB58CD">
              <w:rPr>
                <w:sz w:val="24"/>
                <w:szCs w:val="24"/>
                <w:lang w:val="bg-BG" w:eastAsia="en-US"/>
              </w:rPr>
              <w:t>Съсобственост</w:t>
            </w:r>
          </w:p>
        </w:tc>
        <w:tc>
          <w:tcPr>
            <w:tcW w:w="996" w:type="dxa"/>
          </w:tcPr>
          <w:p w:rsidR="004071EB" w:rsidRPr="00CB58CD" w:rsidRDefault="004071EB" w:rsidP="00CB58CD">
            <w:pPr>
              <w:rPr>
                <w:sz w:val="24"/>
                <w:szCs w:val="24"/>
                <w:lang w:val="bg-BG" w:eastAsia="en-US"/>
              </w:rPr>
            </w:pPr>
            <w:r w:rsidRPr="00CB58CD">
              <w:rPr>
                <w:sz w:val="24"/>
                <w:szCs w:val="24"/>
                <w:lang w:val="bg-BG" w:eastAsia="en-US"/>
              </w:rPr>
              <w:t>11,6</w:t>
            </w:r>
          </w:p>
        </w:tc>
        <w:tc>
          <w:tcPr>
            <w:tcW w:w="1278" w:type="dxa"/>
          </w:tcPr>
          <w:p w:rsidR="004071EB" w:rsidRPr="00CB58CD" w:rsidRDefault="004071EB" w:rsidP="00CB58CD">
            <w:pPr>
              <w:rPr>
                <w:sz w:val="24"/>
                <w:szCs w:val="24"/>
                <w:lang w:val="bg-BG" w:eastAsia="en-US"/>
              </w:rPr>
            </w:pPr>
            <w:r w:rsidRPr="00CB58CD">
              <w:rPr>
                <w:sz w:val="24"/>
                <w:szCs w:val="24"/>
                <w:lang w:val="bg-BG" w:eastAsia="en-US"/>
              </w:rPr>
              <w:t>5,3</w:t>
            </w:r>
          </w:p>
        </w:tc>
        <w:tc>
          <w:tcPr>
            <w:tcW w:w="1376" w:type="dxa"/>
          </w:tcPr>
          <w:p w:rsidR="004071EB" w:rsidRPr="00CB58CD" w:rsidRDefault="004071EB" w:rsidP="00CB58CD">
            <w:pPr>
              <w:rPr>
                <w:sz w:val="24"/>
                <w:szCs w:val="24"/>
                <w:lang w:val="bg-BG" w:eastAsia="en-US"/>
              </w:rPr>
            </w:pPr>
            <w:r w:rsidRPr="00CB58CD">
              <w:rPr>
                <w:sz w:val="24"/>
                <w:szCs w:val="24"/>
                <w:lang w:val="bg-BG" w:eastAsia="en-US"/>
              </w:rPr>
              <w:t>3,1</w:t>
            </w:r>
          </w:p>
        </w:tc>
        <w:tc>
          <w:tcPr>
            <w:tcW w:w="918" w:type="dxa"/>
          </w:tcPr>
          <w:p w:rsidR="004071EB" w:rsidRPr="00CB58CD" w:rsidRDefault="004071EB" w:rsidP="00CB58CD">
            <w:pPr>
              <w:rPr>
                <w:sz w:val="24"/>
                <w:szCs w:val="24"/>
                <w:lang w:val="bg-BG" w:eastAsia="en-US"/>
              </w:rPr>
            </w:pPr>
            <w:r w:rsidRPr="00CB58CD">
              <w:rPr>
                <w:sz w:val="24"/>
                <w:szCs w:val="24"/>
                <w:lang w:val="bg-BG" w:eastAsia="en-US"/>
              </w:rPr>
              <w:t>0</w:t>
            </w:r>
          </w:p>
        </w:tc>
        <w:tc>
          <w:tcPr>
            <w:tcW w:w="1043" w:type="dxa"/>
          </w:tcPr>
          <w:p w:rsidR="004071EB" w:rsidRPr="00CB58CD" w:rsidRDefault="004071EB" w:rsidP="00CB58CD">
            <w:pPr>
              <w:rPr>
                <w:sz w:val="24"/>
                <w:szCs w:val="24"/>
                <w:lang w:val="bg-BG" w:eastAsia="en-US"/>
              </w:rPr>
            </w:pPr>
            <w:r w:rsidRPr="00CB58CD">
              <w:rPr>
                <w:sz w:val="24"/>
                <w:szCs w:val="24"/>
                <w:lang w:val="bg-BG" w:eastAsia="en-US"/>
              </w:rPr>
              <w:t>0,6</w:t>
            </w:r>
          </w:p>
        </w:tc>
        <w:tc>
          <w:tcPr>
            <w:tcW w:w="947" w:type="dxa"/>
          </w:tcPr>
          <w:p w:rsidR="004071EB" w:rsidRPr="00CB58CD" w:rsidRDefault="004071EB" w:rsidP="00CB58CD">
            <w:pPr>
              <w:rPr>
                <w:sz w:val="24"/>
                <w:szCs w:val="24"/>
                <w:lang w:val="bg-BG" w:eastAsia="en-US"/>
              </w:rPr>
            </w:pPr>
            <w:r w:rsidRPr="00CB58CD">
              <w:rPr>
                <w:sz w:val="24"/>
                <w:szCs w:val="24"/>
                <w:lang w:val="bg-BG" w:eastAsia="en-US"/>
              </w:rPr>
              <w:t>0</w:t>
            </w:r>
          </w:p>
        </w:tc>
        <w:tc>
          <w:tcPr>
            <w:tcW w:w="885" w:type="dxa"/>
          </w:tcPr>
          <w:p w:rsidR="004071EB" w:rsidRPr="00CB58CD" w:rsidRDefault="004071EB" w:rsidP="00CB58CD">
            <w:pPr>
              <w:rPr>
                <w:sz w:val="24"/>
                <w:szCs w:val="24"/>
                <w:lang w:val="bg-BG" w:eastAsia="en-US"/>
              </w:rPr>
            </w:pPr>
            <w:r w:rsidRPr="00CB58CD">
              <w:rPr>
                <w:sz w:val="24"/>
                <w:szCs w:val="24"/>
                <w:lang w:val="bg-BG" w:eastAsia="en-US"/>
              </w:rPr>
              <w:t>2,6</w:t>
            </w:r>
          </w:p>
        </w:tc>
      </w:tr>
      <w:tr w:rsidR="004071EB" w:rsidRPr="00F44649">
        <w:tc>
          <w:tcPr>
            <w:tcW w:w="1951" w:type="dxa"/>
          </w:tcPr>
          <w:p w:rsidR="004071EB" w:rsidRPr="00CB58CD" w:rsidRDefault="004071EB" w:rsidP="00CB58CD">
            <w:pPr>
              <w:rPr>
                <w:b/>
                <w:bCs/>
                <w:sz w:val="24"/>
                <w:szCs w:val="24"/>
                <w:lang w:val="bg-BG" w:eastAsia="en-US"/>
              </w:rPr>
            </w:pPr>
            <w:r w:rsidRPr="00CB58CD">
              <w:rPr>
                <w:b/>
                <w:bCs/>
                <w:sz w:val="24"/>
                <w:szCs w:val="24"/>
                <w:lang w:val="bg-BG" w:eastAsia="en-US"/>
              </w:rPr>
              <w:t xml:space="preserve">Всичко  </w:t>
            </w:r>
          </w:p>
        </w:tc>
        <w:tc>
          <w:tcPr>
            <w:tcW w:w="996" w:type="dxa"/>
          </w:tcPr>
          <w:p w:rsidR="004071EB" w:rsidRPr="00CB58CD" w:rsidRDefault="004071EB" w:rsidP="00CB58CD">
            <w:pPr>
              <w:rPr>
                <w:b/>
                <w:bCs/>
                <w:sz w:val="24"/>
                <w:szCs w:val="24"/>
                <w:lang w:val="bg-BG" w:eastAsia="en-US"/>
              </w:rPr>
            </w:pPr>
            <w:r w:rsidRPr="00CB58CD">
              <w:rPr>
                <w:b/>
                <w:bCs/>
                <w:sz w:val="24"/>
                <w:szCs w:val="24"/>
                <w:lang w:val="bg-BG" w:eastAsia="en-US"/>
              </w:rPr>
              <w:t>47718,2</w:t>
            </w:r>
          </w:p>
        </w:tc>
        <w:tc>
          <w:tcPr>
            <w:tcW w:w="1278" w:type="dxa"/>
          </w:tcPr>
          <w:p w:rsidR="004071EB" w:rsidRPr="00CB58CD" w:rsidRDefault="004071EB" w:rsidP="00CB58CD">
            <w:pPr>
              <w:rPr>
                <w:b/>
                <w:bCs/>
                <w:sz w:val="24"/>
                <w:szCs w:val="24"/>
                <w:lang w:val="bg-BG" w:eastAsia="en-US"/>
              </w:rPr>
            </w:pPr>
            <w:r w:rsidRPr="00CB58CD">
              <w:rPr>
                <w:b/>
                <w:bCs/>
                <w:sz w:val="24"/>
                <w:szCs w:val="24"/>
                <w:lang w:val="bg-BG" w:eastAsia="en-US"/>
              </w:rPr>
              <w:t>43497,4</w:t>
            </w:r>
          </w:p>
        </w:tc>
        <w:tc>
          <w:tcPr>
            <w:tcW w:w="1376" w:type="dxa"/>
          </w:tcPr>
          <w:p w:rsidR="004071EB" w:rsidRPr="00CB58CD" w:rsidRDefault="004071EB" w:rsidP="00CB58CD">
            <w:pPr>
              <w:rPr>
                <w:b/>
                <w:bCs/>
                <w:sz w:val="24"/>
                <w:szCs w:val="24"/>
                <w:lang w:val="bg-BG" w:eastAsia="en-US"/>
              </w:rPr>
            </w:pPr>
            <w:r w:rsidRPr="00CB58CD">
              <w:rPr>
                <w:b/>
                <w:bCs/>
                <w:sz w:val="24"/>
                <w:szCs w:val="24"/>
                <w:lang w:val="bg-BG" w:eastAsia="en-US"/>
              </w:rPr>
              <w:t>4160,2</w:t>
            </w:r>
          </w:p>
        </w:tc>
        <w:tc>
          <w:tcPr>
            <w:tcW w:w="918" w:type="dxa"/>
          </w:tcPr>
          <w:p w:rsidR="004071EB" w:rsidRPr="00CB58CD" w:rsidRDefault="004071EB" w:rsidP="00CB58CD">
            <w:pPr>
              <w:rPr>
                <w:b/>
                <w:bCs/>
                <w:sz w:val="24"/>
                <w:szCs w:val="24"/>
                <w:lang w:val="bg-BG" w:eastAsia="en-US"/>
              </w:rPr>
            </w:pPr>
            <w:r w:rsidRPr="00CB58CD">
              <w:rPr>
                <w:b/>
                <w:bCs/>
                <w:sz w:val="24"/>
                <w:szCs w:val="24"/>
                <w:lang w:val="bg-BG" w:eastAsia="en-US"/>
              </w:rPr>
              <w:t>22,9</w:t>
            </w:r>
          </w:p>
        </w:tc>
        <w:tc>
          <w:tcPr>
            <w:tcW w:w="1043" w:type="dxa"/>
          </w:tcPr>
          <w:p w:rsidR="004071EB" w:rsidRPr="00CB58CD" w:rsidRDefault="004071EB" w:rsidP="00CB58CD">
            <w:pPr>
              <w:rPr>
                <w:b/>
                <w:bCs/>
                <w:sz w:val="24"/>
                <w:szCs w:val="24"/>
                <w:lang w:val="bg-BG" w:eastAsia="en-US"/>
              </w:rPr>
            </w:pPr>
            <w:r w:rsidRPr="00CB58CD">
              <w:rPr>
                <w:b/>
                <w:bCs/>
                <w:sz w:val="24"/>
                <w:szCs w:val="24"/>
                <w:lang w:val="bg-BG" w:eastAsia="en-US"/>
              </w:rPr>
              <w:t>27,8</w:t>
            </w:r>
          </w:p>
        </w:tc>
        <w:tc>
          <w:tcPr>
            <w:tcW w:w="947" w:type="dxa"/>
          </w:tcPr>
          <w:p w:rsidR="004071EB" w:rsidRPr="00CB58CD" w:rsidRDefault="004071EB" w:rsidP="00CB58CD">
            <w:pPr>
              <w:rPr>
                <w:b/>
                <w:bCs/>
                <w:sz w:val="24"/>
                <w:szCs w:val="24"/>
                <w:lang w:val="bg-BG" w:eastAsia="en-US"/>
              </w:rPr>
            </w:pPr>
            <w:r w:rsidRPr="00CB58CD">
              <w:rPr>
                <w:b/>
                <w:bCs/>
                <w:sz w:val="24"/>
                <w:szCs w:val="24"/>
                <w:lang w:val="bg-BG" w:eastAsia="en-US"/>
              </w:rPr>
              <w:t>6,3</w:t>
            </w:r>
          </w:p>
        </w:tc>
        <w:tc>
          <w:tcPr>
            <w:tcW w:w="885" w:type="dxa"/>
          </w:tcPr>
          <w:p w:rsidR="004071EB" w:rsidRPr="00CB58CD" w:rsidRDefault="004071EB" w:rsidP="00CB58CD">
            <w:pPr>
              <w:rPr>
                <w:b/>
                <w:bCs/>
                <w:sz w:val="24"/>
                <w:szCs w:val="24"/>
                <w:lang w:val="bg-BG" w:eastAsia="en-US"/>
              </w:rPr>
            </w:pPr>
            <w:r w:rsidRPr="00CB58CD">
              <w:rPr>
                <w:b/>
                <w:bCs/>
                <w:sz w:val="24"/>
                <w:szCs w:val="24"/>
                <w:lang w:val="bg-BG" w:eastAsia="en-US"/>
              </w:rPr>
              <w:t>3,6</w:t>
            </w:r>
          </w:p>
        </w:tc>
      </w:tr>
    </w:tbl>
    <w:p w:rsidR="004071EB" w:rsidRPr="00333CEF" w:rsidRDefault="004071EB" w:rsidP="00333CEF">
      <w:pPr>
        <w:jc w:val="center"/>
        <w:rPr>
          <w:sz w:val="24"/>
          <w:szCs w:val="24"/>
          <w:lang w:val="bg-BG" w:eastAsia="en-US"/>
        </w:rPr>
      </w:pPr>
    </w:p>
    <w:p w:rsidR="004071EB" w:rsidRDefault="004071EB" w:rsidP="007B5C03">
      <w:pPr>
        <w:pStyle w:val="BodyTextIndent2"/>
        <w:tabs>
          <w:tab w:val="clear" w:pos="-90"/>
          <w:tab w:val="center" w:pos="630"/>
        </w:tabs>
        <w:ind w:firstLine="0"/>
      </w:pPr>
    </w:p>
    <w:p w:rsidR="004071EB" w:rsidRPr="00EE331C" w:rsidRDefault="004071EB" w:rsidP="00333CEF">
      <w:pPr>
        <w:jc w:val="center"/>
        <w:rPr>
          <w:sz w:val="24"/>
          <w:szCs w:val="24"/>
          <w:lang w:val="bg-BG" w:eastAsia="en-US"/>
        </w:rPr>
      </w:pPr>
      <w:r w:rsidRPr="00EE331C">
        <w:rPr>
          <w:sz w:val="24"/>
          <w:szCs w:val="24"/>
          <w:lang w:val="bg-BG" w:eastAsia="en-US"/>
        </w:rPr>
        <w:t>Таблица № 3</w:t>
      </w:r>
    </w:p>
    <w:p w:rsidR="004071EB" w:rsidRPr="00EE331C" w:rsidRDefault="004071EB" w:rsidP="00C935AD">
      <w:pPr>
        <w:jc w:val="both"/>
        <w:rPr>
          <w:sz w:val="24"/>
          <w:szCs w:val="24"/>
          <w:lang w:val="bg-BG" w:eastAsia="en-US"/>
        </w:rPr>
      </w:pPr>
      <w:r w:rsidRPr="00EE331C">
        <w:rPr>
          <w:sz w:val="24"/>
          <w:szCs w:val="24"/>
          <w:lang w:val="bg-BG" w:eastAsia="en-US"/>
        </w:rPr>
        <w:t>Сравнение на площта на горските територии и горите извън тях по собственост на база данните от КК</w:t>
      </w:r>
      <w:r>
        <w:rPr>
          <w:sz w:val="24"/>
          <w:szCs w:val="24"/>
          <w:lang w:val="bg-BG" w:eastAsia="en-US"/>
        </w:rPr>
        <w:t xml:space="preserve"> 2022 г</w:t>
      </w:r>
      <w:r w:rsidRPr="00EE331C">
        <w:rPr>
          <w:sz w:val="24"/>
          <w:szCs w:val="24"/>
          <w:lang w:val="bg-BG" w:eastAsia="en-US"/>
        </w:rPr>
        <w:t xml:space="preserve"> към </w:t>
      </w:r>
      <w:r>
        <w:rPr>
          <w:sz w:val="24"/>
          <w:szCs w:val="24"/>
          <w:lang w:val="bg-BG" w:eastAsia="en-US"/>
        </w:rPr>
        <w:t xml:space="preserve"> инвентаризацията площ през 2013/2014 г </w:t>
      </w:r>
    </w:p>
    <w:p w:rsidR="004071EB" w:rsidRDefault="004071EB" w:rsidP="00C935AD">
      <w:pPr>
        <w:pStyle w:val="BodyTextIndent2"/>
        <w:tabs>
          <w:tab w:val="clear" w:pos="-90"/>
          <w:tab w:val="center" w:pos="630"/>
        </w:tabs>
        <w:ind w:firstLine="0"/>
      </w:pPr>
    </w:p>
    <w:tbl>
      <w:tblPr>
        <w:tblpPr w:leftFromText="180" w:rightFromText="180" w:vertAnchor="page" w:horzAnchor="margin" w:tblpY="9576"/>
        <w:tblW w:w="9348" w:type="dxa"/>
        <w:tblLayout w:type="fixed"/>
        <w:tblCellMar>
          <w:top w:w="15" w:type="dxa"/>
          <w:left w:w="15" w:type="dxa"/>
          <w:bottom w:w="15" w:type="dxa"/>
          <w:right w:w="15" w:type="dxa"/>
        </w:tblCellMar>
        <w:tblLook w:val="00A0"/>
      </w:tblPr>
      <w:tblGrid>
        <w:gridCol w:w="2260"/>
        <w:gridCol w:w="851"/>
        <w:gridCol w:w="850"/>
        <w:gridCol w:w="709"/>
        <w:gridCol w:w="744"/>
        <w:gridCol w:w="674"/>
        <w:gridCol w:w="708"/>
        <w:gridCol w:w="869"/>
        <w:gridCol w:w="835"/>
        <w:gridCol w:w="848"/>
      </w:tblGrid>
      <w:tr w:rsidR="004071EB" w:rsidRPr="000C094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sidRPr="000C0940">
              <w:rPr>
                <w:b/>
                <w:bCs/>
                <w:color w:val="000000"/>
                <w:lang w:val="bg-BG"/>
              </w:rPr>
              <w:t>Общо</w:t>
            </w:r>
          </w:p>
        </w:tc>
        <w:tc>
          <w:tcPr>
            <w:tcW w:w="2410" w:type="dxa"/>
            <w:gridSpan w:val="3"/>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sidRPr="000C0940">
              <w:rPr>
                <w:b/>
                <w:bCs/>
                <w:color w:val="000000"/>
                <w:lang w:val="bg-BG"/>
              </w:rPr>
              <w:t>Горски територии</w:t>
            </w:r>
          </w:p>
        </w:tc>
        <w:tc>
          <w:tcPr>
            <w:tcW w:w="2126"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sidRPr="000C0940">
              <w:rPr>
                <w:b/>
                <w:bCs/>
                <w:color w:val="000000"/>
                <w:lang w:val="bg-BG"/>
              </w:rPr>
              <w:t>Извън горски територии</w:t>
            </w:r>
          </w:p>
        </w:tc>
        <w:tc>
          <w:tcPr>
            <w:tcW w:w="2552" w:type="dxa"/>
            <w:gridSpan w:val="3"/>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sidRPr="000C0940">
              <w:rPr>
                <w:b/>
                <w:bCs/>
                <w:color w:val="000000"/>
                <w:lang w:val="bg-BG"/>
              </w:rPr>
              <w:t>общо</w:t>
            </w:r>
          </w:p>
        </w:tc>
      </w:tr>
      <w:tr w:rsidR="004071EB" w:rsidRPr="000C0940">
        <w:tc>
          <w:tcPr>
            <w:tcW w:w="2260"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sidRPr="000C0940">
              <w:rPr>
                <w:b/>
                <w:bCs/>
                <w:color w:val="000000"/>
                <w:lang w:val="bg-BG"/>
              </w:rPr>
              <w:t>вид собственост</w:t>
            </w:r>
          </w:p>
        </w:tc>
        <w:tc>
          <w:tcPr>
            <w:tcW w:w="851"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sidRPr="000C0940">
              <w:rPr>
                <w:b/>
                <w:bCs/>
                <w:color w:val="000000"/>
                <w:lang w:val="bg-BG"/>
              </w:rPr>
              <w:t>Инв.</w:t>
            </w:r>
          </w:p>
          <w:p w:rsidR="004071EB" w:rsidRPr="000C0940" w:rsidRDefault="004071EB" w:rsidP="00863DB0">
            <w:pPr>
              <w:jc w:val="center"/>
              <w:rPr>
                <w:b/>
                <w:bCs/>
                <w:color w:val="000000"/>
                <w:lang w:val="bg-BG"/>
              </w:rPr>
            </w:pPr>
            <w:r w:rsidRPr="000C0940">
              <w:rPr>
                <w:b/>
                <w:bCs/>
                <w:color w:val="000000"/>
                <w:lang w:val="bg-BG"/>
              </w:rPr>
              <w:t>13/14г</w:t>
            </w:r>
          </w:p>
          <w:p w:rsidR="004071EB" w:rsidRPr="000C0940" w:rsidRDefault="004071EB" w:rsidP="00863DB0">
            <w:pPr>
              <w:jc w:val="center"/>
              <w:rPr>
                <w:b/>
                <w:bCs/>
                <w:color w:val="000000"/>
                <w:lang w:val="bg-BG"/>
              </w:rPr>
            </w:pPr>
          </w:p>
        </w:tc>
        <w:tc>
          <w:tcPr>
            <w:tcW w:w="850"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sidRPr="000C0940">
              <w:rPr>
                <w:b/>
                <w:bCs/>
                <w:color w:val="000000"/>
                <w:lang w:val="bg-BG"/>
              </w:rPr>
              <w:t>По КК</w:t>
            </w:r>
          </w:p>
          <w:p w:rsidR="004071EB" w:rsidRPr="000C0940" w:rsidRDefault="004071EB" w:rsidP="00863DB0">
            <w:pPr>
              <w:jc w:val="center"/>
              <w:rPr>
                <w:b/>
                <w:bCs/>
                <w:color w:val="000000"/>
                <w:lang w:val="bg-BG"/>
              </w:rPr>
            </w:pPr>
            <w:r w:rsidRPr="000C0940">
              <w:rPr>
                <w:b/>
                <w:bCs/>
                <w:color w:val="000000"/>
                <w:lang w:val="bg-BG"/>
              </w:rPr>
              <w:t>21 г</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863DB0">
            <w:pPr>
              <w:jc w:val="center"/>
              <w:rPr>
                <w:b/>
                <w:bCs/>
                <w:color w:val="000000"/>
                <w:lang w:val="bg-BG"/>
              </w:rPr>
            </w:pPr>
            <w:r w:rsidRPr="000C0940">
              <w:rPr>
                <w:b/>
                <w:bCs/>
                <w:color w:val="000000"/>
                <w:lang w:val="bg-BG"/>
              </w:rPr>
              <w:t>Раз-лика</w:t>
            </w:r>
          </w:p>
          <w:p w:rsidR="004071EB" w:rsidRPr="000C0940" w:rsidRDefault="004071EB" w:rsidP="00863DB0">
            <w:pPr>
              <w:jc w:val="center"/>
              <w:rPr>
                <w:b/>
                <w:bCs/>
                <w:color w:val="000000"/>
                <w:lang w:val="bg-BG"/>
              </w:rPr>
            </w:pPr>
            <w:r>
              <w:rPr>
                <w:b/>
                <w:bCs/>
                <w:color w:val="000000"/>
                <w:lang w:val="bg-BG"/>
              </w:rPr>
              <w:t>3/2</w:t>
            </w:r>
          </w:p>
        </w:tc>
        <w:tc>
          <w:tcPr>
            <w:tcW w:w="7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sidRPr="000C0940">
              <w:rPr>
                <w:b/>
                <w:bCs/>
                <w:color w:val="000000"/>
                <w:lang w:val="bg-BG"/>
              </w:rPr>
              <w:t>Инв.</w:t>
            </w:r>
          </w:p>
          <w:p w:rsidR="004071EB" w:rsidRPr="000C0940" w:rsidRDefault="004071EB" w:rsidP="00863DB0">
            <w:pPr>
              <w:jc w:val="center"/>
              <w:rPr>
                <w:b/>
                <w:bCs/>
                <w:color w:val="000000"/>
                <w:lang w:val="bg-BG"/>
              </w:rPr>
            </w:pPr>
            <w:r>
              <w:rPr>
                <w:b/>
                <w:bCs/>
                <w:color w:val="000000"/>
                <w:lang w:val="bg-BG"/>
              </w:rPr>
              <w:t>13/14</w:t>
            </w:r>
            <w:r w:rsidRPr="000C0940">
              <w:rPr>
                <w:b/>
                <w:bCs/>
                <w:color w:val="000000"/>
                <w:lang w:val="bg-BG"/>
              </w:rPr>
              <w:t>г</w:t>
            </w:r>
          </w:p>
          <w:p w:rsidR="004071EB" w:rsidRPr="000C0940" w:rsidRDefault="004071EB" w:rsidP="00863DB0">
            <w:pPr>
              <w:jc w:val="center"/>
              <w:rPr>
                <w:b/>
                <w:bCs/>
                <w:color w:val="000000"/>
                <w:lang w:val="bg-BG"/>
              </w:rPr>
            </w:pP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sidRPr="000C0940">
              <w:rPr>
                <w:b/>
                <w:bCs/>
                <w:color w:val="000000"/>
                <w:lang w:val="bg-BG"/>
              </w:rPr>
              <w:t>По КК</w:t>
            </w:r>
          </w:p>
          <w:p w:rsidR="004071EB" w:rsidRPr="000C0940" w:rsidRDefault="004071EB" w:rsidP="00863DB0">
            <w:pPr>
              <w:jc w:val="center"/>
              <w:rPr>
                <w:b/>
                <w:bCs/>
                <w:color w:val="000000"/>
                <w:lang w:val="bg-BG"/>
              </w:rPr>
            </w:pPr>
            <w:r w:rsidRPr="000C0940">
              <w:rPr>
                <w:b/>
                <w:bCs/>
                <w:color w:val="000000"/>
                <w:lang w:val="bg-BG"/>
              </w:rPr>
              <w:t>21 г</w:t>
            </w:r>
          </w:p>
        </w:tc>
        <w:tc>
          <w:tcPr>
            <w:tcW w:w="708" w:type="dxa"/>
            <w:tcBorders>
              <w:top w:val="single" w:sz="6" w:space="0" w:color="999999"/>
              <w:left w:val="single" w:sz="6" w:space="0" w:color="999999"/>
              <w:bottom w:val="single" w:sz="6" w:space="0" w:color="999999"/>
              <w:right w:val="single" w:sz="6" w:space="0" w:color="999999"/>
            </w:tcBorders>
            <w:vAlign w:val="center"/>
          </w:tcPr>
          <w:p w:rsidR="004071EB" w:rsidRDefault="004071EB" w:rsidP="00863DB0">
            <w:pPr>
              <w:jc w:val="center"/>
              <w:rPr>
                <w:b/>
                <w:bCs/>
                <w:color w:val="000000"/>
                <w:lang w:val="bg-BG"/>
              </w:rPr>
            </w:pPr>
            <w:r w:rsidRPr="000C0940">
              <w:rPr>
                <w:b/>
                <w:bCs/>
                <w:color w:val="000000"/>
                <w:lang w:val="bg-BG"/>
              </w:rPr>
              <w:t>Раз</w:t>
            </w:r>
            <w:r>
              <w:rPr>
                <w:b/>
                <w:bCs/>
                <w:color w:val="000000"/>
                <w:lang w:val="bg-BG"/>
              </w:rPr>
              <w:t>-</w:t>
            </w:r>
            <w:r w:rsidRPr="000C0940">
              <w:rPr>
                <w:b/>
                <w:bCs/>
                <w:color w:val="000000"/>
                <w:lang w:val="bg-BG"/>
              </w:rPr>
              <w:t>лика</w:t>
            </w:r>
          </w:p>
          <w:p w:rsidR="004071EB" w:rsidRPr="000C0940" w:rsidRDefault="004071EB" w:rsidP="00863DB0">
            <w:pPr>
              <w:jc w:val="center"/>
              <w:rPr>
                <w:b/>
                <w:bCs/>
                <w:color w:val="000000"/>
                <w:lang w:val="bg-BG"/>
              </w:rPr>
            </w:pPr>
            <w:r>
              <w:rPr>
                <w:b/>
                <w:bCs/>
                <w:color w:val="000000"/>
                <w:lang w:val="bg-BG"/>
              </w:rPr>
              <w:t>6/5</w:t>
            </w:r>
          </w:p>
        </w:tc>
        <w:tc>
          <w:tcPr>
            <w:tcW w:w="869"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sidRPr="000C0940">
              <w:rPr>
                <w:b/>
                <w:bCs/>
                <w:color w:val="000000"/>
                <w:lang w:val="bg-BG"/>
              </w:rPr>
              <w:t>Инв.</w:t>
            </w:r>
          </w:p>
          <w:p w:rsidR="004071EB" w:rsidRPr="000C0940" w:rsidRDefault="004071EB" w:rsidP="00863DB0">
            <w:pPr>
              <w:jc w:val="center"/>
              <w:rPr>
                <w:b/>
                <w:bCs/>
                <w:color w:val="000000"/>
                <w:lang w:val="bg-BG"/>
              </w:rPr>
            </w:pPr>
            <w:r w:rsidRPr="000C0940">
              <w:rPr>
                <w:b/>
                <w:bCs/>
                <w:color w:val="000000"/>
                <w:lang w:val="bg-BG"/>
              </w:rPr>
              <w:t>13/14г</w:t>
            </w:r>
          </w:p>
          <w:p w:rsidR="004071EB" w:rsidRPr="000C0940" w:rsidRDefault="004071EB" w:rsidP="00863DB0">
            <w:pPr>
              <w:jc w:val="center"/>
              <w:rPr>
                <w:b/>
                <w:bCs/>
                <w:color w:val="000000"/>
                <w:lang w:val="bg-BG"/>
              </w:rPr>
            </w:pPr>
          </w:p>
        </w:tc>
        <w:tc>
          <w:tcPr>
            <w:tcW w:w="835"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sidRPr="000C0940">
              <w:rPr>
                <w:b/>
                <w:bCs/>
                <w:color w:val="000000"/>
                <w:lang w:val="bg-BG"/>
              </w:rPr>
              <w:t>По КК</w:t>
            </w:r>
          </w:p>
          <w:p w:rsidR="004071EB" w:rsidRPr="000C0940" w:rsidRDefault="004071EB" w:rsidP="00863DB0">
            <w:pPr>
              <w:jc w:val="center"/>
              <w:rPr>
                <w:b/>
                <w:bCs/>
                <w:color w:val="000000"/>
                <w:lang w:val="bg-BG"/>
              </w:rPr>
            </w:pPr>
            <w:r w:rsidRPr="000C0940">
              <w:rPr>
                <w:b/>
                <w:bCs/>
                <w:color w:val="000000"/>
                <w:lang w:val="bg-BG"/>
              </w:rPr>
              <w:t>21 г</w:t>
            </w:r>
          </w:p>
        </w:tc>
        <w:tc>
          <w:tcPr>
            <w:tcW w:w="848" w:type="dxa"/>
            <w:tcBorders>
              <w:top w:val="single" w:sz="6" w:space="0" w:color="999999"/>
              <w:left w:val="single" w:sz="6" w:space="0" w:color="999999"/>
              <w:bottom w:val="single" w:sz="6" w:space="0" w:color="999999"/>
              <w:right w:val="single" w:sz="6" w:space="0" w:color="999999"/>
            </w:tcBorders>
          </w:tcPr>
          <w:p w:rsidR="004071EB" w:rsidRDefault="004071EB" w:rsidP="00863DB0">
            <w:pPr>
              <w:jc w:val="center"/>
              <w:rPr>
                <w:b/>
                <w:bCs/>
                <w:color w:val="000000"/>
                <w:lang w:val="bg-BG"/>
              </w:rPr>
            </w:pPr>
            <w:r>
              <w:rPr>
                <w:b/>
                <w:bCs/>
                <w:color w:val="000000"/>
                <w:lang w:val="bg-BG"/>
              </w:rPr>
              <w:t>Разлика</w:t>
            </w:r>
          </w:p>
          <w:p w:rsidR="004071EB" w:rsidRPr="000C0940" w:rsidRDefault="004071EB" w:rsidP="00863DB0">
            <w:pPr>
              <w:jc w:val="center"/>
              <w:rPr>
                <w:b/>
                <w:bCs/>
                <w:color w:val="000000"/>
                <w:lang w:val="bg-BG"/>
              </w:rPr>
            </w:pPr>
            <w:r>
              <w:rPr>
                <w:b/>
                <w:bCs/>
                <w:color w:val="000000"/>
                <w:lang w:val="bg-BG"/>
              </w:rPr>
              <w:t>9/8</w:t>
            </w:r>
          </w:p>
        </w:tc>
      </w:tr>
      <w:tr w:rsidR="004071EB" w:rsidRPr="000C094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rPr>
                <w:color w:val="000000"/>
                <w:lang w:val="bg-BG"/>
              </w:rPr>
            </w:pPr>
            <w:r>
              <w:rPr>
                <w:color w:val="000000"/>
                <w:lang w:val="bg-BG"/>
              </w:rPr>
              <w:t>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863DB0">
            <w:pPr>
              <w:jc w:val="center"/>
              <w:rPr>
                <w:color w:val="000000"/>
                <w:lang w:val="bg-BG"/>
              </w:rPr>
            </w:pPr>
            <w:r>
              <w:rPr>
                <w:color w:val="000000"/>
                <w:lang w:val="bg-BG"/>
              </w:rPr>
              <w:t>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863DB0">
            <w:pPr>
              <w:jc w:val="center"/>
              <w:rPr>
                <w:color w:val="000000"/>
                <w:lang w:val="bg-BG"/>
              </w:rPr>
            </w:pPr>
            <w:r>
              <w:rPr>
                <w:color w:val="000000"/>
                <w:lang w:val="bg-BG"/>
              </w:rPr>
              <w:t>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4</w:t>
            </w:r>
          </w:p>
        </w:tc>
        <w:tc>
          <w:tcPr>
            <w:tcW w:w="744" w:type="dxa"/>
            <w:tcBorders>
              <w:top w:val="single" w:sz="6" w:space="0" w:color="999999"/>
              <w:left w:val="single" w:sz="6" w:space="0" w:color="999999"/>
              <w:bottom w:val="single" w:sz="6" w:space="0" w:color="999999"/>
              <w:right w:val="single" w:sz="6" w:space="0" w:color="999999"/>
            </w:tcBorders>
            <w:vAlign w:val="center"/>
          </w:tcPr>
          <w:p w:rsidR="004071EB" w:rsidRDefault="004071EB" w:rsidP="00863DB0">
            <w:pPr>
              <w:jc w:val="center"/>
              <w:rPr>
                <w:color w:val="000000"/>
                <w:lang w:val="bg-BG"/>
              </w:rPr>
            </w:pPr>
            <w:r>
              <w:rPr>
                <w:color w:val="000000"/>
                <w:lang w:val="bg-BG"/>
              </w:rPr>
              <w:t>5</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863DB0">
            <w:pPr>
              <w:jc w:val="center"/>
              <w:rPr>
                <w:color w:val="000000"/>
                <w:lang w:val="bg-BG"/>
              </w:rPr>
            </w:pPr>
            <w:r>
              <w:rPr>
                <w:color w:val="000000"/>
                <w:lang w:val="bg-BG"/>
              </w:rPr>
              <w:t>6</w:t>
            </w:r>
          </w:p>
        </w:tc>
        <w:tc>
          <w:tcPr>
            <w:tcW w:w="708"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7</w:t>
            </w:r>
          </w:p>
        </w:tc>
        <w:tc>
          <w:tcPr>
            <w:tcW w:w="869" w:type="dxa"/>
            <w:tcBorders>
              <w:top w:val="single" w:sz="6" w:space="0" w:color="999999"/>
              <w:left w:val="single" w:sz="6" w:space="0" w:color="999999"/>
              <w:bottom w:val="single" w:sz="6" w:space="0" w:color="999999"/>
              <w:right w:val="single" w:sz="6" w:space="0" w:color="999999"/>
            </w:tcBorders>
            <w:vAlign w:val="center"/>
          </w:tcPr>
          <w:p w:rsidR="004071EB" w:rsidRDefault="004071EB" w:rsidP="00863DB0">
            <w:pPr>
              <w:jc w:val="center"/>
              <w:rPr>
                <w:color w:val="000000"/>
                <w:lang w:val="bg-BG"/>
              </w:rPr>
            </w:pPr>
            <w:r>
              <w:rPr>
                <w:color w:val="000000"/>
                <w:lang w:val="bg-BG"/>
              </w:rPr>
              <w:t>8</w:t>
            </w:r>
          </w:p>
        </w:tc>
        <w:tc>
          <w:tcPr>
            <w:tcW w:w="835" w:type="dxa"/>
            <w:tcBorders>
              <w:top w:val="single" w:sz="6" w:space="0" w:color="999999"/>
              <w:left w:val="single" w:sz="6" w:space="0" w:color="999999"/>
              <w:bottom w:val="single" w:sz="6" w:space="0" w:color="999999"/>
              <w:right w:val="single" w:sz="6" w:space="0" w:color="999999"/>
            </w:tcBorders>
            <w:vAlign w:val="center"/>
          </w:tcPr>
          <w:p w:rsidR="004071EB" w:rsidRDefault="004071EB" w:rsidP="00863DB0">
            <w:pPr>
              <w:jc w:val="center"/>
              <w:rPr>
                <w:color w:val="000000"/>
                <w:lang w:val="bg-BG"/>
              </w:rPr>
            </w:pPr>
            <w:r>
              <w:rPr>
                <w:color w:val="000000"/>
                <w:lang w:val="bg-BG"/>
              </w:rPr>
              <w:t>9</w:t>
            </w:r>
          </w:p>
        </w:tc>
        <w:tc>
          <w:tcPr>
            <w:tcW w:w="848" w:type="dxa"/>
            <w:tcBorders>
              <w:top w:val="single" w:sz="6" w:space="0" w:color="999999"/>
              <w:left w:val="single" w:sz="6" w:space="0" w:color="999999"/>
              <w:bottom w:val="single" w:sz="6" w:space="0" w:color="999999"/>
              <w:right w:val="single" w:sz="6" w:space="0" w:color="999999"/>
            </w:tcBorders>
          </w:tcPr>
          <w:p w:rsidR="004071EB" w:rsidRPr="000C0940" w:rsidRDefault="004071EB" w:rsidP="00863DB0">
            <w:pPr>
              <w:jc w:val="center"/>
              <w:rPr>
                <w:color w:val="000000"/>
                <w:lang w:val="bg-BG"/>
              </w:rPr>
            </w:pPr>
            <w:r>
              <w:rPr>
                <w:color w:val="000000"/>
                <w:lang w:val="bg-BG"/>
              </w:rPr>
              <w:t>10</w:t>
            </w:r>
          </w:p>
        </w:tc>
      </w:tr>
      <w:tr w:rsidR="004071EB" w:rsidRPr="000C094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rPr>
                <w:color w:val="000000"/>
                <w:lang w:val="bg-BG"/>
              </w:rPr>
            </w:pPr>
            <w:r w:rsidRPr="000C0940">
              <w:rPr>
                <w:color w:val="000000"/>
                <w:lang w:val="bg-BG"/>
              </w:rPr>
              <w:t>Държавна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11739,5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11653,0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-86,5</w:t>
            </w:r>
          </w:p>
        </w:tc>
        <w:tc>
          <w:tcPr>
            <w:tcW w:w="744"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928,6</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925,0</w:t>
            </w:r>
          </w:p>
        </w:tc>
        <w:tc>
          <w:tcPr>
            <w:tcW w:w="708"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-3,6</w:t>
            </w:r>
          </w:p>
        </w:tc>
        <w:tc>
          <w:tcPr>
            <w:tcW w:w="869"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12668,1</w:t>
            </w:r>
          </w:p>
        </w:tc>
        <w:tc>
          <w:tcPr>
            <w:tcW w:w="835"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12578,0</w:t>
            </w:r>
          </w:p>
        </w:tc>
        <w:tc>
          <w:tcPr>
            <w:tcW w:w="848" w:type="dxa"/>
            <w:tcBorders>
              <w:top w:val="single" w:sz="6" w:space="0" w:color="999999"/>
              <w:left w:val="single" w:sz="6" w:space="0" w:color="999999"/>
              <w:bottom w:val="single" w:sz="6" w:space="0" w:color="999999"/>
              <w:right w:val="single" w:sz="6" w:space="0" w:color="999999"/>
            </w:tcBorders>
          </w:tcPr>
          <w:p w:rsidR="004071EB" w:rsidRPr="000C0940" w:rsidRDefault="004071EB" w:rsidP="00863DB0">
            <w:pPr>
              <w:jc w:val="center"/>
              <w:rPr>
                <w:color w:val="000000"/>
                <w:lang w:val="bg-BG"/>
              </w:rPr>
            </w:pPr>
            <w:r>
              <w:rPr>
                <w:color w:val="000000"/>
                <w:lang w:val="bg-BG"/>
              </w:rPr>
              <w:t>-90,1</w:t>
            </w:r>
          </w:p>
        </w:tc>
      </w:tr>
      <w:tr w:rsidR="004071EB" w:rsidRPr="000C094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rPr>
                <w:color w:val="000000"/>
                <w:lang w:val="bg-BG"/>
              </w:rPr>
            </w:pPr>
            <w:r w:rsidRPr="000C0940">
              <w:rPr>
                <w:color w:val="000000"/>
                <w:lang w:val="bg-BG"/>
              </w:rPr>
              <w:t>Общинска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29186,0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28981,8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-204,2</w:t>
            </w:r>
          </w:p>
        </w:tc>
        <w:tc>
          <w:tcPr>
            <w:tcW w:w="744"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2808,7</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2267,3</w:t>
            </w:r>
          </w:p>
        </w:tc>
        <w:tc>
          <w:tcPr>
            <w:tcW w:w="708"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-541,4</w:t>
            </w:r>
          </w:p>
        </w:tc>
        <w:tc>
          <w:tcPr>
            <w:tcW w:w="869"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31994,7</w:t>
            </w:r>
          </w:p>
        </w:tc>
        <w:tc>
          <w:tcPr>
            <w:tcW w:w="835"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31249,1</w:t>
            </w:r>
          </w:p>
        </w:tc>
        <w:tc>
          <w:tcPr>
            <w:tcW w:w="848" w:type="dxa"/>
            <w:tcBorders>
              <w:top w:val="single" w:sz="6" w:space="0" w:color="999999"/>
              <w:left w:val="single" w:sz="6" w:space="0" w:color="999999"/>
              <w:bottom w:val="single" w:sz="6" w:space="0" w:color="999999"/>
              <w:right w:val="single" w:sz="6" w:space="0" w:color="999999"/>
            </w:tcBorders>
          </w:tcPr>
          <w:p w:rsidR="004071EB" w:rsidRPr="000C0940" w:rsidRDefault="004071EB" w:rsidP="00863DB0">
            <w:pPr>
              <w:jc w:val="center"/>
              <w:rPr>
                <w:color w:val="000000"/>
                <w:lang w:val="bg-BG"/>
              </w:rPr>
            </w:pPr>
            <w:r>
              <w:rPr>
                <w:color w:val="000000"/>
                <w:lang w:val="bg-BG"/>
              </w:rPr>
              <w:t>-745,6</w:t>
            </w:r>
          </w:p>
        </w:tc>
      </w:tr>
      <w:tr w:rsidR="004071EB" w:rsidRPr="000C094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rPr>
                <w:color w:val="000000"/>
                <w:lang w:val="bg-BG"/>
              </w:rPr>
            </w:pPr>
            <w:r w:rsidRPr="000C0940">
              <w:rPr>
                <w:color w:val="000000"/>
                <w:lang w:val="bg-BG"/>
              </w:rPr>
              <w:t>Физ. и юрид. лица в т.ч.</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2761,4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2790,7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+29,3</w:t>
            </w:r>
          </w:p>
        </w:tc>
        <w:tc>
          <w:tcPr>
            <w:tcW w:w="744"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466,1</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497,8</w:t>
            </w:r>
          </w:p>
        </w:tc>
        <w:tc>
          <w:tcPr>
            <w:tcW w:w="708"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+31,7</w:t>
            </w:r>
          </w:p>
        </w:tc>
        <w:tc>
          <w:tcPr>
            <w:tcW w:w="869"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3227,5</w:t>
            </w:r>
          </w:p>
        </w:tc>
        <w:tc>
          <w:tcPr>
            <w:tcW w:w="835"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3288,5</w:t>
            </w:r>
          </w:p>
        </w:tc>
        <w:tc>
          <w:tcPr>
            <w:tcW w:w="848" w:type="dxa"/>
            <w:tcBorders>
              <w:top w:val="single" w:sz="6" w:space="0" w:color="999999"/>
              <w:left w:val="single" w:sz="6" w:space="0" w:color="999999"/>
              <w:bottom w:val="single" w:sz="6" w:space="0" w:color="999999"/>
              <w:right w:val="single" w:sz="6" w:space="0" w:color="999999"/>
            </w:tcBorders>
          </w:tcPr>
          <w:p w:rsidR="004071EB" w:rsidRPr="000C0940" w:rsidRDefault="004071EB" w:rsidP="00863DB0">
            <w:pPr>
              <w:jc w:val="center"/>
              <w:rPr>
                <w:color w:val="000000"/>
                <w:lang w:val="bg-BG"/>
              </w:rPr>
            </w:pPr>
            <w:r>
              <w:rPr>
                <w:color w:val="000000"/>
                <w:lang w:val="bg-BG"/>
              </w:rPr>
              <w:t>+61,0</w:t>
            </w:r>
          </w:p>
        </w:tc>
      </w:tr>
      <w:tr w:rsidR="004071EB" w:rsidRPr="000C094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rPr>
                <w:color w:val="000000"/>
                <w:lang w:val="bg-BG"/>
              </w:rPr>
            </w:pPr>
            <w:r w:rsidRPr="000C0940">
              <w:rPr>
                <w:color w:val="000000"/>
                <w:lang w:val="bg-BG"/>
              </w:rPr>
              <w:t>Стопанисвани от общината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0,0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66,6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+66,6</w:t>
            </w:r>
          </w:p>
        </w:tc>
        <w:tc>
          <w:tcPr>
            <w:tcW w:w="744" w:type="dxa"/>
            <w:tcBorders>
              <w:top w:val="single" w:sz="6" w:space="0" w:color="999999"/>
              <w:left w:val="single" w:sz="6" w:space="0" w:color="999999"/>
              <w:bottom w:val="single" w:sz="6" w:space="0" w:color="999999"/>
              <w:right w:val="single" w:sz="6" w:space="0" w:color="999999"/>
            </w:tcBorders>
            <w:vAlign w:val="center"/>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524,4</w:t>
            </w:r>
          </w:p>
        </w:tc>
        <w:tc>
          <w:tcPr>
            <w:tcW w:w="708" w:type="dxa"/>
            <w:tcBorders>
              <w:top w:val="single" w:sz="6" w:space="0" w:color="999999"/>
              <w:left w:val="single" w:sz="6" w:space="0" w:color="999999"/>
              <w:bottom w:val="single" w:sz="6" w:space="0" w:color="999999"/>
              <w:right w:val="single" w:sz="6" w:space="0" w:color="999999"/>
            </w:tcBorders>
            <w:vAlign w:val="center"/>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+524,4</w:t>
            </w:r>
          </w:p>
        </w:tc>
        <w:tc>
          <w:tcPr>
            <w:tcW w:w="869" w:type="dxa"/>
            <w:tcBorders>
              <w:top w:val="single" w:sz="6" w:space="0" w:color="999999"/>
              <w:left w:val="single" w:sz="6" w:space="0" w:color="999999"/>
              <w:bottom w:val="single" w:sz="6" w:space="0" w:color="999999"/>
              <w:right w:val="single" w:sz="6" w:space="0" w:color="999999"/>
            </w:tcBorders>
            <w:vAlign w:val="center"/>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0</w:t>
            </w:r>
          </w:p>
        </w:tc>
        <w:tc>
          <w:tcPr>
            <w:tcW w:w="835" w:type="dxa"/>
            <w:tcBorders>
              <w:top w:val="single" w:sz="6" w:space="0" w:color="999999"/>
              <w:left w:val="single" w:sz="6" w:space="0" w:color="999999"/>
              <w:bottom w:val="single" w:sz="6" w:space="0" w:color="999999"/>
              <w:right w:val="single" w:sz="6" w:space="0" w:color="999999"/>
            </w:tcBorders>
            <w:vAlign w:val="center"/>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591,0</w:t>
            </w:r>
          </w:p>
        </w:tc>
        <w:tc>
          <w:tcPr>
            <w:tcW w:w="848" w:type="dxa"/>
            <w:tcBorders>
              <w:top w:val="single" w:sz="6" w:space="0" w:color="999999"/>
              <w:left w:val="single" w:sz="6" w:space="0" w:color="999999"/>
              <w:bottom w:val="single" w:sz="6" w:space="0" w:color="999999"/>
              <w:right w:val="single" w:sz="6" w:space="0" w:color="999999"/>
            </w:tcBorders>
          </w:tcPr>
          <w:p w:rsidR="004071EB" w:rsidRDefault="004071EB" w:rsidP="00863DB0">
            <w:pPr>
              <w:jc w:val="center"/>
              <w:rPr>
                <w:color w:val="000000"/>
                <w:lang w:val="bg-BG"/>
              </w:rPr>
            </w:pPr>
          </w:p>
          <w:p w:rsidR="004071EB" w:rsidRPr="000C0940" w:rsidRDefault="004071EB" w:rsidP="00863DB0">
            <w:pPr>
              <w:jc w:val="center"/>
              <w:rPr>
                <w:color w:val="000000"/>
                <w:lang w:val="bg-BG"/>
              </w:rPr>
            </w:pPr>
            <w:r>
              <w:rPr>
                <w:color w:val="000000"/>
                <w:lang w:val="bg-BG"/>
              </w:rPr>
              <w:t>+591,0</w:t>
            </w:r>
          </w:p>
        </w:tc>
      </w:tr>
      <w:tr w:rsidR="004071EB" w:rsidRPr="000C094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rPr>
                <w:color w:val="000000"/>
                <w:lang w:val="bg-BG"/>
              </w:rPr>
            </w:pPr>
            <w:r w:rsidRPr="000C0940">
              <w:rPr>
                <w:color w:val="000000"/>
                <w:lang w:val="bg-BG"/>
              </w:rPr>
              <w:t>Съсобственост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0,0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5,3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+5,3</w:t>
            </w:r>
          </w:p>
        </w:tc>
        <w:tc>
          <w:tcPr>
            <w:tcW w:w="744"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color w:val="000000"/>
                <w:lang w:val="bg-BG"/>
              </w:rPr>
            </w:pPr>
            <w:r>
              <w:rPr>
                <w:color w:val="000000"/>
                <w:lang w:val="bg-BG"/>
              </w:rPr>
              <w:t>6,3</w:t>
            </w:r>
          </w:p>
        </w:tc>
        <w:tc>
          <w:tcPr>
            <w:tcW w:w="708"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+6,3</w:t>
            </w:r>
          </w:p>
        </w:tc>
        <w:tc>
          <w:tcPr>
            <w:tcW w:w="869"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0</w:t>
            </w:r>
          </w:p>
        </w:tc>
        <w:tc>
          <w:tcPr>
            <w:tcW w:w="835"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color w:val="000000"/>
                <w:lang w:val="bg-BG"/>
              </w:rPr>
            </w:pPr>
            <w:r>
              <w:rPr>
                <w:color w:val="000000"/>
                <w:lang w:val="bg-BG"/>
              </w:rPr>
              <w:t>11,6</w:t>
            </w:r>
          </w:p>
        </w:tc>
        <w:tc>
          <w:tcPr>
            <w:tcW w:w="848" w:type="dxa"/>
            <w:tcBorders>
              <w:top w:val="single" w:sz="6" w:space="0" w:color="999999"/>
              <w:left w:val="single" w:sz="6" w:space="0" w:color="999999"/>
              <w:bottom w:val="single" w:sz="6" w:space="0" w:color="999999"/>
              <w:right w:val="single" w:sz="6" w:space="0" w:color="999999"/>
            </w:tcBorders>
          </w:tcPr>
          <w:p w:rsidR="004071EB" w:rsidRPr="000C0940" w:rsidRDefault="004071EB" w:rsidP="00863DB0">
            <w:pPr>
              <w:jc w:val="center"/>
              <w:rPr>
                <w:color w:val="000000"/>
                <w:lang w:val="bg-BG"/>
              </w:rPr>
            </w:pPr>
            <w:r>
              <w:rPr>
                <w:color w:val="000000"/>
                <w:lang w:val="bg-BG"/>
              </w:rPr>
              <w:t>+11,6</w:t>
            </w:r>
          </w:p>
        </w:tc>
      </w:tr>
      <w:tr w:rsidR="004071EB" w:rsidRPr="000C094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sidRPr="000C0940">
              <w:rPr>
                <w:b/>
                <w:bCs/>
                <w:color w:val="000000"/>
                <w:lang w:val="bg-BG"/>
              </w:rPr>
              <w:t>Всичко</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Pr>
                <w:b/>
                <w:bCs/>
                <w:color w:val="000000"/>
                <w:lang w:val="bg-BG"/>
              </w:rPr>
              <w:t>43686,9</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Pr>
                <w:b/>
                <w:bCs/>
                <w:color w:val="000000"/>
                <w:lang w:val="bg-BG"/>
              </w:rPr>
              <w:t>43497,4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Pr>
                <w:b/>
                <w:bCs/>
                <w:color w:val="000000"/>
                <w:lang w:val="bg-BG"/>
              </w:rPr>
              <w:t>-189,5</w:t>
            </w:r>
          </w:p>
        </w:tc>
        <w:tc>
          <w:tcPr>
            <w:tcW w:w="744"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Pr>
                <w:b/>
                <w:bCs/>
                <w:color w:val="000000"/>
                <w:lang w:val="bg-BG"/>
              </w:rPr>
              <w:t>4203,4</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0C0940" w:rsidRDefault="004071EB" w:rsidP="00863DB0">
            <w:pPr>
              <w:jc w:val="center"/>
              <w:rPr>
                <w:b/>
                <w:bCs/>
                <w:color w:val="000000"/>
                <w:lang w:val="bg-BG"/>
              </w:rPr>
            </w:pPr>
            <w:r>
              <w:rPr>
                <w:b/>
                <w:bCs/>
                <w:color w:val="000000"/>
                <w:lang w:val="bg-BG"/>
              </w:rPr>
              <w:t>4220,8</w:t>
            </w:r>
          </w:p>
        </w:tc>
        <w:tc>
          <w:tcPr>
            <w:tcW w:w="708"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Pr>
                <w:b/>
                <w:bCs/>
                <w:color w:val="000000"/>
                <w:lang w:val="bg-BG"/>
              </w:rPr>
              <w:t>+17,4</w:t>
            </w:r>
          </w:p>
        </w:tc>
        <w:tc>
          <w:tcPr>
            <w:tcW w:w="869"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Pr>
                <w:b/>
                <w:bCs/>
                <w:color w:val="000000"/>
                <w:lang w:val="bg-BG"/>
              </w:rPr>
              <w:t>47890,3</w:t>
            </w:r>
          </w:p>
        </w:tc>
        <w:tc>
          <w:tcPr>
            <w:tcW w:w="835" w:type="dxa"/>
            <w:tcBorders>
              <w:top w:val="single" w:sz="6" w:space="0" w:color="999999"/>
              <w:left w:val="single" w:sz="6" w:space="0" w:color="999999"/>
              <w:bottom w:val="single" w:sz="6" w:space="0" w:color="999999"/>
              <w:right w:val="single" w:sz="6" w:space="0" w:color="999999"/>
            </w:tcBorders>
            <w:vAlign w:val="center"/>
          </w:tcPr>
          <w:p w:rsidR="004071EB" w:rsidRPr="000C0940" w:rsidRDefault="004071EB" w:rsidP="00863DB0">
            <w:pPr>
              <w:jc w:val="center"/>
              <w:rPr>
                <w:b/>
                <w:bCs/>
                <w:color w:val="000000"/>
                <w:lang w:val="bg-BG"/>
              </w:rPr>
            </w:pPr>
            <w:r>
              <w:rPr>
                <w:b/>
                <w:bCs/>
                <w:color w:val="000000"/>
                <w:lang w:val="bg-BG"/>
              </w:rPr>
              <w:t>47718,2</w:t>
            </w:r>
          </w:p>
        </w:tc>
        <w:tc>
          <w:tcPr>
            <w:tcW w:w="848" w:type="dxa"/>
            <w:tcBorders>
              <w:top w:val="single" w:sz="6" w:space="0" w:color="999999"/>
              <w:left w:val="single" w:sz="6" w:space="0" w:color="999999"/>
              <w:bottom w:val="single" w:sz="6" w:space="0" w:color="999999"/>
              <w:right w:val="single" w:sz="6" w:space="0" w:color="999999"/>
            </w:tcBorders>
          </w:tcPr>
          <w:p w:rsidR="004071EB" w:rsidRPr="000C0940" w:rsidRDefault="004071EB" w:rsidP="00863DB0">
            <w:pPr>
              <w:rPr>
                <w:b/>
                <w:bCs/>
                <w:color w:val="000000"/>
                <w:lang w:val="bg-BG"/>
              </w:rPr>
            </w:pPr>
            <w:r>
              <w:rPr>
                <w:b/>
                <w:bCs/>
                <w:color w:val="000000"/>
                <w:lang w:val="bg-BG"/>
              </w:rPr>
              <w:t>-172,1</w:t>
            </w:r>
          </w:p>
        </w:tc>
      </w:tr>
    </w:tbl>
    <w:p w:rsidR="004071EB" w:rsidRDefault="004071EB" w:rsidP="00C935AD">
      <w:pPr>
        <w:pStyle w:val="BodyTextIndent2"/>
        <w:tabs>
          <w:tab w:val="clear" w:pos="-90"/>
          <w:tab w:val="center" w:pos="630"/>
        </w:tabs>
        <w:ind w:firstLine="0"/>
        <w:rPr>
          <w:lang w:val="en-US"/>
        </w:rPr>
      </w:pPr>
      <w:r>
        <w:tab/>
      </w:r>
      <w:r>
        <w:tab/>
        <w:t xml:space="preserve"> </w:t>
      </w:r>
    </w:p>
    <w:p w:rsidR="004071EB" w:rsidRDefault="004071EB" w:rsidP="00C935AD">
      <w:pPr>
        <w:pStyle w:val="BodyTextIndent2"/>
        <w:tabs>
          <w:tab w:val="clear" w:pos="-90"/>
          <w:tab w:val="center" w:pos="630"/>
        </w:tabs>
        <w:ind w:firstLine="0"/>
        <w:rPr>
          <w:lang w:val="en-US"/>
        </w:rPr>
      </w:pPr>
    </w:p>
    <w:p w:rsidR="004071EB" w:rsidRDefault="004071EB" w:rsidP="00C935AD">
      <w:pPr>
        <w:pStyle w:val="BodyTextIndent2"/>
        <w:tabs>
          <w:tab w:val="clear" w:pos="-90"/>
          <w:tab w:val="center" w:pos="630"/>
        </w:tabs>
        <w:ind w:firstLine="0"/>
        <w:rPr>
          <w:lang w:val="en-US"/>
        </w:rPr>
      </w:pPr>
    </w:p>
    <w:p w:rsidR="004071EB" w:rsidRDefault="004071EB" w:rsidP="00C935AD">
      <w:pPr>
        <w:pStyle w:val="BodyTextIndent2"/>
        <w:tabs>
          <w:tab w:val="clear" w:pos="-90"/>
          <w:tab w:val="center" w:pos="630"/>
        </w:tabs>
        <w:ind w:firstLine="0"/>
        <w:rPr>
          <w:lang w:val="en-US"/>
        </w:rPr>
      </w:pPr>
    </w:p>
    <w:p w:rsidR="004071EB" w:rsidRPr="00EE331C" w:rsidRDefault="004071EB" w:rsidP="00C935AD">
      <w:pPr>
        <w:pStyle w:val="BodyTextIndent2"/>
        <w:tabs>
          <w:tab w:val="clear" w:pos="-90"/>
          <w:tab w:val="center" w:pos="630"/>
        </w:tabs>
        <w:ind w:firstLine="0"/>
      </w:pPr>
      <w:r>
        <w:t>П</w:t>
      </w:r>
      <w:r w:rsidRPr="00EE331C">
        <w:t>лощта на горските тери</w:t>
      </w:r>
      <w:r>
        <w:t>тории и горите извън тях по КК  спрямо</w:t>
      </w:r>
      <w:r w:rsidRPr="00EE331C">
        <w:t xml:space="preserve"> тази установена с инвентаризацията</w:t>
      </w:r>
      <w:r>
        <w:t xml:space="preserve"> от 2013/2014 г е в по- малко</w:t>
      </w:r>
      <w:r w:rsidRPr="00EE331C">
        <w:t xml:space="preserve"> </w:t>
      </w:r>
      <w:r>
        <w:rPr>
          <w:b/>
          <w:bCs/>
        </w:rPr>
        <w:t>с 172,1</w:t>
      </w:r>
      <w:r w:rsidRPr="00EE331C">
        <w:rPr>
          <w:b/>
          <w:bCs/>
        </w:rPr>
        <w:t xml:space="preserve"> ха</w:t>
      </w:r>
      <w:r>
        <w:t>. която разлика основно е в горските територии (държавни и общински)</w:t>
      </w:r>
    </w:p>
    <w:p w:rsidR="004071EB" w:rsidRDefault="004071EB" w:rsidP="00C935AD">
      <w:pPr>
        <w:pStyle w:val="BodyTextIndent2"/>
        <w:tabs>
          <w:tab w:val="clear" w:pos="-90"/>
          <w:tab w:val="center" w:pos="630"/>
        </w:tabs>
        <w:ind w:firstLine="0"/>
      </w:pPr>
      <w:r>
        <w:tab/>
      </w:r>
      <w:r>
        <w:tab/>
        <w:t>В</w:t>
      </w:r>
      <w:r w:rsidRPr="00EE331C">
        <w:t xml:space="preserve"> </w:t>
      </w:r>
      <w:r>
        <w:t xml:space="preserve">горите извън </w:t>
      </w:r>
      <w:r w:rsidRPr="00EE331C">
        <w:t>горските територии</w:t>
      </w:r>
      <w:r>
        <w:t>, като  общинска собственост по данни от инвентаризацията към 2014 г са отнесени имотите притежаващи характеристиката на гора с вид собственост - „стопанисвани от общините“.</w:t>
      </w:r>
    </w:p>
    <w:p w:rsidR="004071EB" w:rsidRDefault="004071EB" w:rsidP="00C935AD">
      <w:pPr>
        <w:pStyle w:val="BodyTextIndent2"/>
        <w:tabs>
          <w:tab w:val="clear" w:pos="-90"/>
          <w:tab w:val="center" w:pos="630"/>
        </w:tabs>
        <w:ind w:firstLine="0"/>
      </w:pPr>
      <w:r w:rsidRPr="00EE331C">
        <w:tab/>
      </w:r>
      <w:r w:rsidRPr="00EE331C">
        <w:tab/>
        <w:t>Окончателно собствеността на горските територии и горите извън тях и вида територия следва да се установи от фирмата изпълнител на инвентаризацията.</w:t>
      </w:r>
    </w:p>
    <w:p w:rsidR="004071EB" w:rsidRPr="00EE331C" w:rsidRDefault="004071EB" w:rsidP="00C935AD">
      <w:pPr>
        <w:pStyle w:val="BodyTextIndent2"/>
        <w:tabs>
          <w:tab w:val="clear" w:pos="-90"/>
          <w:tab w:val="center" w:pos="630"/>
        </w:tabs>
        <w:ind w:firstLine="0"/>
      </w:pPr>
    </w:p>
    <w:p w:rsidR="004071EB" w:rsidRDefault="004071EB" w:rsidP="00C935AD">
      <w:pPr>
        <w:pStyle w:val="BodyTextIndent2"/>
        <w:tabs>
          <w:tab w:val="clear" w:pos="-90"/>
          <w:tab w:val="center" w:pos="630"/>
        </w:tabs>
        <w:ind w:firstLine="0"/>
      </w:pPr>
      <w:r w:rsidRPr="00EE331C">
        <w:tab/>
      </w:r>
      <w:r w:rsidRPr="00EE331C">
        <w:tab/>
        <w:t>По данни от к</w:t>
      </w:r>
      <w:r>
        <w:t>адастралната карта (КК) към 2022</w:t>
      </w:r>
      <w:r w:rsidRPr="00EE331C">
        <w:t xml:space="preserve"> г горите извън горскит</w:t>
      </w:r>
      <w:r>
        <w:t>е територии са на площ от 4220,8 ха.</w:t>
      </w:r>
      <w:r w:rsidRPr="00EE331C">
        <w:t xml:space="preserve"> </w:t>
      </w:r>
    </w:p>
    <w:p w:rsidR="004071EB" w:rsidRDefault="004071EB" w:rsidP="00333CEF">
      <w:pPr>
        <w:pStyle w:val="BodyTextIndent2"/>
        <w:tabs>
          <w:tab w:val="clear" w:pos="-90"/>
          <w:tab w:val="center" w:pos="630"/>
        </w:tabs>
        <w:ind w:firstLine="0"/>
        <w:jc w:val="center"/>
      </w:pPr>
      <w:r w:rsidRPr="00EE331C">
        <w:t>Таблица № 4</w:t>
      </w:r>
    </w:p>
    <w:p w:rsidR="004071EB" w:rsidRPr="00EE331C" w:rsidRDefault="004071EB" w:rsidP="00333CEF">
      <w:pPr>
        <w:pStyle w:val="BodyTextIndent2"/>
        <w:tabs>
          <w:tab w:val="clear" w:pos="-90"/>
          <w:tab w:val="center" w:pos="630"/>
        </w:tabs>
        <w:ind w:firstLine="0"/>
        <w:jc w:val="center"/>
      </w:pPr>
      <w:r>
        <w:t>За разпределението  горите извън горските територии</w:t>
      </w:r>
      <w:r w:rsidRPr="00EE331C">
        <w:t xml:space="preserve"> по вид на територията и собственост</w:t>
      </w:r>
    </w:p>
    <w:p w:rsidR="004071EB" w:rsidRDefault="004071EB" w:rsidP="00333CEF">
      <w:pPr>
        <w:pStyle w:val="BodyTextIndent2"/>
        <w:tabs>
          <w:tab w:val="clear" w:pos="-90"/>
          <w:tab w:val="center" w:pos="630"/>
        </w:tabs>
        <w:ind w:firstLine="0"/>
      </w:pPr>
    </w:p>
    <w:tbl>
      <w:tblPr>
        <w:tblpPr w:leftFromText="180" w:rightFromText="180" w:vertAnchor="text" w:horzAnchor="margin" w:tblpY="-34"/>
        <w:tblW w:w="9528" w:type="dxa"/>
        <w:tblLayout w:type="fixed"/>
        <w:tblLook w:val="0000"/>
      </w:tblPr>
      <w:tblGrid>
        <w:gridCol w:w="2686"/>
        <w:gridCol w:w="1134"/>
        <w:gridCol w:w="1275"/>
        <w:gridCol w:w="1276"/>
        <w:gridCol w:w="1276"/>
        <w:gridCol w:w="992"/>
        <w:gridCol w:w="889"/>
      </w:tblGrid>
      <w:tr w:rsidR="004071EB" w:rsidRPr="00EE331C">
        <w:trPr>
          <w:trHeight w:val="287"/>
        </w:trPr>
        <w:tc>
          <w:tcPr>
            <w:tcW w:w="268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right"/>
              <w:rPr>
                <w:rFonts w:ascii="Calibri" w:hAnsi="Calibri" w:cs="Calibri"/>
                <w:sz w:val="22"/>
                <w:szCs w:val="22"/>
                <w:lang w:val="bg-BG"/>
              </w:rPr>
            </w:pPr>
            <w:r w:rsidRPr="00EE331C">
              <w:rPr>
                <w:rFonts w:ascii="Calibri" w:hAnsi="Calibri" w:cs="Calibri"/>
                <w:sz w:val="22"/>
                <w:szCs w:val="22"/>
                <w:lang w:val="bg-BG"/>
              </w:rPr>
              <w:t>Собственост / вид територия</w:t>
            </w:r>
          </w:p>
        </w:tc>
        <w:tc>
          <w:tcPr>
            <w:tcW w:w="1134" w:type="dxa"/>
            <w:tcBorders>
              <w:top w:val="single" w:sz="6" w:space="0" w:color="auto"/>
              <w:left w:val="single" w:sz="6" w:space="0" w:color="auto"/>
              <w:bottom w:val="single" w:sz="6" w:space="0" w:color="auto"/>
              <w:right w:val="single" w:sz="6" w:space="0" w:color="auto"/>
            </w:tcBorders>
          </w:tcPr>
          <w:p w:rsidR="004071EB" w:rsidRDefault="004071EB" w:rsidP="00F33496">
            <w:pPr>
              <w:autoSpaceDE w:val="0"/>
              <w:autoSpaceDN w:val="0"/>
              <w:adjustRightInd w:val="0"/>
              <w:rPr>
                <w:rFonts w:ascii="Calibri" w:hAnsi="Calibri" w:cs="Calibri"/>
                <w:sz w:val="22"/>
                <w:szCs w:val="22"/>
                <w:lang w:val="bg-BG"/>
              </w:rPr>
            </w:pPr>
          </w:p>
          <w:p w:rsidR="004071EB" w:rsidRPr="00EE331C" w:rsidRDefault="004071EB" w:rsidP="00F33496">
            <w:pPr>
              <w:autoSpaceDE w:val="0"/>
              <w:autoSpaceDN w:val="0"/>
              <w:adjustRightInd w:val="0"/>
              <w:rPr>
                <w:rFonts w:ascii="Calibri" w:hAnsi="Calibri" w:cs="Calibri"/>
                <w:sz w:val="22"/>
                <w:szCs w:val="22"/>
                <w:lang w:val="bg-BG"/>
              </w:rPr>
            </w:pPr>
            <w:r>
              <w:rPr>
                <w:rFonts w:ascii="Calibri" w:hAnsi="Calibri" w:cs="Calibri"/>
                <w:sz w:val="22"/>
                <w:szCs w:val="22"/>
                <w:lang w:val="bg-BG"/>
              </w:rPr>
              <w:t>Държав</w:t>
            </w:r>
            <w:r w:rsidRPr="00EE331C">
              <w:rPr>
                <w:rFonts w:ascii="Calibri" w:hAnsi="Calibri" w:cs="Calibri"/>
                <w:sz w:val="22"/>
                <w:szCs w:val="22"/>
                <w:lang w:val="bg-BG"/>
              </w:rPr>
              <w:t>и</w:t>
            </w:r>
          </w:p>
        </w:tc>
        <w:tc>
          <w:tcPr>
            <w:tcW w:w="1275" w:type="dxa"/>
            <w:tcBorders>
              <w:top w:val="single" w:sz="6" w:space="0" w:color="auto"/>
              <w:left w:val="single" w:sz="6" w:space="0" w:color="auto"/>
              <w:bottom w:val="single" w:sz="6" w:space="0" w:color="auto"/>
              <w:right w:val="single" w:sz="6" w:space="0" w:color="auto"/>
            </w:tcBorders>
          </w:tcPr>
          <w:p w:rsidR="004071EB" w:rsidRDefault="004071EB" w:rsidP="00F33496">
            <w:pPr>
              <w:autoSpaceDE w:val="0"/>
              <w:autoSpaceDN w:val="0"/>
              <w:adjustRightInd w:val="0"/>
              <w:rPr>
                <w:rFonts w:ascii="Calibri" w:hAnsi="Calibri" w:cs="Calibri"/>
                <w:sz w:val="22"/>
                <w:szCs w:val="22"/>
                <w:lang w:val="bg-BG"/>
              </w:rPr>
            </w:pPr>
          </w:p>
          <w:p w:rsidR="004071EB" w:rsidRPr="00EE331C" w:rsidRDefault="004071EB" w:rsidP="00F33496">
            <w:pPr>
              <w:autoSpaceDE w:val="0"/>
              <w:autoSpaceDN w:val="0"/>
              <w:adjustRightInd w:val="0"/>
              <w:rPr>
                <w:rFonts w:ascii="Calibri" w:hAnsi="Calibri" w:cs="Calibri"/>
                <w:sz w:val="22"/>
                <w:szCs w:val="22"/>
                <w:lang w:val="bg-BG"/>
              </w:rPr>
            </w:pPr>
            <w:r w:rsidRPr="00EE331C">
              <w:rPr>
                <w:rFonts w:ascii="Calibri" w:hAnsi="Calibri" w:cs="Calibri"/>
                <w:sz w:val="22"/>
                <w:szCs w:val="22"/>
                <w:lang w:val="bg-BG"/>
              </w:rPr>
              <w:t>общински</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sidRPr="00EE331C">
              <w:rPr>
                <w:rFonts w:ascii="Calibri" w:hAnsi="Calibri" w:cs="Calibri"/>
                <w:sz w:val="22"/>
                <w:szCs w:val="22"/>
                <w:lang w:val="bg-BG"/>
              </w:rPr>
              <w:t>Физически и юрид. лица</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Pr>
                <w:rFonts w:ascii="Calibri" w:hAnsi="Calibri" w:cs="Calibri"/>
                <w:sz w:val="22"/>
                <w:szCs w:val="22"/>
                <w:lang w:val="bg-BG"/>
              </w:rPr>
              <w:t>Стопанис-вани от общината</w:t>
            </w:r>
          </w:p>
        </w:tc>
        <w:tc>
          <w:tcPr>
            <w:tcW w:w="992"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sidRPr="00EE331C">
              <w:rPr>
                <w:rFonts w:ascii="Calibri" w:hAnsi="Calibri" w:cs="Calibri"/>
                <w:sz w:val="22"/>
                <w:szCs w:val="22"/>
                <w:lang w:val="bg-BG"/>
              </w:rPr>
              <w:t>Съсобс-твеност</w:t>
            </w:r>
          </w:p>
        </w:tc>
        <w:tc>
          <w:tcPr>
            <w:tcW w:w="889"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sidRPr="00EE331C">
              <w:rPr>
                <w:rFonts w:ascii="Calibri" w:hAnsi="Calibri" w:cs="Calibri"/>
                <w:sz w:val="22"/>
                <w:szCs w:val="22"/>
                <w:lang w:val="bg-BG"/>
              </w:rPr>
              <w:t>Всичко</w:t>
            </w:r>
          </w:p>
        </w:tc>
      </w:tr>
      <w:tr w:rsidR="004071EB" w:rsidRPr="00EE331C">
        <w:trPr>
          <w:trHeight w:val="287"/>
        </w:trPr>
        <w:tc>
          <w:tcPr>
            <w:tcW w:w="268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Pr>
                <w:rFonts w:ascii="Calibri" w:hAnsi="Calibri" w:cs="Calibri"/>
                <w:sz w:val="22"/>
                <w:szCs w:val="22"/>
                <w:lang w:val="bg-BG"/>
              </w:rPr>
              <w:t>Заети от води и водни обекти</w:t>
            </w:r>
          </w:p>
        </w:tc>
        <w:tc>
          <w:tcPr>
            <w:tcW w:w="1134" w:type="dxa"/>
            <w:tcBorders>
              <w:top w:val="single" w:sz="6" w:space="0" w:color="auto"/>
              <w:left w:val="single" w:sz="6" w:space="0" w:color="auto"/>
              <w:bottom w:val="single" w:sz="6" w:space="0" w:color="auto"/>
              <w:right w:val="single" w:sz="6" w:space="0" w:color="auto"/>
            </w:tcBorders>
          </w:tcPr>
          <w:p w:rsidR="004071EB" w:rsidRDefault="004071EB" w:rsidP="00F33496">
            <w:pPr>
              <w:autoSpaceDE w:val="0"/>
              <w:autoSpaceDN w:val="0"/>
              <w:adjustRightInd w:val="0"/>
              <w:jc w:val="center"/>
              <w:rPr>
                <w:rFonts w:ascii="Calibri" w:hAnsi="Calibri" w:cs="Calibri"/>
                <w:sz w:val="22"/>
                <w:szCs w:val="22"/>
                <w:lang w:val="bg-BG"/>
              </w:rPr>
            </w:pPr>
          </w:p>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9,9</w:t>
            </w:r>
          </w:p>
        </w:tc>
        <w:tc>
          <w:tcPr>
            <w:tcW w:w="1275" w:type="dxa"/>
            <w:tcBorders>
              <w:top w:val="single" w:sz="6" w:space="0" w:color="auto"/>
              <w:left w:val="single" w:sz="6" w:space="0" w:color="auto"/>
              <w:bottom w:val="single" w:sz="6" w:space="0" w:color="auto"/>
              <w:right w:val="single" w:sz="6" w:space="0" w:color="auto"/>
            </w:tcBorders>
          </w:tcPr>
          <w:p w:rsidR="004071EB" w:rsidRDefault="004071EB" w:rsidP="00F33496">
            <w:pPr>
              <w:autoSpaceDE w:val="0"/>
              <w:autoSpaceDN w:val="0"/>
              <w:adjustRightInd w:val="0"/>
              <w:jc w:val="center"/>
              <w:rPr>
                <w:rFonts w:ascii="Calibri" w:hAnsi="Calibri" w:cs="Calibri"/>
                <w:sz w:val="22"/>
                <w:szCs w:val="22"/>
                <w:lang w:val="bg-BG"/>
              </w:rPr>
            </w:pPr>
          </w:p>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2,7</w:t>
            </w:r>
          </w:p>
        </w:tc>
        <w:tc>
          <w:tcPr>
            <w:tcW w:w="1276" w:type="dxa"/>
            <w:tcBorders>
              <w:top w:val="single" w:sz="6" w:space="0" w:color="auto"/>
              <w:left w:val="single" w:sz="6" w:space="0" w:color="auto"/>
              <w:bottom w:val="single" w:sz="6" w:space="0" w:color="auto"/>
              <w:right w:val="single" w:sz="6" w:space="0" w:color="auto"/>
            </w:tcBorders>
          </w:tcPr>
          <w:p w:rsidR="004071EB" w:rsidRDefault="004071EB" w:rsidP="00F33496">
            <w:pPr>
              <w:autoSpaceDE w:val="0"/>
              <w:autoSpaceDN w:val="0"/>
              <w:adjustRightInd w:val="0"/>
              <w:jc w:val="center"/>
              <w:rPr>
                <w:rFonts w:ascii="Calibri" w:hAnsi="Calibri" w:cs="Calibri"/>
                <w:sz w:val="22"/>
                <w:szCs w:val="22"/>
                <w:lang w:val="bg-BG"/>
              </w:rPr>
            </w:pPr>
          </w:p>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10,3</w:t>
            </w:r>
          </w:p>
        </w:tc>
        <w:tc>
          <w:tcPr>
            <w:tcW w:w="1276" w:type="dxa"/>
            <w:tcBorders>
              <w:top w:val="single" w:sz="6" w:space="0" w:color="auto"/>
              <w:left w:val="single" w:sz="6" w:space="0" w:color="auto"/>
              <w:bottom w:val="single" w:sz="6" w:space="0" w:color="auto"/>
              <w:right w:val="single" w:sz="6" w:space="0" w:color="auto"/>
            </w:tcBorders>
          </w:tcPr>
          <w:p w:rsidR="004071EB" w:rsidRDefault="004071EB" w:rsidP="00F33496">
            <w:pPr>
              <w:autoSpaceDE w:val="0"/>
              <w:autoSpaceDN w:val="0"/>
              <w:adjustRightInd w:val="0"/>
              <w:jc w:val="center"/>
              <w:rPr>
                <w:rFonts w:ascii="Calibri" w:hAnsi="Calibri" w:cs="Calibri"/>
                <w:sz w:val="22"/>
                <w:szCs w:val="22"/>
                <w:lang w:val="bg-BG"/>
              </w:rPr>
            </w:pPr>
          </w:p>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w:t>
            </w:r>
          </w:p>
        </w:tc>
        <w:tc>
          <w:tcPr>
            <w:tcW w:w="992" w:type="dxa"/>
            <w:tcBorders>
              <w:top w:val="single" w:sz="6" w:space="0" w:color="auto"/>
              <w:left w:val="single" w:sz="6" w:space="0" w:color="auto"/>
              <w:bottom w:val="single" w:sz="6" w:space="0" w:color="auto"/>
              <w:right w:val="single" w:sz="6" w:space="0" w:color="auto"/>
            </w:tcBorders>
          </w:tcPr>
          <w:p w:rsidR="004071EB" w:rsidRDefault="004071EB" w:rsidP="00F33496">
            <w:pPr>
              <w:autoSpaceDE w:val="0"/>
              <w:autoSpaceDN w:val="0"/>
              <w:adjustRightInd w:val="0"/>
              <w:jc w:val="center"/>
              <w:rPr>
                <w:rFonts w:ascii="Calibri" w:hAnsi="Calibri" w:cs="Calibri"/>
                <w:sz w:val="22"/>
                <w:szCs w:val="22"/>
                <w:lang w:val="bg-BG"/>
              </w:rPr>
            </w:pPr>
          </w:p>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w:t>
            </w:r>
          </w:p>
        </w:tc>
        <w:tc>
          <w:tcPr>
            <w:tcW w:w="889"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22,9</w:t>
            </w:r>
          </w:p>
        </w:tc>
      </w:tr>
      <w:tr w:rsidR="004071EB" w:rsidRPr="00EE331C">
        <w:trPr>
          <w:trHeight w:val="287"/>
        </w:trPr>
        <w:tc>
          <w:tcPr>
            <w:tcW w:w="268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Pr>
                <w:rFonts w:ascii="Calibri" w:hAnsi="Calibri" w:cs="Calibri"/>
                <w:sz w:val="22"/>
                <w:szCs w:val="22"/>
                <w:lang w:val="bg-BG"/>
              </w:rPr>
              <w:t>Добив на пол. изкопаеми</w:t>
            </w:r>
          </w:p>
        </w:tc>
        <w:tc>
          <w:tcPr>
            <w:tcW w:w="1134"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27,0</w:t>
            </w:r>
          </w:p>
        </w:tc>
        <w:tc>
          <w:tcPr>
            <w:tcW w:w="1275"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0,2</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w:t>
            </w:r>
          </w:p>
        </w:tc>
        <w:tc>
          <w:tcPr>
            <w:tcW w:w="992"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0,6</w:t>
            </w:r>
          </w:p>
        </w:tc>
        <w:tc>
          <w:tcPr>
            <w:tcW w:w="889"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27,8</w:t>
            </w:r>
          </w:p>
        </w:tc>
      </w:tr>
      <w:tr w:rsidR="004071EB" w:rsidRPr="00EE331C">
        <w:trPr>
          <w:trHeight w:val="287"/>
        </w:trPr>
        <w:tc>
          <w:tcPr>
            <w:tcW w:w="268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Pr>
                <w:rFonts w:ascii="Calibri" w:hAnsi="Calibri" w:cs="Calibri"/>
                <w:sz w:val="22"/>
                <w:szCs w:val="22"/>
                <w:lang w:val="bg-BG"/>
              </w:rPr>
              <w:t>земеделски</w:t>
            </w:r>
          </w:p>
        </w:tc>
        <w:tc>
          <w:tcPr>
            <w:tcW w:w="1134"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882,4</w:t>
            </w:r>
          </w:p>
        </w:tc>
        <w:tc>
          <w:tcPr>
            <w:tcW w:w="1275"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2263,2</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487,1</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524,4</w:t>
            </w:r>
          </w:p>
        </w:tc>
        <w:tc>
          <w:tcPr>
            <w:tcW w:w="992"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3,1</w:t>
            </w:r>
          </w:p>
        </w:tc>
        <w:tc>
          <w:tcPr>
            <w:tcW w:w="889"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4160,2</w:t>
            </w:r>
          </w:p>
        </w:tc>
      </w:tr>
      <w:tr w:rsidR="004071EB" w:rsidRPr="00EE331C">
        <w:trPr>
          <w:trHeight w:val="287"/>
        </w:trPr>
        <w:tc>
          <w:tcPr>
            <w:tcW w:w="268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Pr>
                <w:rFonts w:ascii="Calibri" w:hAnsi="Calibri" w:cs="Calibri"/>
                <w:sz w:val="22"/>
                <w:szCs w:val="22"/>
                <w:lang w:val="bg-BG"/>
              </w:rPr>
              <w:t>За нуждите на транспорта</w:t>
            </w:r>
          </w:p>
        </w:tc>
        <w:tc>
          <w:tcPr>
            <w:tcW w:w="1134"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5,4</w:t>
            </w:r>
          </w:p>
        </w:tc>
        <w:tc>
          <w:tcPr>
            <w:tcW w:w="1275"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0,9</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w:t>
            </w:r>
          </w:p>
        </w:tc>
        <w:tc>
          <w:tcPr>
            <w:tcW w:w="992"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w:t>
            </w:r>
          </w:p>
        </w:tc>
        <w:tc>
          <w:tcPr>
            <w:tcW w:w="889"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6,3</w:t>
            </w:r>
          </w:p>
        </w:tc>
      </w:tr>
      <w:tr w:rsidR="004071EB" w:rsidRPr="00EE331C">
        <w:trPr>
          <w:trHeight w:val="287"/>
        </w:trPr>
        <w:tc>
          <w:tcPr>
            <w:tcW w:w="268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sz w:val="22"/>
                <w:szCs w:val="22"/>
                <w:lang w:val="bg-BG"/>
              </w:rPr>
            </w:pPr>
            <w:r>
              <w:rPr>
                <w:rFonts w:ascii="Calibri" w:hAnsi="Calibri" w:cs="Calibri"/>
                <w:sz w:val="22"/>
                <w:szCs w:val="22"/>
                <w:lang w:val="bg-BG"/>
              </w:rPr>
              <w:t>урбанизирани</w:t>
            </w:r>
          </w:p>
        </w:tc>
        <w:tc>
          <w:tcPr>
            <w:tcW w:w="1134"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0,3</w:t>
            </w:r>
          </w:p>
        </w:tc>
        <w:tc>
          <w:tcPr>
            <w:tcW w:w="1275"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0,3</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0,4</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0</w:t>
            </w:r>
          </w:p>
        </w:tc>
        <w:tc>
          <w:tcPr>
            <w:tcW w:w="992"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2,6</w:t>
            </w:r>
          </w:p>
        </w:tc>
        <w:tc>
          <w:tcPr>
            <w:tcW w:w="889"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sz w:val="22"/>
                <w:szCs w:val="22"/>
                <w:lang w:val="bg-BG"/>
              </w:rPr>
            </w:pPr>
            <w:r>
              <w:rPr>
                <w:rFonts w:ascii="Calibri" w:hAnsi="Calibri" w:cs="Calibri"/>
                <w:sz w:val="22"/>
                <w:szCs w:val="22"/>
                <w:lang w:val="bg-BG"/>
              </w:rPr>
              <w:t>3,6</w:t>
            </w:r>
          </w:p>
        </w:tc>
      </w:tr>
      <w:tr w:rsidR="004071EB" w:rsidRPr="00EE331C">
        <w:trPr>
          <w:trHeight w:val="287"/>
        </w:trPr>
        <w:tc>
          <w:tcPr>
            <w:tcW w:w="268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rPr>
                <w:rFonts w:ascii="Calibri" w:hAnsi="Calibri" w:cs="Calibri"/>
                <w:b/>
                <w:bCs/>
                <w:sz w:val="22"/>
                <w:szCs w:val="22"/>
                <w:lang w:val="bg-BG"/>
              </w:rPr>
            </w:pPr>
            <w:r w:rsidRPr="00EE331C">
              <w:rPr>
                <w:rFonts w:ascii="Calibri" w:hAnsi="Calibri" w:cs="Calibri"/>
                <w:b/>
                <w:bCs/>
                <w:sz w:val="22"/>
                <w:szCs w:val="22"/>
                <w:lang w:val="bg-BG"/>
              </w:rPr>
              <w:t>Общо</w:t>
            </w:r>
          </w:p>
        </w:tc>
        <w:tc>
          <w:tcPr>
            <w:tcW w:w="1134"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b/>
                <w:bCs/>
                <w:sz w:val="22"/>
                <w:szCs w:val="22"/>
                <w:lang w:val="bg-BG"/>
              </w:rPr>
            </w:pPr>
            <w:r>
              <w:rPr>
                <w:rFonts w:ascii="Calibri" w:hAnsi="Calibri" w:cs="Calibri"/>
                <w:b/>
                <w:bCs/>
                <w:sz w:val="22"/>
                <w:szCs w:val="22"/>
                <w:lang w:val="bg-BG"/>
              </w:rPr>
              <w:t>925,0</w:t>
            </w:r>
          </w:p>
        </w:tc>
        <w:tc>
          <w:tcPr>
            <w:tcW w:w="1275"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b/>
                <w:bCs/>
                <w:sz w:val="22"/>
                <w:szCs w:val="22"/>
                <w:lang w:val="bg-BG"/>
              </w:rPr>
            </w:pPr>
            <w:r>
              <w:rPr>
                <w:rFonts w:ascii="Calibri" w:hAnsi="Calibri" w:cs="Calibri"/>
                <w:b/>
                <w:bCs/>
                <w:sz w:val="22"/>
                <w:szCs w:val="22"/>
                <w:lang w:val="bg-BG"/>
              </w:rPr>
              <w:t>2267,3</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b/>
                <w:bCs/>
                <w:sz w:val="22"/>
                <w:szCs w:val="22"/>
                <w:lang w:val="bg-BG"/>
              </w:rPr>
            </w:pPr>
            <w:r>
              <w:rPr>
                <w:rFonts w:ascii="Calibri" w:hAnsi="Calibri" w:cs="Calibri"/>
                <w:b/>
                <w:bCs/>
                <w:sz w:val="22"/>
                <w:szCs w:val="22"/>
                <w:lang w:val="bg-BG"/>
              </w:rPr>
              <w:t>497,8</w:t>
            </w:r>
          </w:p>
        </w:tc>
        <w:tc>
          <w:tcPr>
            <w:tcW w:w="1276"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b/>
                <w:bCs/>
                <w:sz w:val="22"/>
                <w:szCs w:val="22"/>
                <w:lang w:val="bg-BG"/>
              </w:rPr>
            </w:pPr>
            <w:r>
              <w:rPr>
                <w:rFonts w:ascii="Calibri" w:hAnsi="Calibri" w:cs="Calibri"/>
                <w:b/>
                <w:bCs/>
                <w:sz w:val="22"/>
                <w:szCs w:val="22"/>
                <w:lang w:val="bg-BG"/>
              </w:rPr>
              <w:t>524,4</w:t>
            </w:r>
          </w:p>
        </w:tc>
        <w:tc>
          <w:tcPr>
            <w:tcW w:w="992"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b/>
                <w:bCs/>
                <w:sz w:val="22"/>
                <w:szCs w:val="22"/>
                <w:lang w:val="bg-BG"/>
              </w:rPr>
            </w:pPr>
            <w:r>
              <w:rPr>
                <w:rFonts w:ascii="Calibri" w:hAnsi="Calibri" w:cs="Calibri"/>
                <w:b/>
                <w:bCs/>
                <w:sz w:val="22"/>
                <w:szCs w:val="22"/>
                <w:lang w:val="bg-BG"/>
              </w:rPr>
              <w:t>6,3</w:t>
            </w:r>
          </w:p>
        </w:tc>
        <w:tc>
          <w:tcPr>
            <w:tcW w:w="889" w:type="dxa"/>
            <w:tcBorders>
              <w:top w:val="single" w:sz="6" w:space="0" w:color="auto"/>
              <w:left w:val="single" w:sz="6" w:space="0" w:color="auto"/>
              <w:bottom w:val="single" w:sz="6" w:space="0" w:color="auto"/>
              <w:right w:val="single" w:sz="6" w:space="0" w:color="auto"/>
            </w:tcBorders>
          </w:tcPr>
          <w:p w:rsidR="004071EB" w:rsidRPr="00EE331C" w:rsidRDefault="004071EB" w:rsidP="00F33496">
            <w:pPr>
              <w:autoSpaceDE w:val="0"/>
              <w:autoSpaceDN w:val="0"/>
              <w:adjustRightInd w:val="0"/>
              <w:jc w:val="center"/>
              <w:rPr>
                <w:rFonts w:ascii="Calibri" w:hAnsi="Calibri" w:cs="Calibri"/>
                <w:b/>
                <w:bCs/>
                <w:sz w:val="22"/>
                <w:szCs w:val="22"/>
                <w:lang w:val="bg-BG"/>
              </w:rPr>
            </w:pPr>
            <w:r>
              <w:rPr>
                <w:rFonts w:ascii="Calibri" w:hAnsi="Calibri" w:cs="Calibri"/>
                <w:b/>
                <w:bCs/>
                <w:sz w:val="22"/>
                <w:szCs w:val="22"/>
                <w:lang w:val="bg-BG"/>
              </w:rPr>
              <w:t>4220,8</w:t>
            </w:r>
          </w:p>
        </w:tc>
      </w:tr>
    </w:tbl>
    <w:p w:rsidR="004071EB" w:rsidRPr="00880AAC" w:rsidRDefault="004071EB" w:rsidP="00C935AD">
      <w:pPr>
        <w:pStyle w:val="BodyTextIndent2"/>
        <w:tabs>
          <w:tab w:val="clear" w:pos="-90"/>
          <w:tab w:val="center" w:pos="630"/>
        </w:tabs>
        <w:ind w:firstLine="0"/>
      </w:pPr>
      <w:r>
        <w:tab/>
        <w:t xml:space="preserve"> </w:t>
      </w:r>
    </w:p>
    <w:p w:rsidR="004071EB" w:rsidRDefault="004071EB" w:rsidP="00C935AD">
      <w:pPr>
        <w:pStyle w:val="BodyTextIndent2"/>
        <w:tabs>
          <w:tab w:val="clear" w:pos="-90"/>
          <w:tab w:val="center" w:pos="630"/>
        </w:tabs>
        <w:ind w:firstLine="0"/>
        <w:jc w:val="center"/>
        <w:rPr>
          <w:b/>
          <w:bCs/>
        </w:rPr>
      </w:pPr>
      <w:r w:rsidRPr="00EE331C">
        <w:rPr>
          <w:b/>
          <w:bCs/>
        </w:rPr>
        <w:t>Таблица № 5</w:t>
      </w:r>
    </w:p>
    <w:p w:rsidR="004071EB" w:rsidRPr="00880AAC" w:rsidRDefault="004071EB" w:rsidP="00C5655D">
      <w:pPr>
        <w:pStyle w:val="BodyTextIndent2"/>
        <w:tabs>
          <w:tab w:val="clear" w:pos="-90"/>
          <w:tab w:val="center" w:pos="630"/>
        </w:tabs>
        <w:ind w:firstLine="0"/>
      </w:pPr>
      <w:r>
        <w:tab/>
        <w:t xml:space="preserve">За разпределението на площта  на горите и горските територии по вид собственост, начин на трайно ползване, по общини и общо - на база данните от КК към 2022 г </w:t>
      </w:r>
    </w:p>
    <w:p w:rsidR="004071EB" w:rsidRDefault="004071EB" w:rsidP="00CC1A05">
      <w:pPr>
        <w:pStyle w:val="BodyTextIndent2"/>
        <w:tabs>
          <w:tab w:val="clear" w:pos="-90"/>
          <w:tab w:val="center" w:pos="630"/>
        </w:tabs>
        <w:ind w:firstLine="0"/>
        <w:rPr>
          <w:b/>
          <w:bCs/>
        </w:rPr>
      </w:pPr>
    </w:p>
    <w:tbl>
      <w:tblPr>
        <w:tblW w:w="9356" w:type="dxa"/>
        <w:tblInd w:w="-106" w:type="dxa"/>
        <w:tblLook w:val="00A0"/>
      </w:tblPr>
      <w:tblGrid>
        <w:gridCol w:w="2127"/>
        <w:gridCol w:w="1134"/>
        <w:gridCol w:w="1021"/>
        <w:gridCol w:w="1105"/>
        <w:gridCol w:w="1134"/>
        <w:gridCol w:w="850"/>
        <w:gridCol w:w="975"/>
        <w:gridCol w:w="1010"/>
      </w:tblGrid>
      <w:tr w:rsidR="004071EB" w:rsidRPr="00CC1A05">
        <w:trPr>
          <w:trHeight w:val="288"/>
        </w:trPr>
        <w:tc>
          <w:tcPr>
            <w:tcW w:w="2127" w:type="dxa"/>
            <w:tcBorders>
              <w:top w:val="single" w:sz="4" w:space="0" w:color="auto"/>
              <w:left w:val="single" w:sz="4" w:space="0" w:color="auto"/>
              <w:bottom w:val="nil"/>
              <w:right w:val="single" w:sz="4" w:space="0" w:color="auto"/>
            </w:tcBorders>
            <w:noWrap/>
            <w:vAlign w:val="bottom"/>
          </w:tcPr>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 Общини / вид територия</w:t>
            </w:r>
          </w:p>
        </w:tc>
        <w:tc>
          <w:tcPr>
            <w:tcW w:w="1134" w:type="dxa"/>
            <w:tcBorders>
              <w:top w:val="single" w:sz="4" w:space="0" w:color="auto"/>
              <w:left w:val="nil"/>
              <w:bottom w:val="nil"/>
              <w:right w:val="single" w:sz="4" w:space="0" w:color="auto"/>
            </w:tcBorders>
            <w:noWrap/>
            <w:vAlign w:val="bottom"/>
          </w:tcPr>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 Тер.</w:t>
            </w:r>
          </w:p>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заети от</w:t>
            </w:r>
          </w:p>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води и водни обекти</w:t>
            </w:r>
          </w:p>
        </w:tc>
        <w:tc>
          <w:tcPr>
            <w:tcW w:w="1021" w:type="dxa"/>
            <w:tcBorders>
              <w:top w:val="single" w:sz="4" w:space="0" w:color="auto"/>
              <w:left w:val="nil"/>
              <w:bottom w:val="nil"/>
              <w:right w:val="single" w:sz="4" w:space="0" w:color="auto"/>
            </w:tcBorders>
            <w:noWrap/>
            <w:vAlign w:val="bottom"/>
          </w:tcPr>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 xml:space="preserve">Полезни </w:t>
            </w:r>
          </w:p>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Изкопа-еми</w:t>
            </w:r>
          </w:p>
        </w:tc>
        <w:tc>
          <w:tcPr>
            <w:tcW w:w="1105" w:type="dxa"/>
            <w:tcBorders>
              <w:top w:val="single" w:sz="4" w:space="0" w:color="auto"/>
              <w:left w:val="nil"/>
              <w:bottom w:val="nil"/>
              <w:right w:val="single" w:sz="4" w:space="0" w:color="auto"/>
            </w:tcBorders>
            <w:noWrap/>
            <w:vAlign w:val="bottom"/>
          </w:tcPr>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Горски терито-рии</w:t>
            </w:r>
          </w:p>
        </w:tc>
        <w:tc>
          <w:tcPr>
            <w:tcW w:w="1134" w:type="dxa"/>
            <w:tcBorders>
              <w:top w:val="single" w:sz="4" w:space="0" w:color="auto"/>
              <w:left w:val="nil"/>
              <w:bottom w:val="nil"/>
              <w:right w:val="single" w:sz="4" w:space="0" w:color="auto"/>
            </w:tcBorders>
            <w:noWrap/>
            <w:vAlign w:val="bottom"/>
          </w:tcPr>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Земед. терито- рии</w:t>
            </w:r>
          </w:p>
        </w:tc>
        <w:tc>
          <w:tcPr>
            <w:tcW w:w="850" w:type="dxa"/>
            <w:tcBorders>
              <w:top w:val="single" w:sz="4" w:space="0" w:color="auto"/>
              <w:left w:val="nil"/>
              <w:bottom w:val="nil"/>
              <w:right w:val="single" w:sz="4" w:space="0" w:color="auto"/>
            </w:tcBorders>
            <w:noWrap/>
            <w:vAlign w:val="bottom"/>
          </w:tcPr>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за нужд. на тран-спорта</w:t>
            </w:r>
          </w:p>
        </w:tc>
        <w:tc>
          <w:tcPr>
            <w:tcW w:w="975" w:type="dxa"/>
            <w:tcBorders>
              <w:top w:val="single" w:sz="4" w:space="0" w:color="auto"/>
              <w:left w:val="nil"/>
              <w:bottom w:val="nil"/>
              <w:right w:val="single" w:sz="4" w:space="0" w:color="auto"/>
            </w:tcBorders>
            <w:noWrap/>
            <w:vAlign w:val="bottom"/>
          </w:tcPr>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Урбани-зирани</w:t>
            </w:r>
          </w:p>
        </w:tc>
        <w:tc>
          <w:tcPr>
            <w:tcW w:w="1010" w:type="dxa"/>
            <w:tcBorders>
              <w:top w:val="single" w:sz="4" w:space="0" w:color="auto"/>
              <w:left w:val="nil"/>
              <w:bottom w:val="nil"/>
              <w:right w:val="single" w:sz="4" w:space="0" w:color="auto"/>
            </w:tcBorders>
            <w:noWrap/>
            <w:vAlign w:val="bottom"/>
          </w:tcPr>
          <w:p w:rsidR="004071EB" w:rsidRPr="00CC1A05" w:rsidRDefault="004071EB" w:rsidP="00CC1A05">
            <w:pPr>
              <w:rPr>
                <w:rFonts w:ascii="Calibri" w:hAnsi="Calibri" w:cs="Calibri"/>
                <w:color w:val="000000"/>
                <w:sz w:val="22"/>
                <w:szCs w:val="22"/>
                <w:lang w:val="bg-BG"/>
              </w:rPr>
            </w:pPr>
            <w:r w:rsidRPr="00CC1A05">
              <w:rPr>
                <w:rFonts w:ascii="Calibri" w:hAnsi="Calibri" w:cs="Calibri"/>
                <w:color w:val="000000"/>
                <w:sz w:val="22"/>
                <w:szCs w:val="22"/>
                <w:lang w:val="bg-BG"/>
              </w:rPr>
              <w:t>всичко</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Община Хасково</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12,1</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0,1</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16001,7</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2429,3</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1,6</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0,1</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18444,9</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 xml:space="preserve"> държавни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5,5</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0,1</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4976,0</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724,7</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1,2</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5707,5</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 xml:space="preserve"> общински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2,3</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10037,1</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1170,1</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0,4</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11209,9</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Физ. и юрид. лица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4,3</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985,1</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263,9</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0,1</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1253,4</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Стоп. от общината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268,6</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268,6</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Съсобственост</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3,4</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2,1</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5,5</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община Димитровград</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27,7</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6736,5</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343,4</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2,8</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0,2</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7110,5</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 xml:space="preserve"> държавни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26,9</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3480,0</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39,7</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2,8</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3549,3</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 xml:space="preserve"> общински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0,2</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254103</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120,7</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2662,2</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Физ. и юрид. лица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712,3</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67,9</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0,2</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780,4</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Стоп.от общината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1,2</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114,2</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115,4</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Съсобственост</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0,6</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1,8</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0,8</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3,3</w:t>
            </w:r>
          </w:p>
        </w:tc>
      </w:tr>
    </w:tbl>
    <w:p w:rsidR="004071EB" w:rsidRDefault="004071EB"/>
    <w:p w:rsidR="004071EB" w:rsidRDefault="004071EB"/>
    <w:p w:rsidR="004071EB" w:rsidRDefault="004071EB"/>
    <w:tbl>
      <w:tblPr>
        <w:tblW w:w="9356" w:type="dxa"/>
        <w:tblInd w:w="-106" w:type="dxa"/>
        <w:tblLook w:val="00A0"/>
      </w:tblPr>
      <w:tblGrid>
        <w:gridCol w:w="2127"/>
        <w:gridCol w:w="1134"/>
        <w:gridCol w:w="1021"/>
        <w:gridCol w:w="1105"/>
        <w:gridCol w:w="1134"/>
        <w:gridCol w:w="850"/>
        <w:gridCol w:w="975"/>
        <w:gridCol w:w="1010"/>
      </w:tblGrid>
      <w:tr w:rsidR="004071EB" w:rsidRPr="00CC1A05">
        <w:trPr>
          <w:trHeight w:val="288"/>
        </w:trPr>
        <w:tc>
          <w:tcPr>
            <w:tcW w:w="2127" w:type="dxa"/>
            <w:tcBorders>
              <w:top w:val="single" w:sz="4" w:space="0" w:color="auto"/>
              <w:left w:val="single" w:sz="4" w:space="0" w:color="auto"/>
              <w:bottom w:val="single" w:sz="4" w:space="0" w:color="auto"/>
              <w:right w:val="single" w:sz="4" w:space="0" w:color="auto"/>
            </w:tcBorders>
            <w:noWrap/>
            <w:vAlign w:val="bottom"/>
          </w:tcPr>
          <w:p w:rsidR="004071EB" w:rsidRPr="00CC1A05" w:rsidRDefault="004071EB" w:rsidP="004071EB">
            <w:pPr>
              <w:ind w:firstLineChars="100" w:firstLine="31680"/>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община Минерални бани</w:t>
            </w:r>
          </w:p>
        </w:tc>
        <w:tc>
          <w:tcPr>
            <w:tcW w:w="1134"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8,9</w:t>
            </w:r>
          </w:p>
        </w:tc>
        <w:tc>
          <w:tcPr>
            <w:tcW w:w="1021"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0</w:t>
            </w:r>
          </w:p>
        </w:tc>
        <w:tc>
          <w:tcPr>
            <w:tcW w:w="1105"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8876,2</w:t>
            </w:r>
          </w:p>
        </w:tc>
        <w:tc>
          <w:tcPr>
            <w:tcW w:w="1134"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664,9</w:t>
            </w:r>
          </w:p>
        </w:tc>
        <w:tc>
          <w:tcPr>
            <w:tcW w:w="850"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0,3</w:t>
            </w:r>
          </w:p>
        </w:tc>
        <w:tc>
          <w:tcPr>
            <w:tcW w:w="975"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0,3</w:t>
            </w:r>
          </w:p>
        </w:tc>
        <w:tc>
          <w:tcPr>
            <w:tcW w:w="1010"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9550,6</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 xml:space="preserve"> държавни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2,5</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1167,0</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42,0</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1211,5</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общински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0,3</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7328,4</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524,1</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0,3</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0,3</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7853,4</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Физ. и юрид. лица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65,1</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45,6</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110,7</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Стоп. от общината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6,1</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315,7</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53,2</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375,0</w:t>
            </w:r>
          </w:p>
        </w:tc>
      </w:tr>
      <w:tr w:rsidR="004071EB" w:rsidRPr="00CC1A05">
        <w:trPr>
          <w:trHeight w:val="288"/>
        </w:trPr>
        <w:tc>
          <w:tcPr>
            <w:tcW w:w="2127" w:type="dxa"/>
            <w:tcBorders>
              <w:top w:val="single" w:sz="4" w:space="0" w:color="auto"/>
              <w:left w:val="single" w:sz="4" w:space="0" w:color="auto"/>
              <w:bottom w:val="single" w:sz="4" w:space="0" w:color="auto"/>
              <w:right w:val="nil"/>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община Стамболово</w:t>
            </w:r>
          </w:p>
        </w:tc>
        <w:tc>
          <w:tcPr>
            <w:tcW w:w="1134" w:type="dxa"/>
            <w:tcBorders>
              <w:top w:val="single" w:sz="4" w:space="0" w:color="auto"/>
              <w:left w:val="nil"/>
              <w:bottom w:val="single" w:sz="4" w:space="0" w:color="auto"/>
              <w:right w:val="nil"/>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1,9</w:t>
            </w:r>
          </w:p>
        </w:tc>
        <w:tc>
          <w:tcPr>
            <w:tcW w:w="1021" w:type="dxa"/>
            <w:tcBorders>
              <w:top w:val="single" w:sz="4" w:space="0" w:color="auto"/>
              <w:left w:val="nil"/>
              <w:bottom w:val="single" w:sz="4" w:space="0" w:color="auto"/>
              <w:right w:val="nil"/>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0</w:t>
            </w:r>
          </w:p>
        </w:tc>
        <w:tc>
          <w:tcPr>
            <w:tcW w:w="1105" w:type="dxa"/>
            <w:tcBorders>
              <w:top w:val="single" w:sz="4" w:space="0" w:color="auto"/>
              <w:left w:val="nil"/>
              <w:bottom w:val="single" w:sz="4" w:space="0" w:color="auto"/>
              <w:right w:val="nil"/>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11883,0</w:t>
            </w:r>
          </w:p>
        </w:tc>
        <w:tc>
          <w:tcPr>
            <w:tcW w:w="1134" w:type="dxa"/>
            <w:tcBorders>
              <w:top w:val="single" w:sz="4" w:space="0" w:color="auto"/>
              <w:left w:val="nil"/>
              <w:bottom w:val="single" w:sz="4" w:space="0" w:color="auto"/>
              <w:right w:val="nil"/>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722,6</w:t>
            </w:r>
          </w:p>
        </w:tc>
        <w:tc>
          <w:tcPr>
            <w:tcW w:w="850" w:type="dxa"/>
            <w:tcBorders>
              <w:top w:val="single" w:sz="4" w:space="0" w:color="auto"/>
              <w:left w:val="nil"/>
              <w:bottom w:val="single" w:sz="4" w:space="0" w:color="auto"/>
              <w:right w:val="nil"/>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1,6</w:t>
            </w:r>
          </w:p>
        </w:tc>
        <w:tc>
          <w:tcPr>
            <w:tcW w:w="975" w:type="dxa"/>
            <w:tcBorders>
              <w:top w:val="single" w:sz="4" w:space="0" w:color="auto"/>
              <w:left w:val="nil"/>
              <w:bottom w:val="single" w:sz="4" w:space="0" w:color="auto"/>
              <w:right w:val="nil"/>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3,0</w:t>
            </w:r>
          </w:p>
        </w:tc>
        <w:tc>
          <w:tcPr>
            <w:tcW w:w="1010"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12612,1</w:t>
            </w:r>
          </w:p>
        </w:tc>
      </w:tr>
      <w:tr w:rsidR="004071EB" w:rsidRPr="00CC1A05">
        <w:trPr>
          <w:trHeight w:val="288"/>
        </w:trPr>
        <w:tc>
          <w:tcPr>
            <w:tcW w:w="2127" w:type="dxa"/>
            <w:tcBorders>
              <w:top w:val="single" w:sz="4" w:space="0" w:color="auto"/>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 xml:space="preserve"> държавни</w:t>
            </w:r>
          </w:p>
        </w:tc>
        <w:tc>
          <w:tcPr>
            <w:tcW w:w="1134"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1,9</w:t>
            </w:r>
          </w:p>
        </w:tc>
        <w:tc>
          <w:tcPr>
            <w:tcW w:w="1021"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2030,1</w:t>
            </w:r>
          </w:p>
        </w:tc>
        <w:tc>
          <w:tcPr>
            <w:tcW w:w="1134"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76,0</w:t>
            </w:r>
          </w:p>
        </w:tc>
        <w:tc>
          <w:tcPr>
            <w:tcW w:w="850"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1,4</w:t>
            </w:r>
          </w:p>
        </w:tc>
        <w:tc>
          <w:tcPr>
            <w:tcW w:w="975"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0,3</w:t>
            </w:r>
          </w:p>
        </w:tc>
        <w:tc>
          <w:tcPr>
            <w:tcW w:w="1010" w:type="dxa"/>
            <w:tcBorders>
              <w:top w:val="single" w:sz="4" w:space="0" w:color="auto"/>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2109,6</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общински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9075,1</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448,3</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0,1</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9523,6</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Физ. и юрид. лица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777,6</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102,1</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0,1</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879,8</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Стоп. от общината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0,3</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96,0</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96,3</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Съсобственост</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0,2</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2,6</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2,8</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r w:rsidRPr="00CC1A05">
              <w:rPr>
                <w:rFonts w:ascii="Calibri" w:hAnsi="Calibri" w:cs="Calibri"/>
                <w:b/>
                <w:bCs/>
                <w:color w:val="000000"/>
                <w:sz w:val="22"/>
                <w:szCs w:val="22"/>
                <w:lang w:val="bg-BG"/>
              </w:rPr>
              <w:t>ВСИЧКО</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b/>
                <w:bCs/>
                <w:color w:val="000000"/>
                <w:sz w:val="22"/>
                <w:szCs w:val="22"/>
                <w:lang w:val="bg-BG"/>
              </w:rPr>
            </w:pP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 xml:space="preserve"> държавни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9,9</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27,0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11643,0</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882,4</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5,4</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0,3</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12578,0</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 xml:space="preserve"> общински</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2,7</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0,2</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28981,8</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2263,2</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0,9</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0,3</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31249,1</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Физ. и юрид. лица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10,3</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2790,7</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487,1</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0,4</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3288,5</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Стоп.</w:t>
            </w:r>
            <w:r>
              <w:rPr>
                <w:rFonts w:ascii="Calibri" w:hAnsi="Calibri" w:cs="Calibri"/>
                <w:color w:val="000000"/>
                <w:sz w:val="22"/>
                <w:szCs w:val="22"/>
                <w:lang w:val="bg-BG"/>
              </w:rPr>
              <w:t xml:space="preserve"> </w:t>
            </w:r>
            <w:r w:rsidRPr="00CC1A05">
              <w:rPr>
                <w:rFonts w:ascii="Calibri" w:hAnsi="Calibri" w:cs="Calibri"/>
                <w:color w:val="000000"/>
                <w:sz w:val="22"/>
                <w:szCs w:val="22"/>
                <w:lang w:val="bg-BG"/>
              </w:rPr>
              <w:t>от общината</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66,6</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524,4</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Pr>
                <w:rFonts w:ascii="Calibri" w:hAnsi="Calibri" w:cs="Calibri"/>
                <w:color w:val="000000"/>
                <w:sz w:val="22"/>
                <w:szCs w:val="22"/>
                <w:lang w:val="bg-BG"/>
              </w:rPr>
              <w:t>59</w:t>
            </w:r>
            <w:r w:rsidRPr="00CC1A05">
              <w:rPr>
                <w:rFonts w:ascii="Calibri" w:hAnsi="Calibri" w:cs="Calibri"/>
                <w:color w:val="000000"/>
                <w:sz w:val="22"/>
                <w:szCs w:val="22"/>
                <w:lang w:val="bg-BG"/>
              </w:rPr>
              <w:t>1,0</w:t>
            </w:r>
          </w:p>
        </w:tc>
      </w:tr>
      <w:tr w:rsidR="004071EB" w:rsidRPr="00CC1A05">
        <w:trPr>
          <w:trHeight w:val="288"/>
        </w:trPr>
        <w:tc>
          <w:tcPr>
            <w:tcW w:w="2127" w:type="dxa"/>
            <w:tcBorders>
              <w:top w:val="nil"/>
              <w:left w:val="single" w:sz="4" w:space="0" w:color="auto"/>
              <w:bottom w:val="nil"/>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Съсобственост</w:t>
            </w:r>
          </w:p>
        </w:tc>
        <w:tc>
          <w:tcPr>
            <w:tcW w:w="1134" w:type="dxa"/>
            <w:tcBorders>
              <w:top w:val="nil"/>
              <w:left w:val="nil"/>
              <w:bottom w:val="nil"/>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1021" w:type="dxa"/>
            <w:tcBorders>
              <w:top w:val="nil"/>
              <w:left w:val="nil"/>
              <w:bottom w:val="nil"/>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0,6</w:t>
            </w:r>
          </w:p>
        </w:tc>
        <w:tc>
          <w:tcPr>
            <w:tcW w:w="1105" w:type="dxa"/>
            <w:tcBorders>
              <w:top w:val="nil"/>
              <w:left w:val="nil"/>
              <w:bottom w:val="nil"/>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5,3</w:t>
            </w:r>
          </w:p>
        </w:tc>
        <w:tc>
          <w:tcPr>
            <w:tcW w:w="1134" w:type="dxa"/>
            <w:tcBorders>
              <w:top w:val="nil"/>
              <w:left w:val="nil"/>
              <w:bottom w:val="nil"/>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3,1</w:t>
            </w:r>
          </w:p>
        </w:tc>
        <w:tc>
          <w:tcPr>
            <w:tcW w:w="850" w:type="dxa"/>
            <w:tcBorders>
              <w:top w:val="nil"/>
              <w:left w:val="nil"/>
              <w:bottom w:val="nil"/>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0</w:t>
            </w:r>
          </w:p>
        </w:tc>
        <w:tc>
          <w:tcPr>
            <w:tcW w:w="975" w:type="dxa"/>
            <w:tcBorders>
              <w:top w:val="nil"/>
              <w:left w:val="nil"/>
              <w:bottom w:val="nil"/>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2,6</w:t>
            </w:r>
          </w:p>
        </w:tc>
        <w:tc>
          <w:tcPr>
            <w:tcW w:w="1010" w:type="dxa"/>
            <w:tcBorders>
              <w:top w:val="nil"/>
              <w:left w:val="nil"/>
              <w:bottom w:val="nil"/>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11,6</w:t>
            </w:r>
          </w:p>
        </w:tc>
      </w:tr>
      <w:tr w:rsidR="004071EB" w:rsidRPr="00CC1A05">
        <w:trPr>
          <w:trHeight w:val="288"/>
        </w:trPr>
        <w:tc>
          <w:tcPr>
            <w:tcW w:w="2127" w:type="dxa"/>
            <w:tcBorders>
              <w:top w:val="nil"/>
              <w:left w:val="single" w:sz="4" w:space="0" w:color="auto"/>
              <w:bottom w:val="single" w:sz="4" w:space="0" w:color="auto"/>
              <w:right w:val="single" w:sz="4" w:space="0" w:color="auto"/>
            </w:tcBorders>
            <w:noWrap/>
            <w:vAlign w:val="bottom"/>
          </w:tcPr>
          <w:p w:rsidR="004071EB" w:rsidRPr="00CC1A05" w:rsidRDefault="004071EB" w:rsidP="00CC1A05">
            <w:pPr>
              <w:jc w:val="both"/>
              <w:rPr>
                <w:rFonts w:ascii="Calibri" w:hAnsi="Calibri" w:cs="Calibri"/>
                <w:color w:val="000000"/>
                <w:sz w:val="22"/>
                <w:szCs w:val="22"/>
                <w:lang w:val="bg-BG"/>
              </w:rPr>
            </w:pPr>
            <w:r w:rsidRPr="00CC1A05">
              <w:rPr>
                <w:rFonts w:ascii="Calibri" w:hAnsi="Calibri" w:cs="Calibri"/>
                <w:color w:val="000000"/>
                <w:sz w:val="22"/>
                <w:szCs w:val="22"/>
                <w:lang w:val="bg-BG"/>
              </w:rPr>
              <w:t>ОБЩО</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22,9</w:t>
            </w:r>
          </w:p>
        </w:tc>
        <w:tc>
          <w:tcPr>
            <w:tcW w:w="1021"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27,8</w:t>
            </w:r>
          </w:p>
        </w:tc>
        <w:tc>
          <w:tcPr>
            <w:tcW w:w="110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43497,4</w:t>
            </w:r>
          </w:p>
        </w:tc>
        <w:tc>
          <w:tcPr>
            <w:tcW w:w="1134"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4160,2</w:t>
            </w:r>
          </w:p>
        </w:tc>
        <w:tc>
          <w:tcPr>
            <w:tcW w:w="85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6,3</w:t>
            </w:r>
          </w:p>
        </w:tc>
        <w:tc>
          <w:tcPr>
            <w:tcW w:w="975"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3,6</w:t>
            </w:r>
          </w:p>
        </w:tc>
        <w:tc>
          <w:tcPr>
            <w:tcW w:w="1010" w:type="dxa"/>
            <w:tcBorders>
              <w:top w:val="nil"/>
              <w:left w:val="nil"/>
              <w:bottom w:val="single" w:sz="4" w:space="0" w:color="auto"/>
              <w:right w:val="single" w:sz="4" w:space="0" w:color="auto"/>
            </w:tcBorders>
            <w:noWrap/>
            <w:vAlign w:val="bottom"/>
          </w:tcPr>
          <w:p w:rsidR="004071EB" w:rsidRPr="00CC1A05" w:rsidRDefault="004071EB" w:rsidP="00CC1A05">
            <w:pPr>
              <w:jc w:val="center"/>
              <w:rPr>
                <w:rFonts w:ascii="Calibri" w:hAnsi="Calibri" w:cs="Calibri"/>
                <w:color w:val="000000"/>
                <w:sz w:val="22"/>
                <w:szCs w:val="22"/>
                <w:lang w:val="bg-BG"/>
              </w:rPr>
            </w:pPr>
            <w:r w:rsidRPr="00CC1A05">
              <w:rPr>
                <w:rFonts w:ascii="Calibri" w:hAnsi="Calibri" w:cs="Calibri"/>
                <w:color w:val="000000"/>
                <w:sz w:val="22"/>
                <w:szCs w:val="22"/>
                <w:lang w:val="bg-BG"/>
              </w:rPr>
              <w:t>47718,2</w:t>
            </w:r>
          </w:p>
        </w:tc>
      </w:tr>
    </w:tbl>
    <w:p w:rsidR="004071EB" w:rsidRPr="00EE331C" w:rsidRDefault="004071EB" w:rsidP="00CC1A05">
      <w:pPr>
        <w:pStyle w:val="BodyTextIndent2"/>
        <w:tabs>
          <w:tab w:val="clear" w:pos="-90"/>
          <w:tab w:val="center" w:pos="630"/>
        </w:tabs>
        <w:ind w:firstLine="0"/>
        <w:rPr>
          <w:b/>
          <w:bCs/>
        </w:rPr>
      </w:pPr>
    </w:p>
    <w:p w:rsidR="004071EB" w:rsidRDefault="004071EB" w:rsidP="00C935AD">
      <w:pPr>
        <w:pStyle w:val="BodyTextIndent2"/>
        <w:tabs>
          <w:tab w:val="clear" w:pos="-90"/>
          <w:tab w:val="center" w:pos="630"/>
        </w:tabs>
        <w:ind w:firstLine="0"/>
        <w:rPr>
          <w:b/>
          <w:bCs/>
        </w:rPr>
      </w:pPr>
      <w:r w:rsidRPr="00EE331C">
        <w:rPr>
          <w:b/>
          <w:bCs/>
        </w:rPr>
        <w:tab/>
      </w:r>
    </w:p>
    <w:p w:rsidR="004071EB" w:rsidRPr="00EE331C" w:rsidRDefault="004071EB" w:rsidP="00C935AD">
      <w:pPr>
        <w:pStyle w:val="BodyTextIndent2"/>
        <w:tabs>
          <w:tab w:val="clear" w:pos="-90"/>
          <w:tab w:val="center" w:pos="630"/>
        </w:tabs>
        <w:ind w:firstLine="0"/>
        <w:rPr>
          <w:b/>
          <w:bCs/>
        </w:rPr>
      </w:pPr>
      <w:r w:rsidRPr="00EE331C">
        <w:rPr>
          <w:b/>
          <w:bCs/>
        </w:rPr>
        <w:tab/>
      </w:r>
      <w:r w:rsidRPr="00EE331C">
        <w:rPr>
          <w:b/>
          <w:bCs/>
        </w:rPr>
        <w:tab/>
        <w:t xml:space="preserve">2. Характеристика на площта за инвентаризация </w:t>
      </w:r>
    </w:p>
    <w:p w:rsidR="004071EB" w:rsidRDefault="004071EB" w:rsidP="00C935AD">
      <w:pPr>
        <w:pStyle w:val="BodyTextIndent2"/>
        <w:tabs>
          <w:tab w:val="clear" w:pos="-90"/>
          <w:tab w:val="center" w:pos="630"/>
        </w:tabs>
        <w:ind w:firstLine="0"/>
        <w:rPr>
          <w:b/>
          <w:bCs/>
        </w:rPr>
      </w:pPr>
      <w:r w:rsidRPr="00EE331C">
        <w:rPr>
          <w:b/>
          <w:bCs/>
        </w:rPr>
        <w:tab/>
      </w:r>
      <w:r w:rsidRPr="00EE331C">
        <w:rPr>
          <w:b/>
          <w:bCs/>
        </w:rPr>
        <w:tab/>
        <w:t>2.1. По собственост</w:t>
      </w:r>
    </w:p>
    <w:p w:rsidR="004071EB" w:rsidRPr="00863DB0" w:rsidRDefault="004071EB" w:rsidP="00863DB0">
      <w:pPr>
        <w:pStyle w:val="BodyTextIndent2"/>
        <w:tabs>
          <w:tab w:val="clear" w:pos="-90"/>
          <w:tab w:val="center" w:pos="1170"/>
        </w:tabs>
        <w:ind w:firstLine="0"/>
        <w:jc w:val="center"/>
      </w:pPr>
      <w:r w:rsidRPr="00EE331C">
        <w:t>Таблица № 6</w:t>
      </w:r>
    </w:p>
    <w:p w:rsidR="004071EB" w:rsidRPr="00EE331C" w:rsidRDefault="004071EB" w:rsidP="00C935AD">
      <w:pPr>
        <w:pStyle w:val="BodyTextIndent2"/>
        <w:tabs>
          <w:tab w:val="clear" w:pos="-90"/>
          <w:tab w:val="center" w:pos="630"/>
        </w:tabs>
        <w:ind w:firstLine="0"/>
        <w:rPr>
          <w:b/>
          <w:bCs/>
        </w:rPr>
      </w:pPr>
    </w:p>
    <w:p w:rsidR="004071EB" w:rsidRPr="00EE331C" w:rsidRDefault="004071EB" w:rsidP="00C935AD">
      <w:pPr>
        <w:pStyle w:val="BodyTextIndent2"/>
        <w:tabs>
          <w:tab w:val="clear" w:pos="-90"/>
          <w:tab w:val="center" w:pos="1170"/>
        </w:tabs>
        <w:ind w:firstLine="0"/>
      </w:pPr>
      <w:r w:rsidRPr="00EE331C">
        <w:t xml:space="preserve">    </w:t>
      </w:r>
      <w:r>
        <w:t xml:space="preserve">     С</w:t>
      </w:r>
      <w:r w:rsidRPr="00EE331C">
        <w:t xml:space="preserve">равнение на площта на </w:t>
      </w:r>
      <w:r>
        <w:t xml:space="preserve">горите и  </w:t>
      </w:r>
      <w:r w:rsidRPr="00D61CDF">
        <w:t>горските територии</w:t>
      </w:r>
      <w:r w:rsidRPr="00EE331C">
        <w:t xml:space="preserve">  в район</w:t>
      </w:r>
      <w:r>
        <w:t>а на дейност на ТП „ДГС Хасково“ по вид собственост по данни от инвентаризацията през</w:t>
      </w:r>
      <w:r w:rsidRPr="00EE331C">
        <w:t xml:space="preserve"> </w:t>
      </w:r>
      <w:r>
        <w:t>2013/2014 г.,</w:t>
      </w:r>
      <w:r w:rsidRPr="00EE331C">
        <w:t xml:space="preserve"> </w:t>
      </w:r>
      <w:r>
        <w:t>спрямо</w:t>
      </w:r>
      <w:r w:rsidRPr="00EE331C">
        <w:t xml:space="preserve"> баланс</w:t>
      </w:r>
      <w:r>
        <w:t xml:space="preserve"> </w:t>
      </w:r>
      <w:r w:rsidRPr="00EE331C">
        <w:t xml:space="preserve"> </w:t>
      </w:r>
      <w:r>
        <w:t xml:space="preserve"> към 31.12.2021</w:t>
      </w:r>
      <w:r w:rsidRPr="00EE331C">
        <w:t xml:space="preserve"> г.</w:t>
      </w:r>
      <w:r>
        <w:t xml:space="preserve"> (форма 1 ГФ).</w:t>
      </w:r>
    </w:p>
    <w:p w:rsidR="004071EB" w:rsidRDefault="004071EB" w:rsidP="00C935AD">
      <w:pPr>
        <w:pStyle w:val="BodyTextIndent2"/>
        <w:tabs>
          <w:tab w:val="clear" w:pos="-90"/>
          <w:tab w:val="center" w:pos="1170"/>
        </w:tabs>
        <w:ind w:firstLine="0"/>
        <w:jc w:val="center"/>
        <w:rPr>
          <w:lang w:val="en-US"/>
        </w:rPr>
      </w:pPr>
    </w:p>
    <w:tbl>
      <w:tblPr>
        <w:tblpPr w:leftFromText="180" w:rightFromText="180" w:vertAnchor="text" w:horzAnchor="margin" w:tblpY="-7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6"/>
        <w:gridCol w:w="1096"/>
        <w:gridCol w:w="884"/>
        <w:gridCol w:w="1134"/>
        <w:gridCol w:w="1134"/>
        <w:gridCol w:w="1276"/>
        <w:gridCol w:w="992"/>
        <w:gridCol w:w="992"/>
      </w:tblGrid>
      <w:tr w:rsidR="004071EB" w:rsidRPr="00DF4C42">
        <w:tc>
          <w:tcPr>
            <w:tcW w:w="2126" w:type="dxa"/>
            <w:vMerge w:val="restart"/>
          </w:tcPr>
          <w:p w:rsidR="004071EB" w:rsidRPr="00CB58CD" w:rsidRDefault="004071EB" w:rsidP="00F33496">
            <w:pPr>
              <w:tabs>
                <w:tab w:val="center" w:pos="1170"/>
              </w:tabs>
              <w:jc w:val="both"/>
              <w:rPr>
                <w:lang w:val="bg-BG"/>
              </w:rPr>
            </w:pPr>
          </w:p>
          <w:p w:rsidR="004071EB" w:rsidRPr="00CB58CD" w:rsidRDefault="004071EB" w:rsidP="00F33496">
            <w:pPr>
              <w:tabs>
                <w:tab w:val="center" w:pos="1170"/>
              </w:tabs>
              <w:jc w:val="both"/>
              <w:rPr>
                <w:lang w:val="bg-BG"/>
              </w:rPr>
            </w:pPr>
            <w:r w:rsidRPr="00CB58CD">
              <w:rPr>
                <w:lang w:val="bg-BG"/>
              </w:rPr>
              <w:t>СОБСТВЕНОСТ</w:t>
            </w:r>
          </w:p>
        </w:tc>
        <w:tc>
          <w:tcPr>
            <w:tcW w:w="3114" w:type="dxa"/>
            <w:gridSpan w:val="3"/>
          </w:tcPr>
          <w:p w:rsidR="004071EB" w:rsidRPr="00CB58CD" w:rsidRDefault="004071EB" w:rsidP="00F33496">
            <w:pPr>
              <w:tabs>
                <w:tab w:val="center" w:pos="1170"/>
              </w:tabs>
              <w:jc w:val="center"/>
              <w:rPr>
                <w:lang w:val="bg-BG"/>
              </w:rPr>
            </w:pPr>
            <w:r w:rsidRPr="00CB58CD">
              <w:rPr>
                <w:lang w:val="bg-BG"/>
              </w:rPr>
              <w:t>2014 г</w:t>
            </w:r>
          </w:p>
        </w:tc>
        <w:tc>
          <w:tcPr>
            <w:tcW w:w="3402" w:type="dxa"/>
            <w:gridSpan w:val="3"/>
          </w:tcPr>
          <w:p w:rsidR="004071EB" w:rsidRPr="00CB58CD" w:rsidRDefault="004071EB" w:rsidP="00F33496">
            <w:pPr>
              <w:tabs>
                <w:tab w:val="center" w:pos="1170"/>
              </w:tabs>
              <w:jc w:val="center"/>
              <w:rPr>
                <w:lang w:val="bg-BG"/>
              </w:rPr>
            </w:pPr>
            <w:r w:rsidRPr="00CB58CD">
              <w:rPr>
                <w:lang w:val="bg-BG"/>
              </w:rPr>
              <w:t>1 ГФ 2021</w:t>
            </w:r>
          </w:p>
        </w:tc>
        <w:tc>
          <w:tcPr>
            <w:tcW w:w="992" w:type="dxa"/>
            <w:vMerge w:val="restart"/>
          </w:tcPr>
          <w:p w:rsidR="004071EB" w:rsidRPr="00CB58CD" w:rsidRDefault="004071EB" w:rsidP="00F33496">
            <w:pPr>
              <w:tabs>
                <w:tab w:val="center" w:pos="1170"/>
              </w:tabs>
              <w:jc w:val="center"/>
              <w:rPr>
                <w:lang w:val="bg-BG"/>
              </w:rPr>
            </w:pPr>
            <w:r w:rsidRPr="00CB58CD">
              <w:rPr>
                <w:lang w:val="bg-BG"/>
              </w:rPr>
              <w:t>Разлика</w:t>
            </w:r>
          </w:p>
          <w:p w:rsidR="004071EB" w:rsidRPr="00CB58CD" w:rsidRDefault="004071EB" w:rsidP="00F33496">
            <w:pPr>
              <w:tabs>
                <w:tab w:val="center" w:pos="1170"/>
              </w:tabs>
              <w:jc w:val="center"/>
              <w:rPr>
                <w:lang w:val="bg-BG"/>
              </w:rPr>
            </w:pPr>
            <w:r w:rsidRPr="00CB58CD">
              <w:rPr>
                <w:lang w:val="bg-BG"/>
              </w:rPr>
              <w:t>7-4</w:t>
            </w:r>
          </w:p>
        </w:tc>
      </w:tr>
      <w:tr w:rsidR="004071EB" w:rsidRPr="00DF4C42">
        <w:tc>
          <w:tcPr>
            <w:tcW w:w="2126" w:type="dxa"/>
            <w:vMerge/>
          </w:tcPr>
          <w:p w:rsidR="004071EB" w:rsidRPr="00CB58CD" w:rsidRDefault="004071EB" w:rsidP="00F33496">
            <w:pPr>
              <w:tabs>
                <w:tab w:val="center" w:pos="1170"/>
              </w:tabs>
              <w:jc w:val="both"/>
              <w:rPr>
                <w:lang w:val="bg-BG"/>
              </w:rPr>
            </w:pPr>
          </w:p>
        </w:tc>
        <w:tc>
          <w:tcPr>
            <w:tcW w:w="1096" w:type="dxa"/>
          </w:tcPr>
          <w:p w:rsidR="004071EB" w:rsidRPr="00CB58CD" w:rsidRDefault="004071EB" w:rsidP="00F33496">
            <w:pPr>
              <w:tabs>
                <w:tab w:val="center" w:pos="702"/>
                <w:tab w:val="center" w:pos="1170"/>
                <w:tab w:val="right" w:pos="1404"/>
              </w:tabs>
              <w:jc w:val="both"/>
              <w:rPr>
                <w:lang w:val="bg-BG"/>
              </w:rPr>
            </w:pPr>
            <w:r w:rsidRPr="00CB58CD">
              <w:rPr>
                <w:lang w:val="bg-BG"/>
              </w:rPr>
              <w:t>ГТ</w:t>
            </w:r>
          </w:p>
        </w:tc>
        <w:tc>
          <w:tcPr>
            <w:tcW w:w="884" w:type="dxa"/>
          </w:tcPr>
          <w:p w:rsidR="004071EB" w:rsidRPr="00CB58CD" w:rsidRDefault="004071EB" w:rsidP="00F33496">
            <w:pPr>
              <w:tabs>
                <w:tab w:val="center" w:pos="1170"/>
              </w:tabs>
              <w:jc w:val="both"/>
              <w:rPr>
                <w:lang w:val="bg-BG"/>
              </w:rPr>
            </w:pPr>
            <w:r w:rsidRPr="00CB58CD">
              <w:rPr>
                <w:lang w:val="bg-BG"/>
              </w:rPr>
              <w:t>извън ГТ</w:t>
            </w:r>
          </w:p>
        </w:tc>
        <w:tc>
          <w:tcPr>
            <w:tcW w:w="1134" w:type="dxa"/>
          </w:tcPr>
          <w:p w:rsidR="004071EB" w:rsidRPr="00CB58CD" w:rsidRDefault="004071EB" w:rsidP="00F33496">
            <w:pPr>
              <w:tabs>
                <w:tab w:val="center" w:pos="1170"/>
              </w:tabs>
              <w:jc w:val="center"/>
              <w:rPr>
                <w:lang w:val="bg-BG"/>
              </w:rPr>
            </w:pPr>
            <w:r w:rsidRPr="00CB58CD">
              <w:rPr>
                <w:lang w:val="bg-BG"/>
              </w:rPr>
              <w:t>всичко</w:t>
            </w:r>
          </w:p>
        </w:tc>
        <w:tc>
          <w:tcPr>
            <w:tcW w:w="1134" w:type="dxa"/>
          </w:tcPr>
          <w:p w:rsidR="004071EB" w:rsidRPr="00CB58CD" w:rsidRDefault="004071EB" w:rsidP="00F33496">
            <w:pPr>
              <w:tabs>
                <w:tab w:val="center" w:pos="1170"/>
              </w:tabs>
              <w:jc w:val="center"/>
              <w:rPr>
                <w:lang w:val="bg-BG"/>
              </w:rPr>
            </w:pPr>
            <w:r w:rsidRPr="00CB58CD">
              <w:rPr>
                <w:lang w:val="bg-BG"/>
              </w:rPr>
              <w:t>ГТ</w:t>
            </w:r>
          </w:p>
        </w:tc>
        <w:tc>
          <w:tcPr>
            <w:tcW w:w="1276" w:type="dxa"/>
          </w:tcPr>
          <w:p w:rsidR="004071EB" w:rsidRPr="00CB58CD" w:rsidRDefault="004071EB" w:rsidP="00F33496">
            <w:pPr>
              <w:tabs>
                <w:tab w:val="center" w:pos="1170"/>
              </w:tabs>
              <w:jc w:val="center"/>
              <w:rPr>
                <w:lang w:val="bg-BG"/>
              </w:rPr>
            </w:pPr>
            <w:r w:rsidRPr="00CB58CD">
              <w:rPr>
                <w:lang w:val="bg-BG"/>
              </w:rPr>
              <w:t>извън ГТ</w:t>
            </w:r>
          </w:p>
        </w:tc>
        <w:tc>
          <w:tcPr>
            <w:tcW w:w="992" w:type="dxa"/>
          </w:tcPr>
          <w:p w:rsidR="004071EB" w:rsidRPr="00CB58CD" w:rsidRDefault="004071EB" w:rsidP="00F33496">
            <w:pPr>
              <w:tabs>
                <w:tab w:val="center" w:pos="1170"/>
              </w:tabs>
              <w:jc w:val="center"/>
              <w:rPr>
                <w:lang w:val="bg-BG"/>
              </w:rPr>
            </w:pPr>
            <w:r w:rsidRPr="00CB58CD">
              <w:rPr>
                <w:lang w:val="bg-BG"/>
              </w:rPr>
              <w:t>всичко</w:t>
            </w:r>
          </w:p>
        </w:tc>
        <w:tc>
          <w:tcPr>
            <w:tcW w:w="992" w:type="dxa"/>
            <w:vMerge/>
          </w:tcPr>
          <w:p w:rsidR="004071EB" w:rsidRPr="00CB58CD" w:rsidRDefault="004071EB" w:rsidP="00F33496">
            <w:pPr>
              <w:tabs>
                <w:tab w:val="center" w:pos="1170"/>
              </w:tabs>
              <w:jc w:val="center"/>
              <w:rPr>
                <w:lang w:val="bg-BG"/>
              </w:rPr>
            </w:pPr>
          </w:p>
        </w:tc>
      </w:tr>
      <w:tr w:rsidR="004071EB" w:rsidRPr="00DF4C42">
        <w:tc>
          <w:tcPr>
            <w:tcW w:w="2126" w:type="dxa"/>
            <w:vMerge/>
          </w:tcPr>
          <w:p w:rsidR="004071EB" w:rsidRPr="00CB58CD" w:rsidRDefault="004071EB" w:rsidP="00F33496">
            <w:pPr>
              <w:tabs>
                <w:tab w:val="center" w:pos="1170"/>
              </w:tabs>
              <w:jc w:val="both"/>
              <w:rPr>
                <w:lang w:val="bg-BG"/>
              </w:rPr>
            </w:pPr>
          </w:p>
        </w:tc>
        <w:tc>
          <w:tcPr>
            <w:tcW w:w="7508" w:type="dxa"/>
            <w:gridSpan w:val="7"/>
          </w:tcPr>
          <w:p w:rsidR="004071EB" w:rsidRPr="00CB58CD" w:rsidRDefault="004071EB" w:rsidP="00F33496">
            <w:pPr>
              <w:tabs>
                <w:tab w:val="center" w:pos="1170"/>
              </w:tabs>
              <w:jc w:val="center"/>
              <w:rPr>
                <w:lang w:val="bg-BG"/>
              </w:rPr>
            </w:pPr>
            <w:r w:rsidRPr="00CB58CD">
              <w:rPr>
                <w:lang w:val="bg-BG"/>
              </w:rPr>
              <w:t>Х е к т а р и</w:t>
            </w:r>
          </w:p>
        </w:tc>
      </w:tr>
      <w:tr w:rsidR="004071EB" w:rsidRPr="00DF4C42">
        <w:tc>
          <w:tcPr>
            <w:tcW w:w="2126" w:type="dxa"/>
          </w:tcPr>
          <w:p w:rsidR="004071EB" w:rsidRPr="00CB58CD" w:rsidRDefault="004071EB" w:rsidP="00F33496">
            <w:pPr>
              <w:tabs>
                <w:tab w:val="center" w:pos="1170"/>
              </w:tabs>
              <w:jc w:val="center"/>
              <w:rPr>
                <w:lang w:val="bg-BG"/>
              </w:rPr>
            </w:pPr>
            <w:r w:rsidRPr="00CB58CD">
              <w:rPr>
                <w:lang w:val="bg-BG"/>
              </w:rPr>
              <w:t>1</w:t>
            </w:r>
          </w:p>
        </w:tc>
        <w:tc>
          <w:tcPr>
            <w:tcW w:w="1096" w:type="dxa"/>
          </w:tcPr>
          <w:p w:rsidR="004071EB" w:rsidRPr="00CB58CD" w:rsidRDefault="004071EB" w:rsidP="00F33496">
            <w:pPr>
              <w:tabs>
                <w:tab w:val="center" w:pos="702"/>
                <w:tab w:val="center" w:pos="1170"/>
                <w:tab w:val="right" w:pos="1404"/>
              </w:tabs>
              <w:jc w:val="center"/>
              <w:rPr>
                <w:lang w:val="bg-BG"/>
              </w:rPr>
            </w:pPr>
            <w:r w:rsidRPr="00CB58CD">
              <w:rPr>
                <w:lang w:val="bg-BG"/>
              </w:rPr>
              <w:t>2</w:t>
            </w:r>
          </w:p>
        </w:tc>
        <w:tc>
          <w:tcPr>
            <w:tcW w:w="884" w:type="dxa"/>
          </w:tcPr>
          <w:p w:rsidR="004071EB" w:rsidRPr="00CB58CD" w:rsidRDefault="004071EB" w:rsidP="00F33496">
            <w:pPr>
              <w:tabs>
                <w:tab w:val="center" w:pos="1170"/>
              </w:tabs>
              <w:jc w:val="center"/>
              <w:rPr>
                <w:lang w:val="bg-BG"/>
              </w:rPr>
            </w:pPr>
            <w:r w:rsidRPr="00CB58CD">
              <w:rPr>
                <w:lang w:val="bg-BG"/>
              </w:rPr>
              <w:t>3</w:t>
            </w:r>
          </w:p>
        </w:tc>
        <w:tc>
          <w:tcPr>
            <w:tcW w:w="1134" w:type="dxa"/>
          </w:tcPr>
          <w:p w:rsidR="004071EB" w:rsidRPr="00CB58CD" w:rsidRDefault="004071EB" w:rsidP="00F33496">
            <w:pPr>
              <w:tabs>
                <w:tab w:val="center" w:pos="1170"/>
              </w:tabs>
              <w:jc w:val="center"/>
              <w:rPr>
                <w:lang w:val="bg-BG"/>
              </w:rPr>
            </w:pPr>
            <w:r w:rsidRPr="00CB58CD">
              <w:rPr>
                <w:lang w:val="bg-BG"/>
              </w:rPr>
              <w:t>4</w:t>
            </w:r>
          </w:p>
        </w:tc>
        <w:tc>
          <w:tcPr>
            <w:tcW w:w="1134" w:type="dxa"/>
          </w:tcPr>
          <w:p w:rsidR="004071EB" w:rsidRPr="00CB58CD" w:rsidRDefault="004071EB" w:rsidP="00F33496">
            <w:pPr>
              <w:tabs>
                <w:tab w:val="center" w:pos="1170"/>
              </w:tabs>
              <w:jc w:val="center"/>
              <w:rPr>
                <w:lang w:val="bg-BG"/>
              </w:rPr>
            </w:pPr>
            <w:r w:rsidRPr="00CB58CD">
              <w:rPr>
                <w:lang w:val="bg-BG"/>
              </w:rPr>
              <w:t>5</w:t>
            </w:r>
          </w:p>
        </w:tc>
        <w:tc>
          <w:tcPr>
            <w:tcW w:w="1276" w:type="dxa"/>
          </w:tcPr>
          <w:p w:rsidR="004071EB" w:rsidRPr="00CB58CD" w:rsidRDefault="004071EB" w:rsidP="00F33496">
            <w:pPr>
              <w:tabs>
                <w:tab w:val="center" w:pos="1170"/>
              </w:tabs>
              <w:jc w:val="center"/>
              <w:rPr>
                <w:lang w:val="bg-BG"/>
              </w:rPr>
            </w:pPr>
            <w:r w:rsidRPr="00CB58CD">
              <w:rPr>
                <w:lang w:val="bg-BG"/>
              </w:rPr>
              <w:t>6</w:t>
            </w:r>
          </w:p>
        </w:tc>
        <w:tc>
          <w:tcPr>
            <w:tcW w:w="992" w:type="dxa"/>
          </w:tcPr>
          <w:p w:rsidR="004071EB" w:rsidRPr="00CB58CD" w:rsidRDefault="004071EB" w:rsidP="00F33496">
            <w:pPr>
              <w:tabs>
                <w:tab w:val="center" w:pos="1170"/>
              </w:tabs>
              <w:jc w:val="center"/>
              <w:rPr>
                <w:lang w:val="bg-BG"/>
              </w:rPr>
            </w:pPr>
            <w:r w:rsidRPr="00CB58CD">
              <w:rPr>
                <w:lang w:val="bg-BG"/>
              </w:rPr>
              <w:t>7</w:t>
            </w:r>
          </w:p>
        </w:tc>
        <w:tc>
          <w:tcPr>
            <w:tcW w:w="992" w:type="dxa"/>
          </w:tcPr>
          <w:p w:rsidR="004071EB" w:rsidRPr="00CB58CD" w:rsidRDefault="004071EB" w:rsidP="00F33496">
            <w:pPr>
              <w:tabs>
                <w:tab w:val="center" w:pos="1170"/>
              </w:tabs>
              <w:jc w:val="center"/>
              <w:rPr>
                <w:lang w:val="bg-BG"/>
              </w:rPr>
            </w:pPr>
            <w:r w:rsidRPr="00CB58CD">
              <w:rPr>
                <w:lang w:val="bg-BG"/>
              </w:rPr>
              <w:t>8</w:t>
            </w:r>
          </w:p>
        </w:tc>
      </w:tr>
      <w:tr w:rsidR="004071EB" w:rsidRPr="00DF4C42">
        <w:tc>
          <w:tcPr>
            <w:tcW w:w="2126" w:type="dxa"/>
          </w:tcPr>
          <w:p w:rsidR="004071EB" w:rsidRPr="00CB58CD" w:rsidRDefault="004071EB" w:rsidP="00F33496">
            <w:pPr>
              <w:tabs>
                <w:tab w:val="center" w:pos="1170"/>
              </w:tabs>
              <w:jc w:val="both"/>
              <w:rPr>
                <w:lang w:val="bg-BG"/>
              </w:rPr>
            </w:pPr>
            <w:r w:rsidRPr="00CB58CD">
              <w:rPr>
                <w:lang w:val="bg-BG"/>
              </w:rPr>
              <w:t>На държавата</w:t>
            </w:r>
          </w:p>
        </w:tc>
        <w:tc>
          <w:tcPr>
            <w:tcW w:w="1096" w:type="dxa"/>
          </w:tcPr>
          <w:p w:rsidR="004071EB" w:rsidRPr="00CB58CD" w:rsidRDefault="004071EB" w:rsidP="00F33496">
            <w:pPr>
              <w:tabs>
                <w:tab w:val="center" w:pos="702"/>
                <w:tab w:val="center" w:pos="1170"/>
                <w:tab w:val="right" w:pos="1404"/>
              </w:tabs>
              <w:jc w:val="both"/>
              <w:rPr>
                <w:lang w:val="bg-BG"/>
              </w:rPr>
            </w:pPr>
            <w:r w:rsidRPr="00CB58CD">
              <w:rPr>
                <w:lang w:val="bg-BG"/>
              </w:rPr>
              <w:t>11740</w:t>
            </w:r>
          </w:p>
        </w:tc>
        <w:tc>
          <w:tcPr>
            <w:tcW w:w="884" w:type="dxa"/>
          </w:tcPr>
          <w:p w:rsidR="004071EB" w:rsidRPr="00CB58CD" w:rsidRDefault="004071EB" w:rsidP="00F33496">
            <w:pPr>
              <w:tabs>
                <w:tab w:val="center" w:pos="1170"/>
              </w:tabs>
              <w:jc w:val="both"/>
              <w:rPr>
                <w:lang w:val="bg-BG"/>
              </w:rPr>
            </w:pPr>
            <w:r w:rsidRPr="00CB58CD">
              <w:rPr>
                <w:lang w:val="bg-BG"/>
              </w:rPr>
              <w:t>928</w:t>
            </w:r>
          </w:p>
        </w:tc>
        <w:tc>
          <w:tcPr>
            <w:tcW w:w="1134" w:type="dxa"/>
          </w:tcPr>
          <w:p w:rsidR="004071EB" w:rsidRPr="00CB58CD" w:rsidRDefault="004071EB" w:rsidP="00F33496">
            <w:pPr>
              <w:tabs>
                <w:tab w:val="center" w:pos="1170"/>
              </w:tabs>
              <w:jc w:val="center"/>
              <w:rPr>
                <w:b/>
                <w:bCs/>
                <w:lang w:val="bg-BG"/>
              </w:rPr>
            </w:pPr>
            <w:r w:rsidRPr="00CB58CD">
              <w:rPr>
                <w:b/>
                <w:bCs/>
                <w:lang w:val="bg-BG"/>
              </w:rPr>
              <w:t>12668</w:t>
            </w:r>
          </w:p>
        </w:tc>
        <w:tc>
          <w:tcPr>
            <w:tcW w:w="1134" w:type="dxa"/>
          </w:tcPr>
          <w:p w:rsidR="004071EB" w:rsidRPr="00CB58CD" w:rsidRDefault="004071EB" w:rsidP="00F33496">
            <w:pPr>
              <w:tabs>
                <w:tab w:val="center" w:pos="1170"/>
              </w:tabs>
              <w:jc w:val="center"/>
              <w:rPr>
                <w:lang w:val="bg-BG"/>
              </w:rPr>
            </w:pPr>
            <w:r w:rsidRPr="00CB58CD">
              <w:rPr>
                <w:lang w:val="bg-BG"/>
              </w:rPr>
              <w:t>11850</w:t>
            </w:r>
          </w:p>
        </w:tc>
        <w:tc>
          <w:tcPr>
            <w:tcW w:w="1276" w:type="dxa"/>
          </w:tcPr>
          <w:p w:rsidR="004071EB" w:rsidRPr="00CB58CD" w:rsidRDefault="004071EB" w:rsidP="00F33496">
            <w:pPr>
              <w:tabs>
                <w:tab w:val="center" w:pos="1170"/>
              </w:tabs>
              <w:jc w:val="center"/>
              <w:rPr>
                <w:lang w:val="bg-BG"/>
              </w:rPr>
            </w:pPr>
            <w:r w:rsidRPr="00CB58CD">
              <w:rPr>
                <w:lang w:val="bg-BG"/>
              </w:rPr>
              <w:t>809</w:t>
            </w:r>
          </w:p>
        </w:tc>
        <w:tc>
          <w:tcPr>
            <w:tcW w:w="992" w:type="dxa"/>
          </w:tcPr>
          <w:p w:rsidR="004071EB" w:rsidRPr="00CB58CD" w:rsidRDefault="004071EB" w:rsidP="00F33496">
            <w:pPr>
              <w:tabs>
                <w:tab w:val="center" w:pos="1170"/>
              </w:tabs>
              <w:jc w:val="center"/>
              <w:rPr>
                <w:b/>
                <w:bCs/>
                <w:lang w:val="bg-BG"/>
              </w:rPr>
            </w:pPr>
            <w:r w:rsidRPr="00CB58CD">
              <w:rPr>
                <w:b/>
                <w:bCs/>
                <w:lang w:val="bg-BG"/>
              </w:rPr>
              <w:t>12659</w:t>
            </w:r>
          </w:p>
        </w:tc>
        <w:tc>
          <w:tcPr>
            <w:tcW w:w="992" w:type="dxa"/>
          </w:tcPr>
          <w:p w:rsidR="004071EB" w:rsidRPr="00CB58CD" w:rsidRDefault="004071EB" w:rsidP="00F33496">
            <w:pPr>
              <w:tabs>
                <w:tab w:val="center" w:pos="1170"/>
              </w:tabs>
              <w:rPr>
                <w:lang w:val="bg-BG"/>
              </w:rPr>
            </w:pPr>
            <w:r w:rsidRPr="00CB58CD">
              <w:rPr>
                <w:lang w:val="bg-BG"/>
              </w:rPr>
              <w:t>-9</w:t>
            </w:r>
          </w:p>
        </w:tc>
      </w:tr>
      <w:tr w:rsidR="004071EB" w:rsidRPr="00DF4C42">
        <w:tc>
          <w:tcPr>
            <w:tcW w:w="2126" w:type="dxa"/>
          </w:tcPr>
          <w:p w:rsidR="004071EB" w:rsidRPr="00CB58CD" w:rsidRDefault="004071EB" w:rsidP="00F33496">
            <w:pPr>
              <w:tabs>
                <w:tab w:val="center" w:pos="1170"/>
              </w:tabs>
              <w:jc w:val="both"/>
              <w:rPr>
                <w:lang w:val="bg-BG"/>
              </w:rPr>
            </w:pPr>
            <w:r w:rsidRPr="00CB58CD">
              <w:rPr>
                <w:lang w:val="bg-BG"/>
              </w:rPr>
              <w:t>На общината</w:t>
            </w:r>
          </w:p>
        </w:tc>
        <w:tc>
          <w:tcPr>
            <w:tcW w:w="1096" w:type="dxa"/>
          </w:tcPr>
          <w:p w:rsidR="004071EB" w:rsidRPr="00CB58CD" w:rsidRDefault="004071EB" w:rsidP="00F33496">
            <w:pPr>
              <w:tabs>
                <w:tab w:val="center" w:pos="1170"/>
              </w:tabs>
              <w:jc w:val="both"/>
              <w:rPr>
                <w:lang w:val="bg-BG"/>
              </w:rPr>
            </w:pPr>
            <w:r w:rsidRPr="00CB58CD">
              <w:rPr>
                <w:lang w:val="bg-BG"/>
              </w:rPr>
              <w:t>29186</w:t>
            </w:r>
          </w:p>
        </w:tc>
        <w:tc>
          <w:tcPr>
            <w:tcW w:w="884" w:type="dxa"/>
          </w:tcPr>
          <w:p w:rsidR="004071EB" w:rsidRPr="00CB58CD" w:rsidRDefault="004071EB" w:rsidP="00F33496">
            <w:pPr>
              <w:tabs>
                <w:tab w:val="center" w:pos="1170"/>
              </w:tabs>
              <w:jc w:val="both"/>
              <w:rPr>
                <w:lang w:val="bg-BG"/>
              </w:rPr>
            </w:pPr>
            <w:r w:rsidRPr="00CB58CD">
              <w:rPr>
                <w:lang w:val="bg-BG"/>
              </w:rPr>
              <w:t>2808</w:t>
            </w:r>
          </w:p>
        </w:tc>
        <w:tc>
          <w:tcPr>
            <w:tcW w:w="1134" w:type="dxa"/>
          </w:tcPr>
          <w:p w:rsidR="004071EB" w:rsidRPr="00CB58CD" w:rsidRDefault="004071EB" w:rsidP="00F33496">
            <w:pPr>
              <w:tabs>
                <w:tab w:val="center" w:pos="1170"/>
              </w:tabs>
              <w:jc w:val="center"/>
              <w:rPr>
                <w:b/>
                <w:bCs/>
                <w:lang w:val="bg-BG"/>
              </w:rPr>
            </w:pPr>
            <w:r w:rsidRPr="00CB58CD">
              <w:rPr>
                <w:b/>
                <w:bCs/>
                <w:lang w:val="bg-BG"/>
              </w:rPr>
              <w:t>31994</w:t>
            </w:r>
          </w:p>
        </w:tc>
        <w:tc>
          <w:tcPr>
            <w:tcW w:w="1134" w:type="dxa"/>
          </w:tcPr>
          <w:p w:rsidR="004071EB" w:rsidRPr="00CB58CD" w:rsidRDefault="004071EB" w:rsidP="00F33496">
            <w:pPr>
              <w:tabs>
                <w:tab w:val="center" w:pos="1170"/>
              </w:tabs>
              <w:jc w:val="center"/>
              <w:rPr>
                <w:lang w:val="bg-BG"/>
              </w:rPr>
            </w:pPr>
            <w:r w:rsidRPr="00CB58CD">
              <w:rPr>
                <w:lang w:val="bg-BG"/>
              </w:rPr>
              <w:t>29192</w:t>
            </w:r>
          </w:p>
        </w:tc>
        <w:tc>
          <w:tcPr>
            <w:tcW w:w="1276" w:type="dxa"/>
          </w:tcPr>
          <w:p w:rsidR="004071EB" w:rsidRPr="00CB58CD" w:rsidRDefault="004071EB" w:rsidP="00F33496">
            <w:pPr>
              <w:tabs>
                <w:tab w:val="center" w:pos="1170"/>
              </w:tabs>
              <w:jc w:val="center"/>
              <w:rPr>
                <w:lang w:val="bg-BG"/>
              </w:rPr>
            </w:pPr>
            <w:r w:rsidRPr="00CB58CD">
              <w:rPr>
                <w:lang w:val="bg-BG"/>
              </w:rPr>
              <w:t>2796</w:t>
            </w:r>
          </w:p>
        </w:tc>
        <w:tc>
          <w:tcPr>
            <w:tcW w:w="992" w:type="dxa"/>
          </w:tcPr>
          <w:p w:rsidR="004071EB" w:rsidRPr="00CB58CD" w:rsidRDefault="004071EB" w:rsidP="00F33496">
            <w:pPr>
              <w:tabs>
                <w:tab w:val="center" w:pos="1170"/>
              </w:tabs>
              <w:jc w:val="center"/>
              <w:rPr>
                <w:b/>
                <w:bCs/>
                <w:lang w:val="bg-BG"/>
              </w:rPr>
            </w:pPr>
            <w:r w:rsidRPr="00CB58CD">
              <w:rPr>
                <w:b/>
                <w:bCs/>
                <w:lang w:val="bg-BG"/>
              </w:rPr>
              <w:t>31988</w:t>
            </w:r>
          </w:p>
        </w:tc>
        <w:tc>
          <w:tcPr>
            <w:tcW w:w="992" w:type="dxa"/>
          </w:tcPr>
          <w:p w:rsidR="004071EB" w:rsidRPr="00CB58CD" w:rsidRDefault="004071EB" w:rsidP="00F33496">
            <w:pPr>
              <w:tabs>
                <w:tab w:val="center" w:pos="1170"/>
              </w:tabs>
              <w:rPr>
                <w:lang w:val="bg-BG"/>
              </w:rPr>
            </w:pPr>
            <w:r w:rsidRPr="00CB58CD">
              <w:rPr>
                <w:lang w:val="bg-BG"/>
              </w:rPr>
              <w:t>-6</w:t>
            </w:r>
          </w:p>
        </w:tc>
      </w:tr>
      <w:tr w:rsidR="004071EB" w:rsidRPr="00DF4C42">
        <w:tc>
          <w:tcPr>
            <w:tcW w:w="2126" w:type="dxa"/>
          </w:tcPr>
          <w:p w:rsidR="004071EB" w:rsidRPr="00CB58CD" w:rsidRDefault="004071EB" w:rsidP="00F33496">
            <w:pPr>
              <w:tabs>
                <w:tab w:val="center" w:pos="1170"/>
              </w:tabs>
              <w:jc w:val="both"/>
              <w:rPr>
                <w:lang w:val="bg-BG"/>
              </w:rPr>
            </w:pPr>
            <w:r w:rsidRPr="00CB58CD">
              <w:rPr>
                <w:lang w:val="bg-BG"/>
              </w:rPr>
              <w:t>На физ. и юрид. лица</w:t>
            </w:r>
          </w:p>
        </w:tc>
        <w:tc>
          <w:tcPr>
            <w:tcW w:w="1096" w:type="dxa"/>
          </w:tcPr>
          <w:p w:rsidR="004071EB" w:rsidRPr="00CB58CD" w:rsidRDefault="004071EB" w:rsidP="00F33496">
            <w:pPr>
              <w:tabs>
                <w:tab w:val="center" w:pos="1170"/>
              </w:tabs>
              <w:jc w:val="both"/>
              <w:rPr>
                <w:lang w:val="bg-BG"/>
              </w:rPr>
            </w:pPr>
            <w:r w:rsidRPr="00CB58CD">
              <w:rPr>
                <w:lang w:val="bg-BG"/>
              </w:rPr>
              <w:t>2761</w:t>
            </w:r>
          </w:p>
        </w:tc>
        <w:tc>
          <w:tcPr>
            <w:tcW w:w="884" w:type="dxa"/>
          </w:tcPr>
          <w:p w:rsidR="004071EB" w:rsidRPr="00CB58CD" w:rsidRDefault="004071EB" w:rsidP="00F33496">
            <w:pPr>
              <w:tabs>
                <w:tab w:val="center" w:pos="1170"/>
              </w:tabs>
              <w:jc w:val="both"/>
              <w:rPr>
                <w:lang w:val="bg-BG"/>
              </w:rPr>
            </w:pPr>
            <w:r w:rsidRPr="00CB58CD">
              <w:rPr>
                <w:lang w:val="bg-BG"/>
              </w:rPr>
              <w:t>466</w:t>
            </w:r>
          </w:p>
        </w:tc>
        <w:tc>
          <w:tcPr>
            <w:tcW w:w="1134" w:type="dxa"/>
          </w:tcPr>
          <w:p w:rsidR="004071EB" w:rsidRPr="00CB58CD" w:rsidRDefault="004071EB" w:rsidP="00F33496">
            <w:pPr>
              <w:tabs>
                <w:tab w:val="center" w:pos="1170"/>
              </w:tabs>
              <w:jc w:val="center"/>
              <w:rPr>
                <w:b/>
                <w:bCs/>
                <w:lang w:val="bg-BG"/>
              </w:rPr>
            </w:pPr>
            <w:r w:rsidRPr="00CB58CD">
              <w:rPr>
                <w:b/>
                <w:bCs/>
                <w:lang w:val="bg-BG"/>
              </w:rPr>
              <w:t>3228</w:t>
            </w:r>
          </w:p>
        </w:tc>
        <w:tc>
          <w:tcPr>
            <w:tcW w:w="1134" w:type="dxa"/>
          </w:tcPr>
          <w:p w:rsidR="004071EB" w:rsidRPr="00CB58CD" w:rsidRDefault="004071EB" w:rsidP="00F33496">
            <w:pPr>
              <w:tabs>
                <w:tab w:val="center" w:pos="1170"/>
              </w:tabs>
              <w:jc w:val="center"/>
              <w:rPr>
                <w:lang w:val="bg-BG"/>
              </w:rPr>
            </w:pPr>
            <w:r w:rsidRPr="00CB58CD">
              <w:rPr>
                <w:lang w:val="bg-BG"/>
              </w:rPr>
              <w:t>2774</w:t>
            </w:r>
          </w:p>
        </w:tc>
        <w:tc>
          <w:tcPr>
            <w:tcW w:w="1276" w:type="dxa"/>
          </w:tcPr>
          <w:p w:rsidR="004071EB" w:rsidRPr="00CB58CD" w:rsidRDefault="004071EB" w:rsidP="00F33496">
            <w:pPr>
              <w:tabs>
                <w:tab w:val="center" w:pos="1170"/>
              </w:tabs>
              <w:jc w:val="center"/>
              <w:rPr>
                <w:lang w:val="bg-BG"/>
              </w:rPr>
            </w:pPr>
            <w:r w:rsidRPr="00CB58CD">
              <w:rPr>
                <w:lang w:val="bg-BG"/>
              </w:rPr>
              <w:t>453</w:t>
            </w:r>
          </w:p>
        </w:tc>
        <w:tc>
          <w:tcPr>
            <w:tcW w:w="992" w:type="dxa"/>
          </w:tcPr>
          <w:p w:rsidR="004071EB" w:rsidRPr="00CB58CD" w:rsidRDefault="004071EB" w:rsidP="00F33496">
            <w:pPr>
              <w:tabs>
                <w:tab w:val="center" w:pos="1170"/>
              </w:tabs>
              <w:jc w:val="center"/>
              <w:rPr>
                <w:b/>
                <w:bCs/>
                <w:lang w:val="bg-BG"/>
              </w:rPr>
            </w:pPr>
            <w:r w:rsidRPr="00CB58CD">
              <w:rPr>
                <w:b/>
                <w:bCs/>
                <w:lang w:val="bg-BG"/>
              </w:rPr>
              <w:t>3227</w:t>
            </w:r>
          </w:p>
        </w:tc>
        <w:tc>
          <w:tcPr>
            <w:tcW w:w="992" w:type="dxa"/>
          </w:tcPr>
          <w:p w:rsidR="004071EB" w:rsidRPr="00CB58CD" w:rsidRDefault="004071EB" w:rsidP="00F33496">
            <w:pPr>
              <w:tabs>
                <w:tab w:val="center" w:pos="1170"/>
              </w:tabs>
              <w:rPr>
                <w:lang w:val="bg-BG"/>
              </w:rPr>
            </w:pPr>
            <w:r w:rsidRPr="00CB58CD">
              <w:rPr>
                <w:lang w:val="bg-BG"/>
              </w:rPr>
              <w:t>-1</w:t>
            </w:r>
          </w:p>
        </w:tc>
      </w:tr>
      <w:tr w:rsidR="004071EB" w:rsidRPr="00DF4C42">
        <w:trPr>
          <w:trHeight w:val="287"/>
        </w:trPr>
        <w:tc>
          <w:tcPr>
            <w:tcW w:w="2126" w:type="dxa"/>
          </w:tcPr>
          <w:p w:rsidR="004071EB" w:rsidRPr="00CB58CD" w:rsidRDefault="004071EB" w:rsidP="00F33496">
            <w:pPr>
              <w:tabs>
                <w:tab w:val="center" w:pos="1170"/>
              </w:tabs>
              <w:jc w:val="right"/>
              <w:rPr>
                <w:i/>
                <w:iCs/>
                <w:lang w:val="bg-BG"/>
              </w:rPr>
            </w:pPr>
            <w:r w:rsidRPr="00CB58CD">
              <w:rPr>
                <w:i/>
                <w:iCs/>
                <w:lang w:val="bg-BG"/>
              </w:rPr>
              <w:t>физически</w:t>
            </w:r>
          </w:p>
        </w:tc>
        <w:tc>
          <w:tcPr>
            <w:tcW w:w="1096" w:type="dxa"/>
          </w:tcPr>
          <w:p w:rsidR="004071EB" w:rsidRPr="00CB58CD" w:rsidRDefault="004071EB" w:rsidP="00F33496">
            <w:pPr>
              <w:tabs>
                <w:tab w:val="center" w:pos="1170"/>
              </w:tabs>
              <w:jc w:val="right"/>
              <w:rPr>
                <w:i/>
                <w:iCs/>
                <w:lang w:val="bg-BG"/>
              </w:rPr>
            </w:pPr>
            <w:r w:rsidRPr="00CB58CD">
              <w:rPr>
                <w:i/>
                <w:iCs/>
                <w:lang w:val="bg-BG"/>
              </w:rPr>
              <w:t>1856</w:t>
            </w:r>
          </w:p>
        </w:tc>
        <w:tc>
          <w:tcPr>
            <w:tcW w:w="884" w:type="dxa"/>
          </w:tcPr>
          <w:p w:rsidR="004071EB" w:rsidRPr="00CB58CD" w:rsidRDefault="004071EB" w:rsidP="00F33496">
            <w:pPr>
              <w:tabs>
                <w:tab w:val="center" w:pos="1170"/>
              </w:tabs>
              <w:jc w:val="right"/>
              <w:rPr>
                <w:i/>
                <w:iCs/>
                <w:lang w:val="bg-BG"/>
              </w:rPr>
            </w:pPr>
            <w:r w:rsidRPr="00CB58CD">
              <w:rPr>
                <w:i/>
                <w:iCs/>
                <w:lang w:val="bg-BG"/>
              </w:rPr>
              <w:t>412</w:t>
            </w:r>
          </w:p>
        </w:tc>
        <w:tc>
          <w:tcPr>
            <w:tcW w:w="1134" w:type="dxa"/>
          </w:tcPr>
          <w:p w:rsidR="004071EB" w:rsidRPr="00CB58CD" w:rsidRDefault="004071EB" w:rsidP="00F33496">
            <w:pPr>
              <w:tabs>
                <w:tab w:val="center" w:pos="1170"/>
              </w:tabs>
              <w:jc w:val="right"/>
              <w:rPr>
                <w:i/>
                <w:iCs/>
                <w:lang w:val="bg-BG"/>
              </w:rPr>
            </w:pPr>
            <w:r w:rsidRPr="00CB58CD">
              <w:rPr>
                <w:i/>
                <w:iCs/>
                <w:lang w:val="bg-BG"/>
              </w:rPr>
              <w:t>2268</w:t>
            </w:r>
          </w:p>
        </w:tc>
        <w:tc>
          <w:tcPr>
            <w:tcW w:w="1134" w:type="dxa"/>
          </w:tcPr>
          <w:p w:rsidR="004071EB" w:rsidRPr="00CB58CD" w:rsidRDefault="004071EB" w:rsidP="00F33496">
            <w:pPr>
              <w:tabs>
                <w:tab w:val="center" w:pos="1170"/>
              </w:tabs>
              <w:jc w:val="right"/>
              <w:rPr>
                <w:i/>
                <w:iCs/>
                <w:lang w:val="bg-BG"/>
              </w:rPr>
            </w:pPr>
            <w:r w:rsidRPr="00CB58CD">
              <w:rPr>
                <w:i/>
                <w:iCs/>
                <w:lang w:val="bg-BG"/>
              </w:rPr>
              <w:t>1868</w:t>
            </w:r>
          </w:p>
        </w:tc>
        <w:tc>
          <w:tcPr>
            <w:tcW w:w="1276" w:type="dxa"/>
          </w:tcPr>
          <w:p w:rsidR="004071EB" w:rsidRPr="00CB58CD" w:rsidRDefault="004071EB" w:rsidP="00F33496">
            <w:pPr>
              <w:tabs>
                <w:tab w:val="center" w:pos="1170"/>
              </w:tabs>
              <w:jc w:val="right"/>
              <w:rPr>
                <w:i/>
                <w:iCs/>
                <w:lang w:val="bg-BG"/>
              </w:rPr>
            </w:pPr>
            <w:r w:rsidRPr="00CB58CD">
              <w:rPr>
                <w:i/>
                <w:iCs/>
                <w:lang w:val="bg-BG"/>
              </w:rPr>
              <w:t>399</w:t>
            </w:r>
          </w:p>
        </w:tc>
        <w:tc>
          <w:tcPr>
            <w:tcW w:w="992" w:type="dxa"/>
          </w:tcPr>
          <w:p w:rsidR="004071EB" w:rsidRPr="00CB58CD" w:rsidRDefault="004071EB" w:rsidP="00F33496">
            <w:pPr>
              <w:tabs>
                <w:tab w:val="center" w:pos="1170"/>
              </w:tabs>
              <w:jc w:val="right"/>
              <w:rPr>
                <w:i/>
                <w:iCs/>
                <w:lang w:val="bg-BG"/>
              </w:rPr>
            </w:pPr>
            <w:r w:rsidRPr="00CB58CD">
              <w:rPr>
                <w:i/>
                <w:iCs/>
                <w:lang w:val="bg-BG"/>
              </w:rPr>
              <w:t>2267</w:t>
            </w:r>
          </w:p>
        </w:tc>
        <w:tc>
          <w:tcPr>
            <w:tcW w:w="992" w:type="dxa"/>
          </w:tcPr>
          <w:p w:rsidR="004071EB" w:rsidRPr="00CB58CD" w:rsidRDefault="004071EB" w:rsidP="00F33496">
            <w:pPr>
              <w:tabs>
                <w:tab w:val="center" w:pos="1170"/>
              </w:tabs>
              <w:jc w:val="right"/>
              <w:rPr>
                <w:i/>
                <w:iCs/>
                <w:lang w:val="bg-BG"/>
              </w:rPr>
            </w:pPr>
            <w:r w:rsidRPr="00CB58CD">
              <w:rPr>
                <w:i/>
                <w:iCs/>
                <w:lang w:val="bg-BG"/>
              </w:rPr>
              <w:t>-1</w:t>
            </w:r>
          </w:p>
        </w:tc>
      </w:tr>
      <w:tr w:rsidR="004071EB" w:rsidRPr="00DF4C42">
        <w:trPr>
          <w:trHeight w:val="287"/>
        </w:trPr>
        <w:tc>
          <w:tcPr>
            <w:tcW w:w="2126" w:type="dxa"/>
          </w:tcPr>
          <w:p w:rsidR="004071EB" w:rsidRPr="00CB58CD" w:rsidRDefault="004071EB" w:rsidP="00F33496">
            <w:pPr>
              <w:tabs>
                <w:tab w:val="center" w:pos="1170"/>
              </w:tabs>
              <w:jc w:val="right"/>
              <w:rPr>
                <w:i/>
                <w:iCs/>
                <w:lang w:val="bg-BG"/>
              </w:rPr>
            </w:pPr>
            <w:r w:rsidRPr="00CB58CD">
              <w:rPr>
                <w:i/>
                <w:iCs/>
                <w:lang w:val="bg-BG"/>
              </w:rPr>
              <w:t>юридически</w:t>
            </w:r>
          </w:p>
        </w:tc>
        <w:tc>
          <w:tcPr>
            <w:tcW w:w="1096" w:type="dxa"/>
          </w:tcPr>
          <w:p w:rsidR="004071EB" w:rsidRPr="00CB58CD" w:rsidRDefault="004071EB" w:rsidP="00F33496">
            <w:pPr>
              <w:tabs>
                <w:tab w:val="center" w:pos="1170"/>
              </w:tabs>
              <w:jc w:val="right"/>
              <w:rPr>
                <w:i/>
                <w:iCs/>
                <w:lang w:val="bg-BG"/>
              </w:rPr>
            </w:pPr>
            <w:r w:rsidRPr="00CB58CD">
              <w:rPr>
                <w:i/>
                <w:iCs/>
                <w:lang w:val="bg-BG"/>
              </w:rPr>
              <w:t>837</w:t>
            </w:r>
          </w:p>
        </w:tc>
        <w:tc>
          <w:tcPr>
            <w:tcW w:w="884" w:type="dxa"/>
          </w:tcPr>
          <w:p w:rsidR="004071EB" w:rsidRPr="00CB58CD" w:rsidRDefault="004071EB" w:rsidP="00F33496">
            <w:pPr>
              <w:tabs>
                <w:tab w:val="center" w:pos="1170"/>
              </w:tabs>
              <w:jc w:val="right"/>
              <w:rPr>
                <w:i/>
                <w:iCs/>
                <w:lang w:val="bg-BG"/>
              </w:rPr>
            </w:pPr>
            <w:r w:rsidRPr="00CB58CD">
              <w:rPr>
                <w:i/>
                <w:iCs/>
                <w:lang w:val="bg-BG"/>
              </w:rPr>
              <w:t>54</w:t>
            </w:r>
          </w:p>
        </w:tc>
        <w:tc>
          <w:tcPr>
            <w:tcW w:w="1134" w:type="dxa"/>
          </w:tcPr>
          <w:p w:rsidR="004071EB" w:rsidRPr="00CB58CD" w:rsidRDefault="004071EB" w:rsidP="00F33496">
            <w:pPr>
              <w:tabs>
                <w:tab w:val="center" w:pos="1170"/>
              </w:tabs>
              <w:jc w:val="right"/>
              <w:rPr>
                <w:i/>
                <w:iCs/>
                <w:lang w:val="bg-BG"/>
              </w:rPr>
            </w:pPr>
            <w:r w:rsidRPr="00CB58CD">
              <w:rPr>
                <w:i/>
                <w:iCs/>
                <w:lang w:val="bg-BG"/>
              </w:rPr>
              <w:t>891</w:t>
            </w:r>
          </w:p>
        </w:tc>
        <w:tc>
          <w:tcPr>
            <w:tcW w:w="1134" w:type="dxa"/>
          </w:tcPr>
          <w:p w:rsidR="004071EB" w:rsidRPr="00CB58CD" w:rsidRDefault="004071EB" w:rsidP="00F33496">
            <w:pPr>
              <w:tabs>
                <w:tab w:val="center" w:pos="1170"/>
              </w:tabs>
              <w:jc w:val="right"/>
              <w:rPr>
                <w:i/>
                <w:iCs/>
                <w:lang w:val="bg-BG"/>
              </w:rPr>
            </w:pPr>
            <w:r w:rsidRPr="00CB58CD">
              <w:rPr>
                <w:i/>
                <w:iCs/>
                <w:lang w:val="bg-BG"/>
              </w:rPr>
              <w:t>837</w:t>
            </w:r>
          </w:p>
        </w:tc>
        <w:tc>
          <w:tcPr>
            <w:tcW w:w="1276" w:type="dxa"/>
          </w:tcPr>
          <w:p w:rsidR="004071EB" w:rsidRPr="00CB58CD" w:rsidRDefault="004071EB" w:rsidP="00F33496">
            <w:pPr>
              <w:tabs>
                <w:tab w:val="center" w:pos="1170"/>
              </w:tabs>
              <w:jc w:val="right"/>
              <w:rPr>
                <w:i/>
                <w:iCs/>
                <w:lang w:val="bg-BG"/>
              </w:rPr>
            </w:pPr>
            <w:r w:rsidRPr="00CB58CD">
              <w:rPr>
                <w:i/>
                <w:iCs/>
                <w:lang w:val="bg-BG"/>
              </w:rPr>
              <w:t>54</w:t>
            </w:r>
          </w:p>
        </w:tc>
        <w:tc>
          <w:tcPr>
            <w:tcW w:w="992" w:type="dxa"/>
          </w:tcPr>
          <w:p w:rsidR="004071EB" w:rsidRPr="00CB58CD" w:rsidRDefault="004071EB" w:rsidP="00F33496">
            <w:pPr>
              <w:tabs>
                <w:tab w:val="center" w:pos="1170"/>
              </w:tabs>
              <w:jc w:val="right"/>
              <w:rPr>
                <w:i/>
                <w:iCs/>
                <w:lang w:val="bg-BG"/>
              </w:rPr>
            </w:pPr>
            <w:r w:rsidRPr="00CB58CD">
              <w:rPr>
                <w:i/>
                <w:iCs/>
                <w:lang w:val="bg-BG"/>
              </w:rPr>
              <w:t>891</w:t>
            </w:r>
          </w:p>
        </w:tc>
        <w:tc>
          <w:tcPr>
            <w:tcW w:w="992" w:type="dxa"/>
          </w:tcPr>
          <w:p w:rsidR="004071EB" w:rsidRPr="00CB58CD" w:rsidRDefault="004071EB" w:rsidP="00F33496">
            <w:pPr>
              <w:tabs>
                <w:tab w:val="center" w:pos="1170"/>
              </w:tabs>
              <w:jc w:val="right"/>
              <w:rPr>
                <w:i/>
                <w:iCs/>
                <w:lang w:val="bg-BG"/>
              </w:rPr>
            </w:pPr>
            <w:r w:rsidRPr="00CB58CD">
              <w:rPr>
                <w:i/>
                <w:iCs/>
                <w:lang w:val="bg-BG"/>
              </w:rPr>
              <w:t>0</w:t>
            </w:r>
          </w:p>
        </w:tc>
      </w:tr>
      <w:tr w:rsidR="004071EB" w:rsidRPr="00DF4C42">
        <w:trPr>
          <w:trHeight w:val="287"/>
        </w:trPr>
        <w:tc>
          <w:tcPr>
            <w:tcW w:w="2126" w:type="dxa"/>
          </w:tcPr>
          <w:p w:rsidR="004071EB" w:rsidRPr="00CB58CD" w:rsidRDefault="004071EB" w:rsidP="00F33496">
            <w:pPr>
              <w:tabs>
                <w:tab w:val="center" w:pos="1170"/>
              </w:tabs>
              <w:jc w:val="right"/>
              <w:rPr>
                <w:i/>
                <w:iCs/>
                <w:lang w:val="bg-BG"/>
              </w:rPr>
            </w:pPr>
            <w:r w:rsidRPr="00CB58CD">
              <w:rPr>
                <w:i/>
                <w:iCs/>
                <w:lang w:val="bg-BG"/>
              </w:rPr>
              <w:t>Религиозни общности</w:t>
            </w:r>
          </w:p>
        </w:tc>
        <w:tc>
          <w:tcPr>
            <w:tcW w:w="1096" w:type="dxa"/>
          </w:tcPr>
          <w:p w:rsidR="004071EB" w:rsidRPr="00CB58CD" w:rsidRDefault="004071EB" w:rsidP="00F33496">
            <w:pPr>
              <w:tabs>
                <w:tab w:val="center" w:pos="1170"/>
              </w:tabs>
              <w:jc w:val="right"/>
              <w:rPr>
                <w:i/>
                <w:iCs/>
                <w:lang w:val="bg-BG"/>
              </w:rPr>
            </w:pPr>
            <w:r w:rsidRPr="00CB58CD">
              <w:rPr>
                <w:i/>
                <w:iCs/>
                <w:lang w:val="bg-BG"/>
              </w:rPr>
              <w:t>69</w:t>
            </w:r>
          </w:p>
        </w:tc>
        <w:tc>
          <w:tcPr>
            <w:tcW w:w="884" w:type="dxa"/>
          </w:tcPr>
          <w:p w:rsidR="004071EB" w:rsidRPr="00CB58CD" w:rsidRDefault="004071EB" w:rsidP="00F33496">
            <w:pPr>
              <w:tabs>
                <w:tab w:val="center" w:pos="1170"/>
              </w:tabs>
              <w:jc w:val="right"/>
              <w:rPr>
                <w:i/>
                <w:iCs/>
                <w:lang w:val="bg-BG"/>
              </w:rPr>
            </w:pPr>
            <w:r w:rsidRPr="00CB58CD">
              <w:rPr>
                <w:i/>
                <w:iCs/>
                <w:lang w:val="bg-BG"/>
              </w:rPr>
              <w:t>0</w:t>
            </w:r>
          </w:p>
        </w:tc>
        <w:tc>
          <w:tcPr>
            <w:tcW w:w="1134" w:type="dxa"/>
          </w:tcPr>
          <w:p w:rsidR="004071EB" w:rsidRPr="00CB58CD" w:rsidRDefault="004071EB" w:rsidP="00F33496">
            <w:pPr>
              <w:tabs>
                <w:tab w:val="center" w:pos="1170"/>
              </w:tabs>
              <w:jc w:val="right"/>
              <w:rPr>
                <w:i/>
                <w:iCs/>
                <w:lang w:val="bg-BG"/>
              </w:rPr>
            </w:pPr>
            <w:r w:rsidRPr="00CB58CD">
              <w:rPr>
                <w:i/>
                <w:iCs/>
                <w:lang w:val="bg-BG"/>
              </w:rPr>
              <w:t>69</w:t>
            </w:r>
          </w:p>
        </w:tc>
        <w:tc>
          <w:tcPr>
            <w:tcW w:w="1134" w:type="dxa"/>
          </w:tcPr>
          <w:p w:rsidR="004071EB" w:rsidRPr="00CB58CD" w:rsidRDefault="004071EB" w:rsidP="00F33496">
            <w:pPr>
              <w:tabs>
                <w:tab w:val="center" w:pos="1170"/>
              </w:tabs>
              <w:jc w:val="right"/>
              <w:rPr>
                <w:i/>
                <w:iCs/>
                <w:lang w:val="bg-BG"/>
              </w:rPr>
            </w:pPr>
            <w:r w:rsidRPr="00CB58CD">
              <w:rPr>
                <w:i/>
                <w:iCs/>
                <w:lang w:val="bg-BG"/>
              </w:rPr>
              <w:t>69</w:t>
            </w:r>
          </w:p>
        </w:tc>
        <w:tc>
          <w:tcPr>
            <w:tcW w:w="1276" w:type="dxa"/>
          </w:tcPr>
          <w:p w:rsidR="004071EB" w:rsidRPr="00CB58CD" w:rsidRDefault="004071EB" w:rsidP="00F33496">
            <w:pPr>
              <w:tabs>
                <w:tab w:val="center" w:pos="1170"/>
              </w:tabs>
              <w:jc w:val="right"/>
              <w:rPr>
                <w:i/>
                <w:iCs/>
                <w:lang w:val="bg-BG"/>
              </w:rPr>
            </w:pPr>
            <w:r w:rsidRPr="00CB58CD">
              <w:rPr>
                <w:i/>
                <w:iCs/>
                <w:lang w:val="bg-BG"/>
              </w:rPr>
              <w:t>0</w:t>
            </w:r>
          </w:p>
        </w:tc>
        <w:tc>
          <w:tcPr>
            <w:tcW w:w="992" w:type="dxa"/>
          </w:tcPr>
          <w:p w:rsidR="004071EB" w:rsidRPr="00CB58CD" w:rsidRDefault="004071EB" w:rsidP="00F33496">
            <w:pPr>
              <w:tabs>
                <w:tab w:val="center" w:pos="1170"/>
              </w:tabs>
              <w:jc w:val="right"/>
              <w:rPr>
                <w:i/>
                <w:iCs/>
                <w:lang w:val="bg-BG"/>
              </w:rPr>
            </w:pPr>
            <w:r w:rsidRPr="00CB58CD">
              <w:rPr>
                <w:i/>
                <w:iCs/>
                <w:lang w:val="bg-BG"/>
              </w:rPr>
              <w:t>69</w:t>
            </w:r>
          </w:p>
        </w:tc>
        <w:tc>
          <w:tcPr>
            <w:tcW w:w="992" w:type="dxa"/>
          </w:tcPr>
          <w:p w:rsidR="004071EB" w:rsidRPr="00CB58CD" w:rsidRDefault="004071EB" w:rsidP="00F33496">
            <w:pPr>
              <w:tabs>
                <w:tab w:val="center" w:pos="1170"/>
              </w:tabs>
              <w:jc w:val="right"/>
              <w:rPr>
                <w:i/>
                <w:iCs/>
                <w:lang w:val="bg-BG"/>
              </w:rPr>
            </w:pPr>
            <w:r w:rsidRPr="00CB58CD">
              <w:rPr>
                <w:i/>
                <w:iCs/>
                <w:lang w:val="bg-BG"/>
              </w:rPr>
              <w:t>0</w:t>
            </w:r>
          </w:p>
        </w:tc>
      </w:tr>
      <w:tr w:rsidR="004071EB" w:rsidRPr="00DF4C42">
        <w:trPr>
          <w:trHeight w:val="287"/>
        </w:trPr>
        <w:tc>
          <w:tcPr>
            <w:tcW w:w="2126" w:type="dxa"/>
          </w:tcPr>
          <w:p w:rsidR="004071EB" w:rsidRPr="00CB58CD" w:rsidRDefault="004071EB" w:rsidP="00F33496">
            <w:pPr>
              <w:tabs>
                <w:tab w:val="center" w:pos="1170"/>
              </w:tabs>
              <w:jc w:val="both"/>
              <w:rPr>
                <w:b/>
                <w:bCs/>
                <w:lang w:val="bg-BG"/>
              </w:rPr>
            </w:pPr>
            <w:r w:rsidRPr="00CB58CD">
              <w:rPr>
                <w:b/>
                <w:bCs/>
                <w:lang w:val="bg-BG"/>
              </w:rPr>
              <w:t>Общо</w:t>
            </w:r>
          </w:p>
        </w:tc>
        <w:tc>
          <w:tcPr>
            <w:tcW w:w="1096" w:type="dxa"/>
          </w:tcPr>
          <w:p w:rsidR="004071EB" w:rsidRPr="00CB58CD" w:rsidRDefault="004071EB" w:rsidP="00F33496">
            <w:pPr>
              <w:tabs>
                <w:tab w:val="center" w:pos="1170"/>
              </w:tabs>
              <w:jc w:val="both"/>
              <w:rPr>
                <w:b/>
                <w:bCs/>
                <w:lang w:val="bg-BG"/>
              </w:rPr>
            </w:pPr>
            <w:r w:rsidRPr="00CB58CD">
              <w:rPr>
                <w:b/>
                <w:bCs/>
                <w:lang w:val="bg-BG"/>
              </w:rPr>
              <w:t>43688</w:t>
            </w:r>
          </w:p>
        </w:tc>
        <w:tc>
          <w:tcPr>
            <w:tcW w:w="884" w:type="dxa"/>
          </w:tcPr>
          <w:p w:rsidR="004071EB" w:rsidRPr="00CB58CD" w:rsidRDefault="004071EB" w:rsidP="00F33496">
            <w:pPr>
              <w:tabs>
                <w:tab w:val="center" w:pos="1170"/>
              </w:tabs>
              <w:jc w:val="both"/>
              <w:rPr>
                <w:b/>
                <w:bCs/>
                <w:lang w:val="bg-BG"/>
              </w:rPr>
            </w:pPr>
            <w:r w:rsidRPr="00CB58CD">
              <w:rPr>
                <w:b/>
                <w:bCs/>
                <w:lang w:val="bg-BG"/>
              </w:rPr>
              <w:t>4202</w:t>
            </w:r>
          </w:p>
        </w:tc>
        <w:tc>
          <w:tcPr>
            <w:tcW w:w="1134" w:type="dxa"/>
          </w:tcPr>
          <w:p w:rsidR="004071EB" w:rsidRPr="00CB58CD" w:rsidRDefault="004071EB" w:rsidP="00F33496">
            <w:pPr>
              <w:tabs>
                <w:tab w:val="center" w:pos="1170"/>
              </w:tabs>
              <w:jc w:val="both"/>
              <w:rPr>
                <w:b/>
                <w:bCs/>
                <w:lang w:val="bg-BG"/>
              </w:rPr>
            </w:pPr>
            <w:r w:rsidRPr="00CB58CD">
              <w:rPr>
                <w:b/>
                <w:bCs/>
                <w:lang w:val="bg-BG"/>
              </w:rPr>
              <w:t>47890</w:t>
            </w:r>
          </w:p>
        </w:tc>
        <w:tc>
          <w:tcPr>
            <w:tcW w:w="1134" w:type="dxa"/>
          </w:tcPr>
          <w:p w:rsidR="004071EB" w:rsidRPr="00CB58CD" w:rsidRDefault="004071EB" w:rsidP="00F33496">
            <w:pPr>
              <w:tabs>
                <w:tab w:val="center" w:pos="1170"/>
              </w:tabs>
              <w:jc w:val="both"/>
              <w:rPr>
                <w:b/>
                <w:bCs/>
                <w:lang w:val="bg-BG"/>
              </w:rPr>
            </w:pPr>
            <w:r w:rsidRPr="00CB58CD">
              <w:rPr>
                <w:b/>
                <w:bCs/>
                <w:lang w:val="bg-BG"/>
              </w:rPr>
              <w:t>43316</w:t>
            </w:r>
          </w:p>
        </w:tc>
        <w:tc>
          <w:tcPr>
            <w:tcW w:w="1276" w:type="dxa"/>
          </w:tcPr>
          <w:p w:rsidR="004071EB" w:rsidRPr="00CB58CD" w:rsidRDefault="004071EB" w:rsidP="00F33496">
            <w:pPr>
              <w:tabs>
                <w:tab w:val="center" w:pos="1170"/>
              </w:tabs>
              <w:jc w:val="both"/>
              <w:rPr>
                <w:b/>
                <w:bCs/>
                <w:lang w:val="bg-BG"/>
              </w:rPr>
            </w:pPr>
            <w:r w:rsidRPr="00CB58CD">
              <w:rPr>
                <w:b/>
                <w:bCs/>
                <w:lang w:val="bg-BG"/>
              </w:rPr>
              <w:t>4058</w:t>
            </w:r>
          </w:p>
        </w:tc>
        <w:tc>
          <w:tcPr>
            <w:tcW w:w="992" w:type="dxa"/>
          </w:tcPr>
          <w:p w:rsidR="004071EB" w:rsidRPr="00CB58CD" w:rsidRDefault="004071EB" w:rsidP="00F33496">
            <w:pPr>
              <w:tabs>
                <w:tab w:val="center" w:pos="1170"/>
              </w:tabs>
              <w:jc w:val="both"/>
              <w:rPr>
                <w:b/>
                <w:bCs/>
                <w:lang w:val="bg-BG"/>
              </w:rPr>
            </w:pPr>
            <w:r w:rsidRPr="00CB58CD">
              <w:rPr>
                <w:b/>
                <w:bCs/>
                <w:lang w:val="bg-BG"/>
              </w:rPr>
              <w:t>47874</w:t>
            </w:r>
          </w:p>
        </w:tc>
        <w:tc>
          <w:tcPr>
            <w:tcW w:w="992" w:type="dxa"/>
          </w:tcPr>
          <w:p w:rsidR="004071EB" w:rsidRPr="00CB58CD" w:rsidRDefault="004071EB" w:rsidP="00F33496">
            <w:pPr>
              <w:tabs>
                <w:tab w:val="center" w:pos="1170"/>
              </w:tabs>
              <w:jc w:val="both"/>
              <w:rPr>
                <w:b/>
                <w:bCs/>
                <w:lang w:val="bg-BG"/>
              </w:rPr>
            </w:pPr>
            <w:r w:rsidRPr="00CB58CD">
              <w:rPr>
                <w:b/>
                <w:bCs/>
                <w:lang w:val="bg-BG"/>
              </w:rPr>
              <w:t>-16</w:t>
            </w:r>
          </w:p>
        </w:tc>
      </w:tr>
    </w:tbl>
    <w:p w:rsidR="004071EB" w:rsidRDefault="004071EB" w:rsidP="00DF4C42">
      <w:pPr>
        <w:pStyle w:val="BodyTextIndent2"/>
        <w:tabs>
          <w:tab w:val="clear" w:pos="-90"/>
          <w:tab w:val="center" w:pos="630"/>
        </w:tabs>
        <w:ind w:firstLine="90"/>
      </w:pPr>
      <w:r>
        <w:tab/>
      </w:r>
      <w:r>
        <w:tab/>
        <w:t>От таблицата е видно, че по баланс  на горските територии към 2021 г общата площ  е намаляла с 16,0 ха.</w:t>
      </w:r>
    </w:p>
    <w:p w:rsidR="004071EB" w:rsidRDefault="004071EB" w:rsidP="00DF4C42">
      <w:pPr>
        <w:pStyle w:val="BodyTextIndent2"/>
        <w:tabs>
          <w:tab w:val="clear" w:pos="-90"/>
          <w:tab w:val="center" w:pos="630"/>
        </w:tabs>
        <w:ind w:firstLine="90"/>
      </w:pPr>
      <w:r>
        <w:tab/>
      </w:r>
      <w:r>
        <w:tab/>
        <w:t>За ревизионния период са настъпили следните промени в площа на горските територии:</w:t>
      </w:r>
    </w:p>
    <w:p w:rsidR="004071EB" w:rsidRPr="00E6631E" w:rsidRDefault="004071EB" w:rsidP="00E6631E">
      <w:pPr>
        <w:pStyle w:val="BodyTextIndent2"/>
        <w:tabs>
          <w:tab w:val="clear" w:pos="-90"/>
          <w:tab w:val="center" w:pos="630"/>
        </w:tabs>
      </w:pPr>
      <w:r>
        <w:t>- Със Решение</w:t>
      </w:r>
      <w:r w:rsidRPr="00E6631E">
        <w:t xml:space="preserve"> </w:t>
      </w:r>
      <w:r>
        <w:t>№ 17 –</w:t>
      </w:r>
      <w:r>
        <w:rPr>
          <w:lang w:val="en-US"/>
        </w:rPr>
        <w:t>II</w:t>
      </w:r>
      <w:r>
        <w:t>-1/24,09.2013 г на РДГ Кърджали се изключват 1,8823 ха площ за реконструкция на път на територията на община Стамболово.</w:t>
      </w:r>
    </w:p>
    <w:p w:rsidR="004071EB" w:rsidRPr="00E6631E" w:rsidRDefault="004071EB" w:rsidP="00E6631E">
      <w:pPr>
        <w:pStyle w:val="BodyTextIndent2"/>
        <w:tabs>
          <w:tab w:val="clear" w:pos="-90"/>
          <w:tab w:val="center" w:pos="630"/>
        </w:tabs>
      </w:pPr>
      <w:r>
        <w:t>- Със Решение</w:t>
      </w:r>
      <w:r w:rsidRPr="00E6631E">
        <w:t xml:space="preserve"> </w:t>
      </w:r>
      <w:r>
        <w:t>№ 17 –</w:t>
      </w:r>
      <w:r>
        <w:rPr>
          <w:lang w:val="en-US"/>
        </w:rPr>
        <w:t>II</w:t>
      </w:r>
      <w:r>
        <w:t>-1/24,09.2013 г на РДГ Кърджали се изключват 1,6811 ха площ за реконструкция на път на територията на община Стамболово.</w:t>
      </w:r>
    </w:p>
    <w:p w:rsidR="004071EB" w:rsidRDefault="004071EB" w:rsidP="000C2A5B">
      <w:pPr>
        <w:pStyle w:val="BodyTextIndent2"/>
        <w:tabs>
          <w:tab w:val="clear" w:pos="-90"/>
          <w:tab w:val="center" w:pos="630"/>
        </w:tabs>
      </w:pPr>
      <w:r>
        <w:t>- Със Решение</w:t>
      </w:r>
      <w:r w:rsidRPr="00E6631E">
        <w:t xml:space="preserve"> </w:t>
      </w:r>
      <w:r>
        <w:t>№ 17 –</w:t>
      </w:r>
      <w:r>
        <w:rPr>
          <w:lang w:val="en-US"/>
        </w:rPr>
        <w:t>II</w:t>
      </w:r>
      <w:r>
        <w:t>-1/24,09.2013 г на РДГ Кърджали се изключват 1,6592 ха площ за строеж на кравеферма собственост на Тихомир Ангелов.</w:t>
      </w:r>
    </w:p>
    <w:p w:rsidR="004071EB" w:rsidRDefault="004071EB" w:rsidP="000C2A5B">
      <w:pPr>
        <w:pStyle w:val="BodyTextIndent2"/>
        <w:tabs>
          <w:tab w:val="clear" w:pos="-90"/>
          <w:tab w:val="center" w:pos="630"/>
        </w:tabs>
      </w:pPr>
      <w:r>
        <w:t>- На основание на Удостоверително писмо № 91-605/06.03. 2015 г на МЗХ</w:t>
      </w:r>
      <w:r w:rsidRPr="0086188E">
        <w:t xml:space="preserve"> </w:t>
      </w:r>
      <w:r>
        <w:t>- обект от национално значение се изключват 1,3224 ха площ за строеж на автомагистрала „Марица“ - горски територии общинска собственост.</w:t>
      </w:r>
    </w:p>
    <w:p w:rsidR="004071EB" w:rsidRDefault="004071EB" w:rsidP="000C2A5B">
      <w:pPr>
        <w:pStyle w:val="BodyTextIndent2"/>
        <w:tabs>
          <w:tab w:val="clear" w:pos="-90"/>
          <w:tab w:val="center" w:pos="630"/>
        </w:tabs>
      </w:pPr>
      <w:r>
        <w:t>- Със Заповед РД49-92/11.05.2015 г на министъра на земеделието и храните се изключват 0,0999 ха горски територии частна собственост за строеж на сграда (подотдел 598- „11“).</w:t>
      </w:r>
    </w:p>
    <w:p w:rsidR="004071EB" w:rsidRDefault="004071EB" w:rsidP="000C2A5B">
      <w:pPr>
        <w:pStyle w:val="BodyTextIndent2"/>
        <w:tabs>
          <w:tab w:val="clear" w:pos="-90"/>
          <w:tab w:val="center" w:pos="630"/>
        </w:tabs>
      </w:pPr>
      <w:r>
        <w:t>- Със Заповед РД49-226/16.06.2015 г на министъра на земеделието и храните се изключват 5,8045  ха горски територии държавна собственост за кариера на „Вулкан цимент“ Димитровград (подотдели 15 - „б“, „1“, „2“, „3“, „5“, „7“, „12“).</w:t>
      </w:r>
    </w:p>
    <w:p w:rsidR="004071EB" w:rsidRPr="00E6631E" w:rsidRDefault="004071EB" w:rsidP="00AF3BD8">
      <w:pPr>
        <w:pStyle w:val="BodyTextIndent2"/>
        <w:tabs>
          <w:tab w:val="clear" w:pos="-90"/>
          <w:tab w:val="center" w:pos="630"/>
        </w:tabs>
      </w:pPr>
      <w:r>
        <w:t>- Със Решение</w:t>
      </w:r>
      <w:r w:rsidRPr="00E6631E">
        <w:t xml:space="preserve"> </w:t>
      </w:r>
      <w:r>
        <w:t>№ 44 –</w:t>
      </w:r>
      <w:r>
        <w:rPr>
          <w:lang w:val="en-US"/>
        </w:rPr>
        <w:t>II</w:t>
      </w:r>
      <w:r>
        <w:t>-1/07.06.2018 г на РДГ Кърджали се изключват 0,6159 ха площ за изграждане на хотел ресторант  на ЕТ „Боян“ – Христо Бойчев (подотдел 14- „19“)</w:t>
      </w:r>
    </w:p>
    <w:p w:rsidR="004071EB" w:rsidRPr="00E6631E" w:rsidRDefault="004071EB" w:rsidP="00AF3BD8">
      <w:pPr>
        <w:pStyle w:val="BodyTextIndent2"/>
        <w:tabs>
          <w:tab w:val="clear" w:pos="-90"/>
          <w:tab w:val="center" w:pos="630"/>
        </w:tabs>
      </w:pPr>
      <w:r>
        <w:t>- Със Решение</w:t>
      </w:r>
      <w:r w:rsidRPr="00E6631E">
        <w:t xml:space="preserve"> </w:t>
      </w:r>
      <w:r>
        <w:t>№ 48 –</w:t>
      </w:r>
      <w:r>
        <w:rPr>
          <w:lang w:val="en-US"/>
        </w:rPr>
        <w:t>II</w:t>
      </w:r>
      <w:r>
        <w:t>-1/12.02.2019 г на РДГ Кърджали се изключват 2,0923 ха площ за кариера  на „Калцит“ ЕООД (подотдели 15 –„а“, „2“, „3“, „4“).</w:t>
      </w:r>
    </w:p>
    <w:p w:rsidR="004071EB" w:rsidRPr="00851344" w:rsidRDefault="004071EB" w:rsidP="000C2A5B">
      <w:pPr>
        <w:pStyle w:val="BodyTextIndent2"/>
        <w:tabs>
          <w:tab w:val="clear" w:pos="-90"/>
          <w:tab w:val="center" w:pos="630"/>
        </w:tabs>
        <w:rPr>
          <w:b/>
          <w:bCs/>
        </w:rPr>
      </w:pPr>
      <w:r w:rsidRPr="00851344">
        <w:rPr>
          <w:b/>
          <w:bCs/>
        </w:rPr>
        <w:t>Или общо намаление на горските територии 15,1576 ха (кръгло 15,2 ха).</w:t>
      </w:r>
    </w:p>
    <w:p w:rsidR="004071EB" w:rsidRPr="00EE331C" w:rsidRDefault="004071EB" w:rsidP="00C935AD">
      <w:pPr>
        <w:pStyle w:val="BodyTextIndent2"/>
        <w:tabs>
          <w:tab w:val="clear" w:pos="-90"/>
          <w:tab w:val="center" w:pos="630"/>
        </w:tabs>
        <w:ind w:firstLine="90"/>
      </w:pPr>
      <w:r>
        <w:tab/>
      </w:r>
      <w:r>
        <w:tab/>
      </w:r>
      <w:r w:rsidRPr="00EE331C">
        <w:t>За ревизионния период</w:t>
      </w:r>
      <w:r w:rsidRPr="009A4CA2">
        <w:t xml:space="preserve"> </w:t>
      </w:r>
      <w:r>
        <w:t>промени</w:t>
      </w:r>
      <w:r w:rsidRPr="00EE331C">
        <w:t xml:space="preserve"> </w:t>
      </w:r>
      <w:r w:rsidRPr="00466D10">
        <w:rPr>
          <w:b/>
          <w:bCs/>
        </w:rPr>
        <w:t>по собственост</w:t>
      </w:r>
      <w:r w:rsidRPr="00EE331C">
        <w:t xml:space="preserve"> в площта на горските територии и горите изв</w:t>
      </w:r>
      <w:r>
        <w:t>ън тях</w:t>
      </w:r>
      <w:r w:rsidRPr="009A4CA2">
        <w:t xml:space="preserve"> </w:t>
      </w:r>
      <w:r>
        <w:t>не са настъпили.</w:t>
      </w:r>
      <w:r w:rsidRPr="00EE331C">
        <w:t xml:space="preserve"> </w:t>
      </w:r>
    </w:p>
    <w:p w:rsidR="004071EB" w:rsidRPr="00EE331C" w:rsidRDefault="004071EB" w:rsidP="00C935AD">
      <w:pPr>
        <w:pStyle w:val="BodyTextIndent2"/>
        <w:tabs>
          <w:tab w:val="clear" w:pos="-90"/>
          <w:tab w:val="center" w:pos="1170"/>
        </w:tabs>
        <w:ind w:firstLine="0"/>
      </w:pPr>
      <w:r w:rsidRPr="00EE331C">
        <w:t xml:space="preserve">           При предстоящата инвентаризация да се уточни собствеността на площите на горските територии (държавни, общински, частни) и на горите извън тях, като се съпоставят с тези посочени   кадастралната карта. </w:t>
      </w:r>
    </w:p>
    <w:p w:rsidR="004071EB" w:rsidRPr="00EE331C" w:rsidRDefault="004071EB" w:rsidP="00C935AD">
      <w:pPr>
        <w:pStyle w:val="BodyTextIndent2"/>
        <w:tabs>
          <w:tab w:val="clear" w:pos="-90"/>
          <w:tab w:val="center" w:pos="1170"/>
        </w:tabs>
        <w:ind w:firstLine="0"/>
      </w:pPr>
      <w:r w:rsidRPr="00EE331C">
        <w:tab/>
        <w:t xml:space="preserve">         Да се посочат подотделите, които при предишната инвентаризация са били горски територии, но същите след нея не са били отразени в картата на възстановената собственост и в последствие и в кадастралната карта.</w:t>
      </w:r>
      <w:r w:rsidRPr="00EE331C">
        <w:rPr>
          <w:i/>
          <w:iCs/>
        </w:rPr>
        <w:t xml:space="preserve"> </w:t>
      </w:r>
    </w:p>
    <w:p w:rsidR="004071EB" w:rsidRPr="00EE331C" w:rsidRDefault="004071EB" w:rsidP="00C935AD">
      <w:pPr>
        <w:pStyle w:val="BodyTextIndent2"/>
        <w:tabs>
          <w:tab w:val="clear" w:pos="-90"/>
          <w:tab w:val="center" w:pos="1170"/>
        </w:tabs>
        <w:ind w:firstLine="0"/>
      </w:pPr>
      <w:r w:rsidRPr="00EE331C">
        <w:tab/>
        <w:t xml:space="preserve">          На таксационните описания да се отрази вида на собствеността – държавна публична, държавна частна, общинска, частна (на физически и юридически лица), съсобственост.</w:t>
      </w: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630"/>
        </w:tabs>
        <w:ind w:firstLine="0"/>
      </w:pPr>
      <w:r w:rsidRPr="00EE331C">
        <w:tab/>
      </w:r>
      <w:r w:rsidRPr="00EE331C">
        <w:tab/>
        <w:t>В площта на  горските тери</w:t>
      </w:r>
      <w:r>
        <w:t>тории, инвентаризирани през 2013/2014 г. ( 47890,3,0 ха) към 31.12.2021</w:t>
      </w:r>
      <w:r w:rsidRPr="00EE331C">
        <w:t xml:space="preserve"> г. по редовни документи </w:t>
      </w:r>
      <w:r>
        <w:t xml:space="preserve"> са изключени 15,2 ха, с което  площа би следвало да е 47875,1 ха или кръгло 47875,0 ха. По баланс на горските територии (форма 1 ГФ към 2021 г се отчита площ от  47874,0 ха или разлика от 1,0 ха, което се дължи на закръгленията при изготвянето на отчетните форми.</w:t>
      </w:r>
    </w:p>
    <w:p w:rsidR="004071EB" w:rsidRPr="00A0731D" w:rsidRDefault="004071EB" w:rsidP="00C935AD">
      <w:pPr>
        <w:pStyle w:val="BodyTextIndent2"/>
        <w:tabs>
          <w:tab w:val="clear" w:pos="-90"/>
          <w:tab w:val="center" w:pos="1170"/>
        </w:tabs>
        <w:ind w:firstLine="0"/>
        <w:rPr>
          <w:color w:val="FF0000"/>
        </w:rPr>
      </w:pPr>
      <w:r w:rsidRPr="00A0731D">
        <w:rPr>
          <w:b/>
          <w:bCs/>
          <w:color w:val="FF0000"/>
        </w:rPr>
        <w:t xml:space="preserve">            </w:t>
      </w:r>
    </w:p>
    <w:p w:rsidR="004071EB" w:rsidRDefault="004071EB" w:rsidP="00C935AD">
      <w:pPr>
        <w:pStyle w:val="BodyTextIndent2"/>
        <w:tabs>
          <w:tab w:val="clear" w:pos="-90"/>
          <w:tab w:val="center" w:pos="1170"/>
        </w:tabs>
      </w:pPr>
      <w:r w:rsidRPr="00A0731D">
        <w:t xml:space="preserve">  </w:t>
      </w:r>
      <w:r w:rsidRPr="00255A2E">
        <w:rPr>
          <w:b/>
          <w:bCs/>
        </w:rPr>
        <w:t>Площта  обект на инвентаризацията е 47874,0 ха</w:t>
      </w:r>
      <w:r>
        <w:t>.</w:t>
      </w:r>
    </w:p>
    <w:p w:rsidR="004071EB" w:rsidRPr="00A0731D" w:rsidRDefault="004071EB" w:rsidP="00C935AD">
      <w:pPr>
        <w:pStyle w:val="BodyTextIndent2"/>
        <w:tabs>
          <w:tab w:val="clear" w:pos="-90"/>
          <w:tab w:val="center" w:pos="1170"/>
        </w:tabs>
      </w:pPr>
      <w:r>
        <w:t xml:space="preserve"> П</w:t>
      </w:r>
      <w:r w:rsidRPr="00A0731D">
        <w:t>о</w:t>
      </w:r>
      <w:r>
        <w:t xml:space="preserve"> данни от баланса на горските територии към 31.12.2021г разпределението на площа</w:t>
      </w:r>
      <w:r w:rsidRPr="00A0731D">
        <w:t xml:space="preserve"> по собственост</w:t>
      </w:r>
      <w:r>
        <w:t>, вид на територията</w:t>
      </w:r>
      <w:r w:rsidRPr="00A0731D">
        <w:t xml:space="preserve"> и вид на земите (подотдела) е следното:</w:t>
      </w:r>
    </w:p>
    <w:p w:rsidR="004071EB" w:rsidRPr="00EE331C" w:rsidRDefault="004071EB" w:rsidP="00C935AD">
      <w:pPr>
        <w:pStyle w:val="BodyTextIndent2"/>
        <w:tabs>
          <w:tab w:val="clear" w:pos="-90"/>
          <w:tab w:val="center" w:pos="1170"/>
        </w:tabs>
        <w:jc w:val="center"/>
      </w:pPr>
    </w:p>
    <w:p w:rsidR="004071EB" w:rsidRDefault="004071EB" w:rsidP="00C935AD">
      <w:pPr>
        <w:pStyle w:val="BodyTextIndent2"/>
        <w:tabs>
          <w:tab w:val="clear" w:pos="-90"/>
          <w:tab w:val="center" w:pos="1170"/>
        </w:tabs>
        <w:jc w:val="center"/>
      </w:pPr>
    </w:p>
    <w:p w:rsidR="004071EB" w:rsidRDefault="004071EB" w:rsidP="00C935AD">
      <w:pPr>
        <w:pStyle w:val="BodyTextIndent2"/>
        <w:tabs>
          <w:tab w:val="clear" w:pos="-90"/>
          <w:tab w:val="center" w:pos="1170"/>
        </w:tabs>
        <w:jc w:val="center"/>
      </w:pPr>
    </w:p>
    <w:p w:rsidR="004071EB" w:rsidRDefault="004071EB" w:rsidP="00C935AD">
      <w:pPr>
        <w:pStyle w:val="BodyTextIndent2"/>
        <w:tabs>
          <w:tab w:val="clear" w:pos="-90"/>
          <w:tab w:val="center" w:pos="1170"/>
        </w:tabs>
        <w:jc w:val="center"/>
      </w:pPr>
      <w:r>
        <w:br w:type="page"/>
      </w:r>
      <w:r w:rsidRPr="00EE331C">
        <w:t>Таблица № 7</w:t>
      </w:r>
    </w:p>
    <w:p w:rsidR="004071EB" w:rsidRPr="00EE331C" w:rsidRDefault="004071EB" w:rsidP="00C935AD">
      <w:pPr>
        <w:pStyle w:val="BodyTextIndent2"/>
        <w:tabs>
          <w:tab w:val="clear" w:pos="-90"/>
          <w:tab w:val="center" w:pos="1170"/>
        </w:tabs>
        <w:jc w:val="center"/>
      </w:pPr>
      <w:r>
        <w:t>За разпределение на горите и горските територии по собственост и вид на земите (залесена, незалесена) и по собственост (форма 1 ГФ 2021 г)</w:t>
      </w:r>
    </w:p>
    <w:p w:rsidR="004071EB" w:rsidRPr="00EE331C" w:rsidRDefault="004071EB" w:rsidP="00C935AD">
      <w:pPr>
        <w:pStyle w:val="BodyTextIndent2"/>
        <w:tabs>
          <w:tab w:val="clear" w:pos="-90"/>
          <w:tab w:val="center" w:pos="1170"/>
        </w:tabs>
      </w:pPr>
    </w:p>
    <w:tbl>
      <w:tblPr>
        <w:tblW w:w="97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01"/>
        <w:gridCol w:w="1276"/>
        <w:gridCol w:w="1530"/>
        <w:gridCol w:w="1305"/>
        <w:gridCol w:w="992"/>
        <w:gridCol w:w="1105"/>
      </w:tblGrid>
      <w:tr w:rsidR="004071EB" w:rsidRPr="00EE331C">
        <w:tc>
          <w:tcPr>
            <w:tcW w:w="3501"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Вид собственост</w:t>
            </w:r>
          </w:p>
        </w:tc>
        <w:tc>
          <w:tcPr>
            <w:tcW w:w="1276" w:type="dxa"/>
          </w:tcPr>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Залесена</w:t>
            </w:r>
          </w:p>
          <w:p w:rsidR="004071EB" w:rsidRPr="00CB58CD" w:rsidRDefault="004071EB" w:rsidP="00CB58CD">
            <w:pPr>
              <w:pStyle w:val="BodyTextIndent2"/>
              <w:tabs>
                <w:tab w:val="clear" w:pos="-90"/>
                <w:tab w:val="center" w:pos="1170"/>
              </w:tabs>
              <w:ind w:firstLine="0"/>
              <w:jc w:val="center"/>
              <w:rPr>
                <w:b/>
                <w:bCs/>
                <w:sz w:val="20"/>
                <w:szCs w:val="20"/>
              </w:rPr>
            </w:pPr>
          </w:p>
          <w:p w:rsidR="004071EB" w:rsidRPr="00CB58CD" w:rsidRDefault="004071EB" w:rsidP="00CB58CD">
            <w:pPr>
              <w:pStyle w:val="BodyTextIndent2"/>
              <w:tabs>
                <w:tab w:val="clear" w:pos="-90"/>
                <w:tab w:val="center" w:pos="1170"/>
              </w:tabs>
              <w:ind w:firstLine="0"/>
              <w:jc w:val="center"/>
              <w:rPr>
                <w:b/>
                <w:bCs/>
                <w:sz w:val="20"/>
                <w:szCs w:val="20"/>
              </w:rPr>
            </w:pPr>
          </w:p>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Ха</w:t>
            </w:r>
          </w:p>
        </w:tc>
        <w:tc>
          <w:tcPr>
            <w:tcW w:w="1530" w:type="dxa"/>
          </w:tcPr>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Незалесена дървопроиз-</w:t>
            </w:r>
          </w:p>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водителна</w:t>
            </w:r>
          </w:p>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ха</w:t>
            </w:r>
          </w:p>
        </w:tc>
        <w:tc>
          <w:tcPr>
            <w:tcW w:w="1305" w:type="dxa"/>
          </w:tcPr>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Недърво</w:t>
            </w:r>
          </w:p>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произво</w:t>
            </w:r>
          </w:p>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дителна</w:t>
            </w:r>
          </w:p>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ха</w:t>
            </w:r>
          </w:p>
        </w:tc>
        <w:tc>
          <w:tcPr>
            <w:tcW w:w="992" w:type="dxa"/>
          </w:tcPr>
          <w:p w:rsidR="004071EB" w:rsidRPr="00CB58CD" w:rsidRDefault="004071EB" w:rsidP="00CB58CD">
            <w:pPr>
              <w:pStyle w:val="BodyTextIndent2"/>
              <w:tabs>
                <w:tab w:val="clear" w:pos="-90"/>
                <w:tab w:val="center" w:pos="1170"/>
              </w:tabs>
              <w:ind w:firstLine="0"/>
              <w:jc w:val="center"/>
              <w:rPr>
                <w:b/>
                <w:bCs/>
                <w:sz w:val="20"/>
                <w:szCs w:val="20"/>
              </w:rPr>
            </w:pPr>
          </w:p>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Общо</w:t>
            </w:r>
          </w:p>
          <w:p w:rsidR="004071EB" w:rsidRPr="00CB58CD" w:rsidRDefault="004071EB" w:rsidP="00CB58CD">
            <w:pPr>
              <w:pStyle w:val="BodyTextIndent2"/>
              <w:tabs>
                <w:tab w:val="clear" w:pos="-90"/>
                <w:tab w:val="center" w:pos="1170"/>
              </w:tabs>
              <w:ind w:firstLine="0"/>
              <w:jc w:val="center"/>
              <w:rPr>
                <w:b/>
                <w:bCs/>
                <w:sz w:val="20"/>
                <w:szCs w:val="20"/>
              </w:rPr>
            </w:pPr>
          </w:p>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ха</w:t>
            </w:r>
          </w:p>
        </w:tc>
        <w:tc>
          <w:tcPr>
            <w:tcW w:w="1105" w:type="dxa"/>
          </w:tcPr>
          <w:p w:rsidR="004071EB" w:rsidRPr="00CB58CD" w:rsidRDefault="004071EB" w:rsidP="00CB58CD">
            <w:pPr>
              <w:pStyle w:val="BodyTextIndent2"/>
              <w:tabs>
                <w:tab w:val="clear" w:pos="-90"/>
                <w:tab w:val="center" w:pos="283"/>
                <w:tab w:val="center" w:pos="1170"/>
              </w:tabs>
              <w:ind w:firstLine="0"/>
              <w:jc w:val="center"/>
              <w:rPr>
                <w:b/>
                <w:bCs/>
                <w:sz w:val="20"/>
                <w:szCs w:val="20"/>
              </w:rPr>
            </w:pPr>
          </w:p>
          <w:p w:rsidR="004071EB" w:rsidRPr="00CB58CD" w:rsidRDefault="004071EB" w:rsidP="00CB58CD">
            <w:pPr>
              <w:pStyle w:val="BodyTextIndent2"/>
              <w:tabs>
                <w:tab w:val="clear" w:pos="-90"/>
                <w:tab w:val="center" w:pos="283"/>
                <w:tab w:val="center" w:pos="1170"/>
              </w:tabs>
              <w:ind w:firstLine="0"/>
              <w:jc w:val="center"/>
              <w:rPr>
                <w:b/>
                <w:bCs/>
                <w:sz w:val="20"/>
                <w:szCs w:val="20"/>
              </w:rPr>
            </w:pPr>
          </w:p>
          <w:p w:rsidR="004071EB" w:rsidRPr="00CB58CD" w:rsidRDefault="004071EB" w:rsidP="00CB58CD">
            <w:pPr>
              <w:pStyle w:val="BodyTextIndent2"/>
              <w:tabs>
                <w:tab w:val="clear" w:pos="-90"/>
                <w:tab w:val="center" w:pos="283"/>
                <w:tab w:val="center" w:pos="1170"/>
              </w:tabs>
              <w:ind w:firstLine="0"/>
              <w:jc w:val="center"/>
              <w:rPr>
                <w:b/>
                <w:bCs/>
                <w:sz w:val="20"/>
                <w:szCs w:val="20"/>
              </w:rPr>
            </w:pPr>
            <w:r w:rsidRPr="00CB58CD">
              <w:rPr>
                <w:b/>
                <w:bCs/>
                <w:sz w:val="20"/>
                <w:szCs w:val="20"/>
              </w:rPr>
              <w:t>%</w:t>
            </w:r>
          </w:p>
        </w:tc>
      </w:tr>
      <w:tr w:rsidR="004071EB" w:rsidRPr="00EE331C">
        <w:tc>
          <w:tcPr>
            <w:tcW w:w="3501"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държавни</w:t>
            </w:r>
          </w:p>
        </w:tc>
        <w:tc>
          <w:tcPr>
            <w:tcW w:w="1276" w:type="dxa"/>
          </w:tcPr>
          <w:p w:rsidR="004071EB" w:rsidRPr="00CB58CD" w:rsidRDefault="004071EB" w:rsidP="00CB58CD">
            <w:pPr>
              <w:pStyle w:val="BodyTextIndent2"/>
              <w:tabs>
                <w:tab w:val="clear" w:pos="-90"/>
                <w:tab w:val="center" w:pos="702"/>
                <w:tab w:val="center" w:pos="1170"/>
                <w:tab w:val="right" w:pos="1404"/>
              </w:tabs>
              <w:ind w:firstLine="0"/>
              <w:rPr>
                <w:b/>
                <w:bCs/>
                <w:sz w:val="20"/>
                <w:szCs w:val="20"/>
              </w:rPr>
            </w:pPr>
            <w:r w:rsidRPr="00CB58CD">
              <w:rPr>
                <w:b/>
                <w:bCs/>
                <w:sz w:val="20"/>
                <w:szCs w:val="20"/>
              </w:rPr>
              <w:t>10653</w:t>
            </w:r>
          </w:p>
        </w:tc>
        <w:tc>
          <w:tcPr>
            <w:tcW w:w="1530"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640</w:t>
            </w:r>
          </w:p>
        </w:tc>
        <w:tc>
          <w:tcPr>
            <w:tcW w:w="1305"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1366</w:t>
            </w:r>
          </w:p>
        </w:tc>
        <w:tc>
          <w:tcPr>
            <w:tcW w:w="992"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12659</w:t>
            </w:r>
          </w:p>
        </w:tc>
        <w:tc>
          <w:tcPr>
            <w:tcW w:w="1105"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26,4</w:t>
            </w:r>
          </w:p>
        </w:tc>
      </w:tr>
      <w:tr w:rsidR="004071EB" w:rsidRPr="00EE331C">
        <w:tc>
          <w:tcPr>
            <w:tcW w:w="3501"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 xml:space="preserve"> от тях: горски територии</w:t>
            </w:r>
          </w:p>
        </w:tc>
        <w:tc>
          <w:tcPr>
            <w:tcW w:w="1276" w:type="dxa"/>
          </w:tcPr>
          <w:p w:rsidR="004071EB" w:rsidRPr="00CB58CD" w:rsidRDefault="004071EB" w:rsidP="00CB58CD">
            <w:pPr>
              <w:pStyle w:val="BodyTextIndent2"/>
              <w:tabs>
                <w:tab w:val="clear" w:pos="-90"/>
                <w:tab w:val="center" w:pos="702"/>
                <w:tab w:val="center" w:pos="1170"/>
                <w:tab w:val="right" w:pos="1404"/>
              </w:tabs>
              <w:ind w:firstLine="0"/>
              <w:jc w:val="right"/>
              <w:rPr>
                <w:i/>
                <w:iCs/>
                <w:sz w:val="20"/>
                <w:szCs w:val="20"/>
              </w:rPr>
            </w:pPr>
            <w:r w:rsidRPr="00CB58CD">
              <w:rPr>
                <w:i/>
                <w:iCs/>
                <w:sz w:val="20"/>
                <w:szCs w:val="20"/>
              </w:rPr>
              <w:t>9844</w:t>
            </w:r>
          </w:p>
        </w:tc>
        <w:tc>
          <w:tcPr>
            <w:tcW w:w="1530"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640</w:t>
            </w:r>
          </w:p>
        </w:tc>
        <w:tc>
          <w:tcPr>
            <w:tcW w:w="13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1366</w:t>
            </w:r>
          </w:p>
        </w:tc>
        <w:tc>
          <w:tcPr>
            <w:tcW w:w="992"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11850</w:t>
            </w:r>
          </w:p>
        </w:tc>
        <w:tc>
          <w:tcPr>
            <w:tcW w:w="11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24,7</w:t>
            </w:r>
          </w:p>
        </w:tc>
      </w:tr>
      <w:tr w:rsidR="004071EB" w:rsidRPr="00EE331C">
        <w:tc>
          <w:tcPr>
            <w:tcW w:w="3501"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извън горски територии</w:t>
            </w:r>
          </w:p>
        </w:tc>
        <w:tc>
          <w:tcPr>
            <w:tcW w:w="1276"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809</w:t>
            </w:r>
          </w:p>
        </w:tc>
        <w:tc>
          <w:tcPr>
            <w:tcW w:w="1530"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w:t>
            </w:r>
          </w:p>
        </w:tc>
        <w:tc>
          <w:tcPr>
            <w:tcW w:w="13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w:t>
            </w:r>
          </w:p>
        </w:tc>
        <w:tc>
          <w:tcPr>
            <w:tcW w:w="992"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809</w:t>
            </w:r>
          </w:p>
        </w:tc>
        <w:tc>
          <w:tcPr>
            <w:tcW w:w="11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1,7</w:t>
            </w:r>
          </w:p>
        </w:tc>
      </w:tr>
      <w:tr w:rsidR="004071EB" w:rsidRPr="00EE331C">
        <w:tc>
          <w:tcPr>
            <w:tcW w:w="3501"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общински</w:t>
            </w:r>
          </w:p>
        </w:tc>
        <w:tc>
          <w:tcPr>
            <w:tcW w:w="1276"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28669</w:t>
            </w:r>
          </w:p>
        </w:tc>
        <w:tc>
          <w:tcPr>
            <w:tcW w:w="1530"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804</w:t>
            </w:r>
          </w:p>
        </w:tc>
        <w:tc>
          <w:tcPr>
            <w:tcW w:w="1305"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2515</w:t>
            </w:r>
          </w:p>
        </w:tc>
        <w:tc>
          <w:tcPr>
            <w:tcW w:w="992"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31988</w:t>
            </w:r>
          </w:p>
        </w:tc>
        <w:tc>
          <w:tcPr>
            <w:tcW w:w="1105"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66,8</w:t>
            </w:r>
          </w:p>
        </w:tc>
      </w:tr>
      <w:tr w:rsidR="004071EB" w:rsidRPr="00EE331C">
        <w:tc>
          <w:tcPr>
            <w:tcW w:w="3501"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от тях: горски територии</w:t>
            </w:r>
          </w:p>
        </w:tc>
        <w:tc>
          <w:tcPr>
            <w:tcW w:w="1276"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25873</w:t>
            </w:r>
          </w:p>
        </w:tc>
        <w:tc>
          <w:tcPr>
            <w:tcW w:w="1530"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804</w:t>
            </w:r>
          </w:p>
        </w:tc>
        <w:tc>
          <w:tcPr>
            <w:tcW w:w="13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2515</w:t>
            </w:r>
          </w:p>
        </w:tc>
        <w:tc>
          <w:tcPr>
            <w:tcW w:w="992"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29192</w:t>
            </w:r>
          </w:p>
        </w:tc>
        <w:tc>
          <w:tcPr>
            <w:tcW w:w="11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61,0</w:t>
            </w:r>
          </w:p>
        </w:tc>
      </w:tr>
      <w:tr w:rsidR="004071EB" w:rsidRPr="00EE331C">
        <w:tc>
          <w:tcPr>
            <w:tcW w:w="3501"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извън горски територии</w:t>
            </w:r>
          </w:p>
        </w:tc>
        <w:tc>
          <w:tcPr>
            <w:tcW w:w="1276"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2796</w:t>
            </w:r>
          </w:p>
        </w:tc>
        <w:tc>
          <w:tcPr>
            <w:tcW w:w="1530"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w:t>
            </w:r>
          </w:p>
        </w:tc>
        <w:tc>
          <w:tcPr>
            <w:tcW w:w="13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w:t>
            </w:r>
          </w:p>
        </w:tc>
        <w:tc>
          <w:tcPr>
            <w:tcW w:w="992"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2796</w:t>
            </w:r>
          </w:p>
        </w:tc>
        <w:tc>
          <w:tcPr>
            <w:tcW w:w="11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5,8</w:t>
            </w:r>
          </w:p>
        </w:tc>
      </w:tr>
      <w:tr w:rsidR="004071EB" w:rsidRPr="00EE331C">
        <w:tc>
          <w:tcPr>
            <w:tcW w:w="3501"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На физически и юридически лица</w:t>
            </w:r>
          </w:p>
        </w:tc>
        <w:tc>
          <w:tcPr>
            <w:tcW w:w="1276"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2776</w:t>
            </w:r>
          </w:p>
        </w:tc>
        <w:tc>
          <w:tcPr>
            <w:tcW w:w="1530"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231</w:t>
            </w:r>
          </w:p>
        </w:tc>
        <w:tc>
          <w:tcPr>
            <w:tcW w:w="1305"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220</w:t>
            </w:r>
          </w:p>
        </w:tc>
        <w:tc>
          <w:tcPr>
            <w:tcW w:w="992"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3227</w:t>
            </w:r>
          </w:p>
        </w:tc>
        <w:tc>
          <w:tcPr>
            <w:tcW w:w="1105"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6,7</w:t>
            </w:r>
          </w:p>
        </w:tc>
      </w:tr>
      <w:tr w:rsidR="004071EB" w:rsidRPr="00EE331C">
        <w:tc>
          <w:tcPr>
            <w:tcW w:w="3501"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от тях: горски територии</w:t>
            </w:r>
          </w:p>
        </w:tc>
        <w:tc>
          <w:tcPr>
            <w:tcW w:w="1276"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2323</w:t>
            </w:r>
          </w:p>
        </w:tc>
        <w:tc>
          <w:tcPr>
            <w:tcW w:w="1530"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231</w:t>
            </w:r>
          </w:p>
        </w:tc>
        <w:tc>
          <w:tcPr>
            <w:tcW w:w="13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220</w:t>
            </w:r>
          </w:p>
        </w:tc>
        <w:tc>
          <w:tcPr>
            <w:tcW w:w="992"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2774</w:t>
            </w:r>
          </w:p>
        </w:tc>
        <w:tc>
          <w:tcPr>
            <w:tcW w:w="11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5,8</w:t>
            </w:r>
          </w:p>
        </w:tc>
      </w:tr>
      <w:tr w:rsidR="004071EB" w:rsidRPr="00EE331C">
        <w:tc>
          <w:tcPr>
            <w:tcW w:w="3501"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извън горски територии</w:t>
            </w:r>
          </w:p>
        </w:tc>
        <w:tc>
          <w:tcPr>
            <w:tcW w:w="1276"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453</w:t>
            </w:r>
          </w:p>
        </w:tc>
        <w:tc>
          <w:tcPr>
            <w:tcW w:w="1530"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w:t>
            </w:r>
          </w:p>
        </w:tc>
        <w:tc>
          <w:tcPr>
            <w:tcW w:w="13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w:t>
            </w:r>
          </w:p>
        </w:tc>
        <w:tc>
          <w:tcPr>
            <w:tcW w:w="992"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453</w:t>
            </w:r>
          </w:p>
        </w:tc>
        <w:tc>
          <w:tcPr>
            <w:tcW w:w="11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0,9</w:t>
            </w:r>
          </w:p>
        </w:tc>
      </w:tr>
      <w:tr w:rsidR="004071EB" w:rsidRPr="00EE331C">
        <w:tc>
          <w:tcPr>
            <w:tcW w:w="3501" w:type="dxa"/>
          </w:tcPr>
          <w:p w:rsidR="004071EB" w:rsidRPr="00CB58CD" w:rsidRDefault="004071EB" w:rsidP="00CB58CD">
            <w:pPr>
              <w:pStyle w:val="BodyTextIndent2"/>
              <w:tabs>
                <w:tab w:val="clear" w:pos="-90"/>
                <w:tab w:val="center" w:pos="1170"/>
              </w:tabs>
              <w:ind w:firstLine="0"/>
              <w:jc w:val="left"/>
              <w:rPr>
                <w:b/>
                <w:bCs/>
                <w:sz w:val="20"/>
                <w:szCs w:val="20"/>
              </w:rPr>
            </w:pPr>
            <w:r w:rsidRPr="00CB58CD">
              <w:rPr>
                <w:b/>
                <w:bCs/>
                <w:sz w:val="20"/>
                <w:szCs w:val="20"/>
              </w:rPr>
              <w:t>Общо гори и горски територии</w:t>
            </w:r>
          </w:p>
        </w:tc>
        <w:tc>
          <w:tcPr>
            <w:tcW w:w="1276" w:type="dxa"/>
          </w:tcPr>
          <w:p w:rsidR="004071EB" w:rsidRPr="00CB58CD" w:rsidRDefault="004071EB" w:rsidP="00CB58CD">
            <w:pPr>
              <w:pStyle w:val="BodyTextIndent2"/>
              <w:tabs>
                <w:tab w:val="clear" w:pos="-90"/>
                <w:tab w:val="center" w:pos="1170"/>
              </w:tabs>
              <w:ind w:firstLine="0"/>
              <w:jc w:val="left"/>
              <w:rPr>
                <w:b/>
                <w:bCs/>
                <w:sz w:val="20"/>
                <w:szCs w:val="20"/>
              </w:rPr>
            </w:pPr>
            <w:r w:rsidRPr="00CB58CD">
              <w:rPr>
                <w:b/>
                <w:bCs/>
                <w:sz w:val="20"/>
                <w:szCs w:val="20"/>
              </w:rPr>
              <w:t>42098</w:t>
            </w:r>
          </w:p>
        </w:tc>
        <w:tc>
          <w:tcPr>
            <w:tcW w:w="1530" w:type="dxa"/>
          </w:tcPr>
          <w:p w:rsidR="004071EB" w:rsidRPr="00CB58CD" w:rsidRDefault="004071EB" w:rsidP="00CB58CD">
            <w:pPr>
              <w:pStyle w:val="BodyTextIndent2"/>
              <w:tabs>
                <w:tab w:val="clear" w:pos="-90"/>
                <w:tab w:val="center" w:pos="1170"/>
              </w:tabs>
              <w:ind w:firstLine="0"/>
              <w:jc w:val="left"/>
              <w:rPr>
                <w:b/>
                <w:bCs/>
                <w:sz w:val="20"/>
                <w:szCs w:val="20"/>
              </w:rPr>
            </w:pPr>
            <w:r w:rsidRPr="00CB58CD">
              <w:rPr>
                <w:b/>
                <w:bCs/>
                <w:sz w:val="20"/>
                <w:szCs w:val="20"/>
              </w:rPr>
              <w:t>1675</w:t>
            </w:r>
          </w:p>
        </w:tc>
        <w:tc>
          <w:tcPr>
            <w:tcW w:w="1305" w:type="dxa"/>
          </w:tcPr>
          <w:p w:rsidR="004071EB" w:rsidRPr="00CB58CD" w:rsidRDefault="004071EB" w:rsidP="00CB58CD">
            <w:pPr>
              <w:pStyle w:val="BodyTextIndent2"/>
              <w:tabs>
                <w:tab w:val="clear" w:pos="-90"/>
                <w:tab w:val="center" w:pos="1170"/>
              </w:tabs>
              <w:ind w:firstLine="0"/>
              <w:jc w:val="left"/>
              <w:rPr>
                <w:b/>
                <w:bCs/>
                <w:sz w:val="20"/>
                <w:szCs w:val="20"/>
              </w:rPr>
            </w:pPr>
            <w:r w:rsidRPr="00CB58CD">
              <w:rPr>
                <w:b/>
                <w:bCs/>
                <w:sz w:val="20"/>
                <w:szCs w:val="20"/>
              </w:rPr>
              <w:t>4101</w:t>
            </w:r>
          </w:p>
        </w:tc>
        <w:tc>
          <w:tcPr>
            <w:tcW w:w="992" w:type="dxa"/>
          </w:tcPr>
          <w:p w:rsidR="004071EB" w:rsidRPr="00CB58CD" w:rsidRDefault="004071EB" w:rsidP="00CB58CD">
            <w:pPr>
              <w:pStyle w:val="BodyTextIndent2"/>
              <w:tabs>
                <w:tab w:val="clear" w:pos="-90"/>
                <w:tab w:val="center" w:pos="1170"/>
              </w:tabs>
              <w:ind w:firstLine="0"/>
              <w:jc w:val="left"/>
              <w:rPr>
                <w:b/>
                <w:bCs/>
                <w:sz w:val="20"/>
                <w:szCs w:val="20"/>
              </w:rPr>
            </w:pPr>
            <w:r w:rsidRPr="00CB58CD">
              <w:rPr>
                <w:b/>
                <w:bCs/>
                <w:sz w:val="20"/>
                <w:szCs w:val="20"/>
              </w:rPr>
              <w:t>47874,0</w:t>
            </w:r>
          </w:p>
        </w:tc>
        <w:tc>
          <w:tcPr>
            <w:tcW w:w="1105" w:type="dxa"/>
          </w:tcPr>
          <w:p w:rsidR="004071EB" w:rsidRPr="00CB58CD" w:rsidRDefault="004071EB" w:rsidP="00CB58CD">
            <w:pPr>
              <w:pStyle w:val="BodyTextIndent2"/>
              <w:tabs>
                <w:tab w:val="clear" w:pos="-90"/>
                <w:tab w:val="center" w:pos="1170"/>
              </w:tabs>
              <w:ind w:firstLine="0"/>
              <w:jc w:val="left"/>
              <w:rPr>
                <w:b/>
                <w:bCs/>
                <w:sz w:val="20"/>
                <w:szCs w:val="20"/>
              </w:rPr>
            </w:pPr>
            <w:r w:rsidRPr="00CB58CD">
              <w:rPr>
                <w:b/>
                <w:bCs/>
                <w:sz w:val="20"/>
                <w:szCs w:val="20"/>
              </w:rPr>
              <w:t>100,0</w:t>
            </w:r>
          </w:p>
        </w:tc>
      </w:tr>
      <w:tr w:rsidR="004071EB" w:rsidRPr="00A22E8D">
        <w:tc>
          <w:tcPr>
            <w:tcW w:w="3501"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Всичко горски територии</w:t>
            </w:r>
          </w:p>
        </w:tc>
        <w:tc>
          <w:tcPr>
            <w:tcW w:w="1276"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34040</w:t>
            </w:r>
          </w:p>
        </w:tc>
        <w:tc>
          <w:tcPr>
            <w:tcW w:w="1530"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1675</w:t>
            </w:r>
          </w:p>
        </w:tc>
        <w:tc>
          <w:tcPr>
            <w:tcW w:w="13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4101</w:t>
            </w:r>
          </w:p>
        </w:tc>
        <w:tc>
          <w:tcPr>
            <w:tcW w:w="992"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43816</w:t>
            </w:r>
          </w:p>
        </w:tc>
        <w:tc>
          <w:tcPr>
            <w:tcW w:w="11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91,5</w:t>
            </w:r>
          </w:p>
        </w:tc>
      </w:tr>
      <w:tr w:rsidR="004071EB" w:rsidRPr="00A22E8D">
        <w:tc>
          <w:tcPr>
            <w:tcW w:w="3501"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Всичко извън горски територии</w:t>
            </w:r>
          </w:p>
        </w:tc>
        <w:tc>
          <w:tcPr>
            <w:tcW w:w="1276"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4058</w:t>
            </w:r>
          </w:p>
        </w:tc>
        <w:tc>
          <w:tcPr>
            <w:tcW w:w="1530"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w:t>
            </w:r>
          </w:p>
        </w:tc>
        <w:tc>
          <w:tcPr>
            <w:tcW w:w="13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0</w:t>
            </w:r>
          </w:p>
        </w:tc>
        <w:tc>
          <w:tcPr>
            <w:tcW w:w="992"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4058</w:t>
            </w:r>
          </w:p>
        </w:tc>
        <w:tc>
          <w:tcPr>
            <w:tcW w:w="1105" w:type="dxa"/>
          </w:tcPr>
          <w:p w:rsidR="004071EB" w:rsidRPr="00CB58CD" w:rsidRDefault="004071EB" w:rsidP="00CB58CD">
            <w:pPr>
              <w:pStyle w:val="BodyTextIndent2"/>
              <w:tabs>
                <w:tab w:val="clear" w:pos="-90"/>
                <w:tab w:val="center" w:pos="1170"/>
              </w:tabs>
              <w:ind w:firstLine="0"/>
              <w:jc w:val="right"/>
              <w:rPr>
                <w:i/>
                <w:iCs/>
                <w:sz w:val="20"/>
                <w:szCs w:val="20"/>
              </w:rPr>
            </w:pPr>
            <w:r w:rsidRPr="00CB58CD">
              <w:rPr>
                <w:i/>
                <w:iCs/>
                <w:sz w:val="20"/>
                <w:szCs w:val="20"/>
              </w:rPr>
              <w:t>8,5</w:t>
            </w:r>
          </w:p>
        </w:tc>
      </w:tr>
    </w:tbl>
    <w:p w:rsidR="004071EB" w:rsidRPr="00A22E8D" w:rsidRDefault="004071EB" w:rsidP="00A22E8D">
      <w:pPr>
        <w:pStyle w:val="BodyTextIndent2"/>
        <w:tabs>
          <w:tab w:val="clear" w:pos="-90"/>
          <w:tab w:val="center" w:pos="630"/>
        </w:tabs>
        <w:ind w:firstLine="0"/>
        <w:jc w:val="right"/>
        <w:rPr>
          <w:i/>
          <w:iCs/>
        </w:rPr>
      </w:pPr>
    </w:p>
    <w:p w:rsidR="004071EB" w:rsidRPr="00EE331C" w:rsidRDefault="004071EB" w:rsidP="00C935AD">
      <w:pPr>
        <w:pStyle w:val="BodyTextIndent2"/>
        <w:tabs>
          <w:tab w:val="clear" w:pos="-90"/>
          <w:tab w:val="center" w:pos="630"/>
        </w:tabs>
        <w:ind w:firstLine="0"/>
      </w:pPr>
      <w:r w:rsidRPr="00EE331C">
        <w:tab/>
      </w:r>
      <w:r w:rsidRPr="00EE331C">
        <w:tab/>
        <w:t xml:space="preserve"> В горските територии – държавна собственост, след последната инвентаризация са учредявани  вещни права, както следва: </w:t>
      </w:r>
    </w:p>
    <w:p w:rsidR="004071EB" w:rsidRPr="00E6631E" w:rsidRDefault="004071EB" w:rsidP="00C935AD">
      <w:pPr>
        <w:pStyle w:val="BodyTextIndent2"/>
        <w:tabs>
          <w:tab w:val="clear" w:pos="-90"/>
          <w:tab w:val="center" w:pos="630"/>
        </w:tabs>
      </w:pPr>
      <w:r w:rsidRPr="00E6631E">
        <w:t>- Със заповед 325/14.05.2014 г  на Изпълнителна агенция по горите се учредява сервитут на „Космо България мобайл“  на площ от 0,04 ха част от подотдели 2 – „с“.</w:t>
      </w:r>
    </w:p>
    <w:p w:rsidR="004071EB" w:rsidRPr="00E6631E" w:rsidRDefault="004071EB" w:rsidP="00C935AD">
      <w:pPr>
        <w:pStyle w:val="BodyTextIndent2"/>
        <w:tabs>
          <w:tab w:val="clear" w:pos="-90"/>
          <w:tab w:val="center" w:pos="630"/>
        </w:tabs>
      </w:pPr>
      <w:r w:rsidRPr="00E6631E">
        <w:t>- Със заповед 185/13.03.2015 г  на Изпълнителна агенция по горите се учредява право на строеж на „Теленор България“  на площ от ,0,05 ха част от подотдели 65 – „1“.</w:t>
      </w:r>
    </w:p>
    <w:p w:rsidR="004071EB" w:rsidRPr="00E6631E" w:rsidRDefault="004071EB" w:rsidP="00C935AD">
      <w:pPr>
        <w:pStyle w:val="BodyTextIndent2"/>
        <w:tabs>
          <w:tab w:val="clear" w:pos="-90"/>
          <w:tab w:val="center" w:pos="630"/>
        </w:tabs>
      </w:pPr>
      <w:r w:rsidRPr="00E6631E">
        <w:t>- Със заповед 209/20.03.2015 г  на Изпълнителна агенция по горите се учредява право на строеж на „Мединвест“ ЕООД на площ от ,0,03 ха част от подотдели 401 – „н“, „о“,„6“.</w:t>
      </w:r>
    </w:p>
    <w:p w:rsidR="004071EB" w:rsidRPr="00E6631E" w:rsidRDefault="004071EB" w:rsidP="00C935AD">
      <w:pPr>
        <w:pStyle w:val="BodyTextIndent2"/>
        <w:tabs>
          <w:tab w:val="clear" w:pos="-90"/>
          <w:tab w:val="center" w:pos="630"/>
        </w:tabs>
      </w:pPr>
      <w:r w:rsidRPr="00E6631E">
        <w:t>- Със заповед 241/12.04.2015 г  на Изпълнителна агенция по горите се предоставя на община Минерални бани сервитут на водопровод на площ от 0,2894 ха  в подотдели: 212 – „а“, „б“, „е“; 617 – „б“, „7“.</w:t>
      </w:r>
    </w:p>
    <w:p w:rsidR="004071EB" w:rsidRPr="00E6631E" w:rsidRDefault="004071EB" w:rsidP="00455765">
      <w:pPr>
        <w:pStyle w:val="BodyTextIndent2"/>
        <w:tabs>
          <w:tab w:val="clear" w:pos="-90"/>
          <w:tab w:val="center" w:pos="630"/>
        </w:tabs>
      </w:pPr>
      <w:r w:rsidRPr="00E6631E">
        <w:t>- Със заповед 545/08.04.2016 г  на Изпълнителна агенция по горите се предоставя на община АЙ СИ ДЖИ БИ сервитут на газопровод на площ от 1,4911 ха  в подотдели: 287 – „д“, „ж“; 288 - „е“; 289 – „а“; 481 – „я“; 663 – „и“, „3“, „4“.</w:t>
      </w:r>
    </w:p>
    <w:p w:rsidR="004071EB" w:rsidRPr="00E6631E" w:rsidRDefault="004071EB" w:rsidP="00455765">
      <w:pPr>
        <w:pStyle w:val="BodyTextIndent2"/>
        <w:tabs>
          <w:tab w:val="clear" w:pos="-90"/>
          <w:tab w:val="center" w:pos="630"/>
        </w:tabs>
      </w:pPr>
      <w:r w:rsidRPr="00E6631E">
        <w:t>- Със заповед 600/12.05.2016 г  на Изпълнителна агенция по горите се предоставя на „Булсатком“ право на строеж на площ от 0,07 ха  в подотдели: 1 – „е“, „3“.</w:t>
      </w:r>
    </w:p>
    <w:p w:rsidR="004071EB" w:rsidRPr="00E6631E" w:rsidRDefault="004071EB" w:rsidP="00455765">
      <w:pPr>
        <w:pStyle w:val="BodyTextIndent2"/>
        <w:tabs>
          <w:tab w:val="clear" w:pos="-90"/>
          <w:tab w:val="center" w:pos="630"/>
        </w:tabs>
      </w:pPr>
      <w:r w:rsidRPr="00E6631E">
        <w:t>- Със заповед 1312/14.12.2016 г  на Изпълнителна агенция по горите се предоставя на „България алфа“ за търсене на проучвания на площ от 0,0338 ха  в подотдели: 219 – „х“, „у“.</w:t>
      </w:r>
    </w:p>
    <w:p w:rsidR="004071EB" w:rsidRPr="00E6631E" w:rsidRDefault="004071EB" w:rsidP="00FA57E9">
      <w:pPr>
        <w:pStyle w:val="BodyTextIndent2"/>
        <w:tabs>
          <w:tab w:val="clear" w:pos="-90"/>
          <w:tab w:val="center" w:pos="630"/>
        </w:tabs>
      </w:pPr>
      <w:r w:rsidRPr="00E6631E">
        <w:t>- Със заповед 598/13.06.2018 г  на Изпълнителна агенция по горите се предоставя на община Минерални бани безсрочен сервитут -водопровод на площ от 0,1 ха  в подотдели: 617 – „б“, „в“, „г“,  „7“.</w:t>
      </w:r>
    </w:p>
    <w:p w:rsidR="004071EB" w:rsidRPr="00E6631E" w:rsidRDefault="004071EB" w:rsidP="00FA57E9">
      <w:pPr>
        <w:pStyle w:val="BodyTextIndent2"/>
        <w:tabs>
          <w:tab w:val="clear" w:pos="-90"/>
          <w:tab w:val="center" w:pos="630"/>
        </w:tabs>
      </w:pPr>
      <w:r w:rsidRPr="00E6631E">
        <w:t>- Със заповед РД49-156/24.06.2018 г  на министъра на земеделието и горите се предоставя на Електроенергиен системен оператор безсрочно право на строеж на площ от 0,0134 ха  в подотдели: 4 – „ю“; 659- „и“.</w:t>
      </w:r>
    </w:p>
    <w:p w:rsidR="004071EB" w:rsidRPr="00E6631E" w:rsidRDefault="004071EB" w:rsidP="00FA57E9">
      <w:pPr>
        <w:pStyle w:val="BodyTextIndent2"/>
        <w:tabs>
          <w:tab w:val="clear" w:pos="-90"/>
          <w:tab w:val="center" w:pos="630"/>
        </w:tabs>
      </w:pPr>
      <w:r w:rsidRPr="00E6631E">
        <w:t>- Със заповед 598/13.06.2018 г  на министъра на земеделието и горите се предоставя на Електроенергиен системен оператор безсрочен сервитут -елпровод на площ от 2,2539 ха  в подотдели: 4- „ю“; 659 – „з“, „и“, „к“,  „12“; 660 – „в“; 670- „г“</w:t>
      </w:r>
    </w:p>
    <w:p w:rsidR="004071EB" w:rsidRPr="00E6631E" w:rsidRDefault="004071EB" w:rsidP="00FA57E9">
      <w:pPr>
        <w:pStyle w:val="BodyTextIndent2"/>
        <w:tabs>
          <w:tab w:val="clear" w:pos="-90"/>
          <w:tab w:val="center" w:pos="630"/>
        </w:tabs>
      </w:pPr>
    </w:p>
    <w:p w:rsidR="004071EB" w:rsidRPr="00E6631E" w:rsidRDefault="004071EB" w:rsidP="00C935AD">
      <w:pPr>
        <w:pStyle w:val="BodyTextIndent2"/>
        <w:tabs>
          <w:tab w:val="clear" w:pos="-90"/>
          <w:tab w:val="center" w:pos="630"/>
        </w:tabs>
      </w:pPr>
    </w:p>
    <w:p w:rsidR="004071EB" w:rsidRPr="00EE331C" w:rsidRDefault="004071EB" w:rsidP="00C935AD">
      <w:pPr>
        <w:pStyle w:val="BodyTextIndent2"/>
        <w:tabs>
          <w:tab w:val="clear" w:pos="-90"/>
          <w:tab w:val="center" w:pos="1170"/>
        </w:tabs>
        <w:ind w:firstLine="0"/>
        <w:rPr>
          <w:b/>
          <w:bCs/>
        </w:rPr>
      </w:pPr>
      <w:r w:rsidRPr="00EE331C">
        <w:rPr>
          <w:b/>
          <w:bCs/>
        </w:rPr>
        <w:tab/>
        <w:t xml:space="preserve">                2.2. По  функционална принадлежност в пълният си обхват горските територии и горите извън тях се разпределят на следните категории:</w:t>
      </w:r>
    </w:p>
    <w:p w:rsidR="004071EB" w:rsidRPr="00EE331C" w:rsidRDefault="004071EB" w:rsidP="00C935AD">
      <w:pPr>
        <w:pStyle w:val="BodyTextIndent2"/>
        <w:tabs>
          <w:tab w:val="clear" w:pos="-90"/>
          <w:tab w:val="center" w:pos="1170"/>
        </w:tabs>
        <w:ind w:firstLine="0"/>
        <w:rPr>
          <w:b/>
          <w:bCs/>
        </w:rPr>
      </w:pPr>
    </w:p>
    <w:p w:rsidR="004071EB" w:rsidRPr="00EE331C" w:rsidRDefault="004071EB" w:rsidP="00C935AD">
      <w:pPr>
        <w:pStyle w:val="BodyTextIndent2"/>
        <w:numPr>
          <w:ilvl w:val="0"/>
          <w:numId w:val="11"/>
        </w:numPr>
        <w:tabs>
          <w:tab w:val="clear" w:pos="-90"/>
          <w:tab w:val="center" w:pos="1170"/>
        </w:tabs>
      </w:pPr>
      <w:r w:rsidRPr="00EE331C">
        <w:t xml:space="preserve">Защитни горски територии –         </w:t>
      </w:r>
      <w:r>
        <w:t xml:space="preserve">    3039,0</w:t>
      </w:r>
      <w:r w:rsidRPr="00EE331C">
        <w:t xml:space="preserve"> ха -      </w:t>
      </w:r>
      <w:r>
        <w:t xml:space="preserve">6,5 </w:t>
      </w:r>
      <w:r w:rsidRPr="00EE331C">
        <w:t xml:space="preserve">%  </w:t>
      </w:r>
    </w:p>
    <w:p w:rsidR="004071EB" w:rsidRPr="00EE331C" w:rsidRDefault="004071EB" w:rsidP="00C935AD">
      <w:pPr>
        <w:pStyle w:val="BodyTextIndent2"/>
        <w:numPr>
          <w:ilvl w:val="0"/>
          <w:numId w:val="11"/>
        </w:numPr>
        <w:tabs>
          <w:tab w:val="clear" w:pos="-90"/>
          <w:tab w:val="center" w:pos="1170"/>
        </w:tabs>
      </w:pPr>
      <w:r w:rsidRPr="00EE331C">
        <w:t xml:space="preserve">Специални горски територии –     </w:t>
      </w:r>
      <w:r>
        <w:t xml:space="preserve"> </w:t>
      </w:r>
      <w:r w:rsidRPr="00EE331C">
        <w:t xml:space="preserve"> </w:t>
      </w:r>
      <w:r>
        <w:t xml:space="preserve">30475,8 </w:t>
      </w:r>
      <w:r w:rsidRPr="00EE331C">
        <w:t xml:space="preserve">ха – </w:t>
      </w:r>
      <w:r>
        <w:t xml:space="preserve">   63,7 </w:t>
      </w:r>
      <w:r w:rsidRPr="00EE331C">
        <w:t xml:space="preserve"> %   </w:t>
      </w:r>
    </w:p>
    <w:p w:rsidR="004071EB" w:rsidRPr="00CF1A92" w:rsidRDefault="004071EB" w:rsidP="00C935AD">
      <w:pPr>
        <w:pStyle w:val="BodyTextIndent2"/>
        <w:numPr>
          <w:ilvl w:val="0"/>
          <w:numId w:val="11"/>
        </w:numPr>
        <w:tabs>
          <w:tab w:val="clear" w:pos="-90"/>
          <w:tab w:val="center" w:pos="1170"/>
        </w:tabs>
      </w:pPr>
      <w:r w:rsidRPr="00EE331C">
        <w:t xml:space="preserve">Стопански горски територии  </w:t>
      </w:r>
      <w:r>
        <w:t>-       23214,7  ха –   48,5</w:t>
      </w:r>
      <w:r w:rsidRPr="00CF1A92">
        <w:t xml:space="preserve"> %  </w:t>
      </w:r>
    </w:p>
    <w:p w:rsidR="004071EB" w:rsidRPr="00EE331C" w:rsidRDefault="004071EB" w:rsidP="00C935AD">
      <w:pPr>
        <w:pStyle w:val="BodyTextIndent2"/>
        <w:tabs>
          <w:tab w:val="clear" w:pos="-90"/>
          <w:tab w:val="center" w:pos="1170"/>
        </w:tabs>
        <w:ind w:firstLine="0"/>
        <w:rPr>
          <w:u w:val="single"/>
        </w:rPr>
      </w:pPr>
    </w:p>
    <w:p w:rsidR="004071EB" w:rsidRPr="00EE331C" w:rsidRDefault="004071EB" w:rsidP="00C935AD">
      <w:pPr>
        <w:pStyle w:val="BodyTextIndent2"/>
        <w:tabs>
          <w:tab w:val="clear" w:pos="-90"/>
          <w:tab w:val="center" w:pos="1170"/>
        </w:tabs>
        <w:rPr>
          <w:b/>
          <w:bCs/>
          <w:i/>
          <w:iCs/>
        </w:rPr>
      </w:pPr>
      <w:r>
        <w:rPr>
          <w:b/>
          <w:bCs/>
          <w:i/>
          <w:iCs/>
        </w:rPr>
        <w:tab/>
      </w:r>
      <w:r>
        <w:rPr>
          <w:b/>
          <w:bCs/>
          <w:i/>
          <w:iCs/>
        </w:rPr>
        <w:tab/>
      </w:r>
      <w:r w:rsidRPr="00EE331C">
        <w:rPr>
          <w:b/>
          <w:bCs/>
          <w:i/>
          <w:iCs/>
        </w:rPr>
        <w:t xml:space="preserve">Забележка: </w:t>
      </w:r>
    </w:p>
    <w:p w:rsidR="004071EB" w:rsidRPr="00EE331C" w:rsidRDefault="004071EB" w:rsidP="00C935AD">
      <w:pPr>
        <w:pStyle w:val="BodyTextIndent2"/>
        <w:tabs>
          <w:tab w:val="clear" w:pos="-90"/>
          <w:tab w:val="center" w:pos="1170"/>
        </w:tabs>
        <w:rPr>
          <w:i/>
          <w:iCs/>
        </w:rPr>
      </w:pPr>
      <w:r>
        <w:rPr>
          <w:i/>
          <w:iCs/>
        </w:rPr>
        <w:t xml:space="preserve">  </w:t>
      </w:r>
      <w:r w:rsidRPr="00EE331C">
        <w:rPr>
          <w:i/>
          <w:iCs/>
        </w:rPr>
        <w:t>1.Тъй като площите на защитните и специални горски територии е в  пълен обхват, то сбора от различните категории е по-вече от 100% (пл</w:t>
      </w:r>
      <w:r>
        <w:rPr>
          <w:i/>
          <w:iCs/>
        </w:rPr>
        <w:t>ощта на припокриването е 8955,5</w:t>
      </w:r>
      <w:r w:rsidRPr="00EE331C">
        <w:rPr>
          <w:i/>
          <w:iCs/>
        </w:rPr>
        <w:t xml:space="preserve"> ха). </w:t>
      </w:r>
    </w:p>
    <w:p w:rsidR="004071EB" w:rsidRPr="00EE331C" w:rsidRDefault="004071EB" w:rsidP="00C935AD">
      <w:pPr>
        <w:pStyle w:val="BodyTextIndent2"/>
        <w:tabs>
          <w:tab w:val="clear" w:pos="-90"/>
          <w:tab w:val="center" w:pos="1170"/>
        </w:tabs>
        <w:rPr>
          <w:i/>
          <w:iCs/>
        </w:rPr>
      </w:pPr>
    </w:p>
    <w:p w:rsidR="004071EB" w:rsidRPr="00EE331C" w:rsidRDefault="004071EB" w:rsidP="00C935AD">
      <w:pPr>
        <w:pStyle w:val="BodyTextIndent2"/>
        <w:tabs>
          <w:tab w:val="clear" w:pos="-90"/>
          <w:tab w:val="center" w:pos="1170"/>
        </w:tabs>
      </w:pPr>
      <w:r w:rsidRPr="00EE331C">
        <w:t>За категоризирането на горските територии са ползвани - обобщеният протокол към инвентаризацията</w:t>
      </w:r>
      <w:r>
        <w:t xml:space="preserve"> от 2013</w:t>
      </w:r>
      <w:r w:rsidRPr="00EE331C">
        <w:t>/</w:t>
      </w:r>
      <w:r>
        <w:t>14</w:t>
      </w:r>
      <w:r w:rsidRPr="00EE331C">
        <w:t xml:space="preserve"> г., както  и документи и протоколи за прекатегоризиране и обявяване на нови категории.</w:t>
      </w:r>
    </w:p>
    <w:p w:rsidR="004071EB" w:rsidRPr="00EE331C" w:rsidRDefault="004071EB" w:rsidP="00C935AD">
      <w:pPr>
        <w:pStyle w:val="BodyTextIndent2"/>
        <w:tabs>
          <w:tab w:val="clear" w:pos="-90"/>
          <w:tab w:val="center" w:pos="1170"/>
        </w:tabs>
      </w:pPr>
    </w:p>
    <w:p w:rsidR="004071EB" w:rsidRPr="00EE331C" w:rsidRDefault="004071EB" w:rsidP="00C935AD">
      <w:pPr>
        <w:pStyle w:val="BodyTextIndent2"/>
        <w:tabs>
          <w:tab w:val="clear" w:pos="-90"/>
          <w:tab w:val="center" w:pos="1170"/>
        </w:tabs>
        <w:ind w:firstLine="0"/>
        <w:rPr>
          <w:b/>
          <w:bCs/>
        </w:rPr>
      </w:pPr>
      <w:r w:rsidRPr="00EE331C">
        <w:rPr>
          <w:b/>
          <w:bCs/>
        </w:rPr>
        <w:tab/>
        <w:t xml:space="preserve">            Функционалната принадлежност на горски територии в пълният  обхват за всяка категория е както следва: </w:t>
      </w:r>
    </w:p>
    <w:p w:rsidR="004071EB" w:rsidRPr="00EE331C" w:rsidRDefault="004071EB" w:rsidP="00C935AD">
      <w:pPr>
        <w:ind w:firstLine="708"/>
        <w:jc w:val="both"/>
        <w:rPr>
          <w:b/>
          <w:bCs/>
          <w:sz w:val="24"/>
          <w:szCs w:val="24"/>
          <w:lang w:val="bg-BG"/>
        </w:rPr>
      </w:pPr>
      <w:r w:rsidRPr="00EE331C">
        <w:rPr>
          <w:b/>
          <w:bCs/>
          <w:sz w:val="24"/>
          <w:szCs w:val="24"/>
          <w:lang w:val="bg-BG"/>
        </w:rPr>
        <w:t xml:space="preserve">2.2.1 Защитни горски територии в пълен обхват -  с обща площ </w:t>
      </w:r>
      <w:r>
        <w:rPr>
          <w:b/>
          <w:bCs/>
          <w:sz w:val="24"/>
          <w:szCs w:val="24"/>
          <w:lang w:val="bg-BG"/>
        </w:rPr>
        <w:t>3096,0</w:t>
      </w:r>
      <w:r w:rsidRPr="00EE331C">
        <w:rPr>
          <w:b/>
          <w:bCs/>
          <w:sz w:val="24"/>
          <w:szCs w:val="24"/>
          <w:lang w:val="bg-BG"/>
        </w:rPr>
        <w:t xml:space="preserve"> ха, от която </w:t>
      </w:r>
      <w:r>
        <w:rPr>
          <w:b/>
          <w:bCs/>
          <w:sz w:val="24"/>
          <w:szCs w:val="24"/>
          <w:lang w:val="bg-BG"/>
        </w:rPr>
        <w:t xml:space="preserve"> 1150,9ха с основна категория</w:t>
      </w:r>
      <w:r w:rsidRPr="00EE331C">
        <w:rPr>
          <w:b/>
          <w:bCs/>
          <w:sz w:val="24"/>
          <w:szCs w:val="24"/>
          <w:lang w:val="bg-BG"/>
        </w:rPr>
        <w:t xml:space="preserve"> и </w:t>
      </w:r>
      <w:r>
        <w:rPr>
          <w:b/>
          <w:bCs/>
          <w:sz w:val="24"/>
          <w:szCs w:val="24"/>
          <w:lang w:val="bg-BG"/>
        </w:rPr>
        <w:t>1988,1</w:t>
      </w:r>
      <w:r w:rsidRPr="00EE331C">
        <w:rPr>
          <w:b/>
          <w:bCs/>
          <w:sz w:val="24"/>
          <w:szCs w:val="24"/>
          <w:lang w:val="bg-BG"/>
        </w:rPr>
        <w:t xml:space="preserve"> ха в други категории.</w:t>
      </w:r>
    </w:p>
    <w:p w:rsidR="004071EB" w:rsidRPr="00BD6E44" w:rsidRDefault="004071EB" w:rsidP="00BD6E44">
      <w:pPr>
        <w:ind w:firstLine="708"/>
        <w:jc w:val="both"/>
        <w:rPr>
          <w:b/>
          <w:bCs/>
          <w:sz w:val="24"/>
          <w:szCs w:val="24"/>
          <w:lang w:val="bg-BG"/>
        </w:rPr>
      </w:pPr>
    </w:p>
    <w:p w:rsidR="004071EB" w:rsidRPr="002B75F9" w:rsidRDefault="004071EB" w:rsidP="00BD6E44">
      <w:pPr>
        <w:ind w:firstLine="708"/>
        <w:jc w:val="both"/>
        <w:rPr>
          <w:b/>
          <w:bCs/>
          <w:sz w:val="24"/>
          <w:szCs w:val="24"/>
          <w:lang w:val="bg-BG"/>
        </w:rPr>
      </w:pPr>
      <w:r w:rsidRPr="002B75F9">
        <w:rPr>
          <w:b/>
          <w:bCs/>
          <w:sz w:val="24"/>
          <w:szCs w:val="24"/>
          <w:lang w:val="bg-BG"/>
        </w:rPr>
        <w:t xml:space="preserve">2.2.1.1. Горски територии за защита на почвите –  </w:t>
      </w:r>
      <w:r w:rsidRPr="002B75F9">
        <w:rPr>
          <w:sz w:val="24"/>
          <w:szCs w:val="24"/>
          <w:lang w:val="bg-BG"/>
        </w:rPr>
        <w:t xml:space="preserve">обособени съгласно чл.5, ал 2 от ЗГ (ДВ бр. 19/08.03.2011 г., изм. и доп. бр. 58/18.07.2017 г..), </w:t>
      </w:r>
      <w:r w:rsidRPr="002B75F9">
        <w:rPr>
          <w:b/>
          <w:bCs/>
          <w:sz w:val="24"/>
          <w:szCs w:val="24"/>
          <w:lang w:val="bg-BG"/>
        </w:rPr>
        <w:t>с обща площ 616,9 ха</w:t>
      </w:r>
      <w:r w:rsidRPr="002B75F9">
        <w:rPr>
          <w:sz w:val="24"/>
          <w:szCs w:val="24"/>
          <w:lang w:val="bg-BG"/>
        </w:rPr>
        <w:t xml:space="preserve">, </w:t>
      </w:r>
      <w:r w:rsidRPr="002B75F9">
        <w:rPr>
          <w:b/>
          <w:bCs/>
          <w:sz w:val="24"/>
          <w:szCs w:val="24"/>
          <w:lang w:val="bg-BG"/>
        </w:rPr>
        <w:t xml:space="preserve"> които 45,4 ха с основна категория и  571,5 ха в други категории.</w:t>
      </w:r>
    </w:p>
    <w:p w:rsidR="004071EB" w:rsidRPr="002B75F9" w:rsidRDefault="004071EB" w:rsidP="00BD6E44">
      <w:pPr>
        <w:ind w:firstLine="708"/>
        <w:jc w:val="both"/>
        <w:rPr>
          <w:b/>
          <w:bCs/>
          <w:sz w:val="24"/>
          <w:szCs w:val="24"/>
          <w:lang w:val="bg-BG"/>
        </w:rPr>
      </w:pPr>
    </w:p>
    <w:p w:rsidR="004071EB" w:rsidRPr="00BD6E44" w:rsidRDefault="004071EB" w:rsidP="00BD6E44">
      <w:pPr>
        <w:jc w:val="both"/>
        <w:rPr>
          <w:sz w:val="24"/>
          <w:szCs w:val="24"/>
          <w:lang w:val="bg-BG" w:eastAsia="zh-CN"/>
        </w:rPr>
      </w:pPr>
      <w:r w:rsidRPr="00BD6E44">
        <w:rPr>
          <w:b/>
          <w:bCs/>
          <w:sz w:val="24"/>
          <w:szCs w:val="24"/>
          <w:lang w:val="bg-BG"/>
        </w:rPr>
        <w:t xml:space="preserve"> </w:t>
      </w:r>
      <w:r w:rsidRPr="00BD6E44">
        <w:rPr>
          <w:b/>
          <w:bCs/>
          <w:sz w:val="24"/>
          <w:szCs w:val="24"/>
          <w:lang w:val="bg-BG"/>
        </w:rPr>
        <w:tab/>
        <w:t xml:space="preserve">- Лесонепригодни площи </w:t>
      </w:r>
      <w:r w:rsidRPr="00BD6E44">
        <w:rPr>
          <w:sz w:val="24"/>
          <w:szCs w:val="24"/>
          <w:lang w:val="bg-BG" w:eastAsia="zh-CN"/>
        </w:rPr>
        <w:t xml:space="preserve">– отдели и подотдели: </w:t>
      </w:r>
      <w:r w:rsidRPr="00BD6E44">
        <w:rPr>
          <w:b/>
          <w:bCs/>
          <w:sz w:val="24"/>
          <w:szCs w:val="24"/>
          <w:lang w:val="bg-BG" w:eastAsia="zh-CN"/>
        </w:rPr>
        <w:t xml:space="preserve">135 </w:t>
      </w:r>
      <w:r w:rsidRPr="00BD6E44">
        <w:rPr>
          <w:sz w:val="24"/>
          <w:szCs w:val="24"/>
          <w:lang w:val="bg-BG" w:eastAsia="zh-CN"/>
        </w:rPr>
        <w:t xml:space="preserve">и; </w:t>
      </w:r>
      <w:r w:rsidRPr="00BD6E44">
        <w:rPr>
          <w:b/>
          <w:bCs/>
          <w:sz w:val="24"/>
          <w:szCs w:val="24"/>
          <w:lang w:val="bg-BG" w:eastAsia="zh-CN"/>
        </w:rPr>
        <w:t xml:space="preserve">137 </w:t>
      </w:r>
      <w:r w:rsidRPr="00BD6E44">
        <w:rPr>
          <w:sz w:val="24"/>
          <w:szCs w:val="24"/>
          <w:lang w:val="bg-BG" w:eastAsia="zh-CN"/>
        </w:rPr>
        <w:t xml:space="preserve">е; </w:t>
      </w:r>
      <w:r w:rsidRPr="00BD6E44">
        <w:rPr>
          <w:b/>
          <w:bCs/>
          <w:sz w:val="24"/>
          <w:szCs w:val="24"/>
          <w:lang w:val="bg-BG" w:eastAsia="zh-CN"/>
        </w:rPr>
        <w:t xml:space="preserve">185 </w:t>
      </w:r>
      <w:r w:rsidRPr="00BD6E44">
        <w:rPr>
          <w:sz w:val="24"/>
          <w:szCs w:val="24"/>
          <w:lang w:val="bg-BG" w:eastAsia="zh-CN"/>
        </w:rPr>
        <w:t xml:space="preserve">е, </w:t>
      </w:r>
      <w:r w:rsidRPr="00BD6E44">
        <w:rPr>
          <w:b/>
          <w:bCs/>
          <w:sz w:val="24"/>
          <w:szCs w:val="24"/>
          <w:lang w:val="bg-BG" w:eastAsia="zh-CN"/>
        </w:rPr>
        <w:t xml:space="preserve"> </w:t>
      </w:r>
      <w:r w:rsidRPr="00BD6E44">
        <w:rPr>
          <w:sz w:val="24"/>
          <w:szCs w:val="24"/>
          <w:lang w:val="bg-BG" w:eastAsia="zh-CN"/>
        </w:rPr>
        <w:t xml:space="preserve">к; </w:t>
      </w:r>
      <w:r w:rsidRPr="00BD6E44">
        <w:rPr>
          <w:b/>
          <w:bCs/>
          <w:sz w:val="24"/>
          <w:szCs w:val="24"/>
          <w:lang w:val="bg-BG" w:eastAsia="zh-CN"/>
        </w:rPr>
        <w:t xml:space="preserve">200 </w:t>
      </w:r>
      <w:r w:rsidRPr="00BD6E44">
        <w:rPr>
          <w:sz w:val="24"/>
          <w:szCs w:val="24"/>
          <w:lang w:val="bg-BG" w:eastAsia="zh-CN"/>
        </w:rPr>
        <w:t xml:space="preserve">т, </w:t>
      </w:r>
      <w:r w:rsidRPr="00BD6E44">
        <w:rPr>
          <w:b/>
          <w:bCs/>
          <w:sz w:val="24"/>
          <w:szCs w:val="24"/>
          <w:lang w:val="bg-BG" w:eastAsia="zh-CN"/>
        </w:rPr>
        <w:t xml:space="preserve"> </w:t>
      </w:r>
      <w:r w:rsidRPr="00BD6E44">
        <w:rPr>
          <w:sz w:val="24"/>
          <w:szCs w:val="24"/>
          <w:lang w:val="bg-BG" w:eastAsia="zh-CN"/>
        </w:rPr>
        <w:t xml:space="preserve">у, </w:t>
      </w:r>
      <w:r w:rsidRPr="00BD6E44">
        <w:rPr>
          <w:b/>
          <w:bCs/>
          <w:sz w:val="24"/>
          <w:szCs w:val="24"/>
          <w:lang w:val="bg-BG" w:eastAsia="zh-CN"/>
        </w:rPr>
        <w:t xml:space="preserve"> </w:t>
      </w:r>
      <w:r w:rsidRPr="00BD6E44">
        <w:rPr>
          <w:sz w:val="24"/>
          <w:szCs w:val="24"/>
          <w:lang w:val="bg-BG" w:eastAsia="zh-CN"/>
        </w:rPr>
        <w:t xml:space="preserve">ф, </w:t>
      </w:r>
      <w:r w:rsidRPr="00BD6E44">
        <w:rPr>
          <w:b/>
          <w:bCs/>
          <w:sz w:val="24"/>
          <w:szCs w:val="24"/>
          <w:lang w:val="bg-BG" w:eastAsia="zh-CN"/>
        </w:rPr>
        <w:t xml:space="preserve"> </w:t>
      </w:r>
      <w:r w:rsidRPr="00BD6E44">
        <w:rPr>
          <w:sz w:val="24"/>
          <w:szCs w:val="24"/>
          <w:lang w:val="bg-BG" w:eastAsia="zh-CN"/>
        </w:rPr>
        <w:t xml:space="preserve">х; </w:t>
      </w:r>
      <w:r w:rsidRPr="00BD6E44">
        <w:rPr>
          <w:b/>
          <w:bCs/>
          <w:sz w:val="24"/>
          <w:szCs w:val="24"/>
          <w:lang w:val="bg-BG" w:eastAsia="zh-CN"/>
        </w:rPr>
        <w:t xml:space="preserve">204 </w:t>
      </w:r>
      <w:r w:rsidRPr="00BD6E44">
        <w:rPr>
          <w:sz w:val="24"/>
          <w:szCs w:val="24"/>
          <w:lang w:val="bg-BG" w:eastAsia="zh-CN"/>
        </w:rPr>
        <w:t xml:space="preserve">в; </w:t>
      </w:r>
      <w:r w:rsidRPr="00BD6E44">
        <w:rPr>
          <w:b/>
          <w:bCs/>
          <w:sz w:val="24"/>
          <w:szCs w:val="24"/>
          <w:lang w:val="bg-BG" w:eastAsia="zh-CN"/>
        </w:rPr>
        <w:t xml:space="preserve">205 </w:t>
      </w:r>
      <w:r w:rsidRPr="00BD6E44">
        <w:rPr>
          <w:sz w:val="24"/>
          <w:szCs w:val="24"/>
          <w:lang w:val="bg-BG" w:eastAsia="zh-CN"/>
        </w:rPr>
        <w:t xml:space="preserve">р; </w:t>
      </w:r>
      <w:r w:rsidRPr="00BD6E44">
        <w:rPr>
          <w:b/>
          <w:bCs/>
          <w:sz w:val="24"/>
          <w:szCs w:val="24"/>
          <w:lang w:val="bg-BG" w:eastAsia="zh-CN"/>
        </w:rPr>
        <w:t xml:space="preserve">210 </w:t>
      </w:r>
      <w:r w:rsidRPr="00BD6E44">
        <w:rPr>
          <w:sz w:val="24"/>
          <w:szCs w:val="24"/>
          <w:lang w:val="bg-BG" w:eastAsia="zh-CN"/>
        </w:rPr>
        <w:t xml:space="preserve">з; </w:t>
      </w:r>
      <w:r w:rsidRPr="00BD6E44">
        <w:rPr>
          <w:b/>
          <w:bCs/>
          <w:sz w:val="24"/>
          <w:szCs w:val="24"/>
          <w:lang w:val="bg-BG" w:eastAsia="zh-CN"/>
        </w:rPr>
        <w:t xml:space="preserve">211 </w:t>
      </w:r>
      <w:r w:rsidRPr="00BD6E44">
        <w:rPr>
          <w:sz w:val="24"/>
          <w:szCs w:val="24"/>
          <w:lang w:val="bg-BG" w:eastAsia="zh-CN"/>
        </w:rPr>
        <w:t xml:space="preserve">в; </w:t>
      </w:r>
      <w:r w:rsidRPr="00BD6E44">
        <w:rPr>
          <w:b/>
          <w:bCs/>
          <w:sz w:val="24"/>
          <w:szCs w:val="24"/>
          <w:lang w:val="bg-BG" w:eastAsia="zh-CN"/>
        </w:rPr>
        <w:t xml:space="preserve">212 </w:t>
      </w:r>
      <w:r w:rsidRPr="00BD6E44">
        <w:rPr>
          <w:sz w:val="24"/>
          <w:szCs w:val="24"/>
          <w:lang w:val="bg-BG" w:eastAsia="zh-CN"/>
        </w:rPr>
        <w:t xml:space="preserve">ж; </w:t>
      </w:r>
      <w:r w:rsidRPr="00BD6E44">
        <w:rPr>
          <w:b/>
          <w:bCs/>
          <w:sz w:val="24"/>
          <w:szCs w:val="24"/>
          <w:lang w:val="bg-BG"/>
        </w:rPr>
        <w:t xml:space="preserve">270 </w:t>
      </w:r>
      <w:r w:rsidRPr="00BD6E44">
        <w:rPr>
          <w:sz w:val="24"/>
          <w:szCs w:val="24"/>
          <w:lang w:val="bg-BG"/>
        </w:rPr>
        <w:t xml:space="preserve">м, </w:t>
      </w:r>
      <w:r w:rsidRPr="00BD6E44">
        <w:rPr>
          <w:b/>
          <w:bCs/>
          <w:sz w:val="24"/>
          <w:szCs w:val="24"/>
          <w:lang w:val="bg-BG"/>
        </w:rPr>
        <w:t xml:space="preserve"> </w:t>
      </w:r>
      <w:r w:rsidRPr="00BD6E44">
        <w:rPr>
          <w:sz w:val="24"/>
          <w:szCs w:val="24"/>
          <w:lang w:val="bg-BG"/>
        </w:rPr>
        <w:t xml:space="preserve">ч; </w:t>
      </w:r>
      <w:r w:rsidRPr="00BD6E44">
        <w:rPr>
          <w:b/>
          <w:bCs/>
          <w:sz w:val="24"/>
          <w:szCs w:val="24"/>
          <w:lang w:val="bg-BG"/>
        </w:rPr>
        <w:t xml:space="preserve">272 </w:t>
      </w:r>
      <w:r w:rsidRPr="00BD6E44">
        <w:rPr>
          <w:sz w:val="24"/>
          <w:szCs w:val="24"/>
          <w:lang w:val="bg-BG"/>
        </w:rPr>
        <w:t xml:space="preserve">д, </w:t>
      </w:r>
      <w:r w:rsidRPr="00BD6E44">
        <w:rPr>
          <w:b/>
          <w:bCs/>
          <w:sz w:val="24"/>
          <w:szCs w:val="24"/>
          <w:lang w:val="bg-BG"/>
        </w:rPr>
        <w:t xml:space="preserve"> </w:t>
      </w:r>
      <w:r w:rsidRPr="00BD6E44">
        <w:rPr>
          <w:sz w:val="24"/>
          <w:szCs w:val="24"/>
          <w:lang w:val="bg-BG"/>
        </w:rPr>
        <w:t xml:space="preserve">е, </w:t>
      </w:r>
      <w:r w:rsidRPr="00BD6E44">
        <w:rPr>
          <w:b/>
          <w:bCs/>
          <w:sz w:val="24"/>
          <w:szCs w:val="24"/>
          <w:lang w:val="bg-BG"/>
        </w:rPr>
        <w:t xml:space="preserve"> </w:t>
      </w:r>
      <w:r w:rsidRPr="00BD6E44">
        <w:rPr>
          <w:sz w:val="24"/>
          <w:szCs w:val="24"/>
          <w:lang w:val="bg-BG"/>
        </w:rPr>
        <w:t xml:space="preserve">ж; </w:t>
      </w:r>
      <w:r w:rsidRPr="00BD6E44">
        <w:rPr>
          <w:b/>
          <w:bCs/>
          <w:sz w:val="24"/>
          <w:szCs w:val="24"/>
          <w:lang w:val="bg-BG"/>
        </w:rPr>
        <w:t xml:space="preserve">273 </w:t>
      </w:r>
      <w:r w:rsidRPr="00BD6E44">
        <w:rPr>
          <w:sz w:val="24"/>
          <w:szCs w:val="24"/>
          <w:lang w:val="bg-BG"/>
        </w:rPr>
        <w:t xml:space="preserve">з, </w:t>
      </w:r>
      <w:r w:rsidRPr="00BD6E44">
        <w:rPr>
          <w:b/>
          <w:bCs/>
          <w:sz w:val="24"/>
          <w:szCs w:val="24"/>
          <w:lang w:val="bg-BG"/>
        </w:rPr>
        <w:t xml:space="preserve"> </w:t>
      </w:r>
      <w:r w:rsidRPr="00BD6E44">
        <w:rPr>
          <w:sz w:val="24"/>
          <w:szCs w:val="24"/>
          <w:lang w:val="bg-BG"/>
        </w:rPr>
        <w:t xml:space="preserve">л; </w:t>
      </w:r>
      <w:r w:rsidRPr="00BD6E44">
        <w:rPr>
          <w:b/>
          <w:bCs/>
          <w:sz w:val="24"/>
          <w:szCs w:val="24"/>
          <w:lang w:val="bg-BG"/>
        </w:rPr>
        <w:t xml:space="preserve">280 </w:t>
      </w:r>
      <w:r w:rsidRPr="00BD6E44">
        <w:rPr>
          <w:sz w:val="24"/>
          <w:szCs w:val="24"/>
          <w:lang w:val="bg-BG"/>
        </w:rPr>
        <w:t xml:space="preserve">п, </w:t>
      </w:r>
      <w:r w:rsidRPr="00BD6E44">
        <w:rPr>
          <w:b/>
          <w:bCs/>
          <w:sz w:val="24"/>
          <w:szCs w:val="24"/>
          <w:lang w:val="bg-BG"/>
        </w:rPr>
        <w:t xml:space="preserve"> </w:t>
      </w:r>
      <w:r w:rsidRPr="00BD6E44">
        <w:rPr>
          <w:sz w:val="24"/>
          <w:szCs w:val="24"/>
          <w:lang w:val="bg-BG"/>
        </w:rPr>
        <w:t xml:space="preserve">ш; </w:t>
      </w:r>
      <w:r w:rsidRPr="00BD6E44">
        <w:rPr>
          <w:b/>
          <w:bCs/>
          <w:sz w:val="24"/>
          <w:szCs w:val="24"/>
          <w:lang w:val="bg-BG"/>
        </w:rPr>
        <w:t xml:space="preserve">281 </w:t>
      </w:r>
      <w:r w:rsidRPr="00BD6E44">
        <w:rPr>
          <w:sz w:val="24"/>
          <w:szCs w:val="24"/>
          <w:lang w:val="bg-BG"/>
        </w:rPr>
        <w:t xml:space="preserve">о; </w:t>
      </w:r>
      <w:r w:rsidRPr="00BD6E44">
        <w:rPr>
          <w:b/>
          <w:bCs/>
          <w:sz w:val="24"/>
          <w:szCs w:val="24"/>
          <w:lang w:val="bg-BG"/>
        </w:rPr>
        <w:t xml:space="preserve">285 </w:t>
      </w:r>
      <w:r w:rsidRPr="00BD6E44">
        <w:rPr>
          <w:sz w:val="24"/>
          <w:szCs w:val="24"/>
          <w:lang w:val="bg-BG"/>
        </w:rPr>
        <w:t xml:space="preserve">к; </w:t>
      </w:r>
      <w:r w:rsidRPr="00BD6E44">
        <w:rPr>
          <w:b/>
          <w:bCs/>
          <w:sz w:val="24"/>
          <w:szCs w:val="24"/>
          <w:lang w:val="bg-BG"/>
        </w:rPr>
        <w:t xml:space="preserve">286 </w:t>
      </w:r>
      <w:r w:rsidRPr="00BD6E44">
        <w:rPr>
          <w:sz w:val="24"/>
          <w:szCs w:val="24"/>
          <w:lang w:val="bg-BG"/>
        </w:rPr>
        <w:t xml:space="preserve">р; </w:t>
      </w:r>
      <w:r w:rsidRPr="00BD6E44">
        <w:rPr>
          <w:b/>
          <w:bCs/>
          <w:sz w:val="24"/>
          <w:szCs w:val="24"/>
          <w:lang w:val="bg-BG"/>
        </w:rPr>
        <w:t xml:space="preserve">313 </w:t>
      </w:r>
      <w:r w:rsidRPr="00BD6E44">
        <w:rPr>
          <w:sz w:val="24"/>
          <w:szCs w:val="24"/>
          <w:lang w:val="bg-BG"/>
        </w:rPr>
        <w:t xml:space="preserve">о; </w:t>
      </w:r>
      <w:r w:rsidRPr="00BD6E44">
        <w:rPr>
          <w:b/>
          <w:bCs/>
          <w:sz w:val="24"/>
          <w:szCs w:val="24"/>
          <w:lang w:val="bg-BG"/>
        </w:rPr>
        <w:t xml:space="preserve">356 </w:t>
      </w:r>
      <w:r w:rsidRPr="00BD6E44">
        <w:rPr>
          <w:sz w:val="24"/>
          <w:szCs w:val="24"/>
          <w:lang w:val="bg-BG"/>
        </w:rPr>
        <w:t xml:space="preserve">в; </w:t>
      </w:r>
      <w:r w:rsidRPr="00BD6E44">
        <w:rPr>
          <w:b/>
          <w:bCs/>
          <w:sz w:val="24"/>
          <w:szCs w:val="24"/>
          <w:lang w:val="bg-BG"/>
        </w:rPr>
        <w:t xml:space="preserve">385 </w:t>
      </w:r>
      <w:r w:rsidRPr="00BD6E44">
        <w:rPr>
          <w:sz w:val="24"/>
          <w:szCs w:val="24"/>
          <w:lang w:val="bg-BG"/>
        </w:rPr>
        <w:t xml:space="preserve">в; </w:t>
      </w:r>
      <w:r w:rsidRPr="00BD6E44">
        <w:rPr>
          <w:b/>
          <w:bCs/>
          <w:sz w:val="24"/>
          <w:szCs w:val="24"/>
          <w:lang w:val="bg-BG"/>
        </w:rPr>
        <w:t xml:space="preserve">397 </w:t>
      </w:r>
      <w:r w:rsidRPr="00BD6E44">
        <w:rPr>
          <w:sz w:val="24"/>
          <w:szCs w:val="24"/>
          <w:lang w:val="bg-BG"/>
        </w:rPr>
        <w:t xml:space="preserve">п; </w:t>
      </w:r>
      <w:r w:rsidRPr="00BD6E44">
        <w:rPr>
          <w:b/>
          <w:bCs/>
          <w:sz w:val="24"/>
          <w:szCs w:val="24"/>
          <w:lang w:val="bg-BG"/>
        </w:rPr>
        <w:t xml:space="preserve">403 </w:t>
      </w:r>
      <w:r w:rsidRPr="00BD6E44">
        <w:rPr>
          <w:sz w:val="24"/>
          <w:szCs w:val="24"/>
          <w:lang w:val="bg-BG"/>
        </w:rPr>
        <w:t xml:space="preserve">ж; </w:t>
      </w:r>
      <w:r w:rsidRPr="00BD6E44">
        <w:rPr>
          <w:b/>
          <w:bCs/>
          <w:sz w:val="24"/>
          <w:szCs w:val="24"/>
          <w:lang w:val="bg-BG"/>
        </w:rPr>
        <w:t xml:space="preserve">537 </w:t>
      </w:r>
      <w:r w:rsidRPr="00BD6E44">
        <w:rPr>
          <w:sz w:val="24"/>
          <w:szCs w:val="24"/>
          <w:lang w:val="bg-BG"/>
        </w:rPr>
        <w:t xml:space="preserve">о; </w:t>
      </w:r>
      <w:r w:rsidRPr="00BD6E44">
        <w:rPr>
          <w:b/>
          <w:bCs/>
          <w:sz w:val="24"/>
          <w:szCs w:val="24"/>
          <w:lang w:val="bg-BG"/>
        </w:rPr>
        <w:t xml:space="preserve">538 </w:t>
      </w:r>
      <w:r w:rsidRPr="00BD6E44">
        <w:rPr>
          <w:sz w:val="24"/>
          <w:szCs w:val="24"/>
          <w:lang w:val="bg-BG"/>
        </w:rPr>
        <w:t xml:space="preserve">а; </w:t>
      </w:r>
      <w:r w:rsidRPr="00BD6E44">
        <w:rPr>
          <w:b/>
          <w:bCs/>
          <w:sz w:val="24"/>
          <w:szCs w:val="24"/>
          <w:lang w:val="bg-BG"/>
        </w:rPr>
        <w:t xml:space="preserve">541 </w:t>
      </w:r>
      <w:r w:rsidRPr="00BD6E44">
        <w:rPr>
          <w:sz w:val="24"/>
          <w:szCs w:val="24"/>
          <w:lang w:val="bg-BG"/>
        </w:rPr>
        <w:t xml:space="preserve">с; </w:t>
      </w:r>
      <w:r w:rsidRPr="00BD6E44">
        <w:rPr>
          <w:b/>
          <w:bCs/>
          <w:sz w:val="24"/>
          <w:szCs w:val="24"/>
          <w:lang w:val="bg-BG"/>
        </w:rPr>
        <w:t xml:space="preserve">542 </w:t>
      </w:r>
      <w:r w:rsidRPr="00BD6E44">
        <w:rPr>
          <w:sz w:val="24"/>
          <w:szCs w:val="24"/>
          <w:lang w:val="bg-BG"/>
        </w:rPr>
        <w:t xml:space="preserve">а; </w:t>
      </w:r>
      <w:r w:rsidRPr="00BD6E44">
        <w:rPr>
          <w:b/>
          <w:bCs/>
          <w:sz w:val="24"/>
          <w:szCs w:val="24"/>
          <w:lang w:val="bg-BG"/>
        </w:rPr>
        <w:t xml:space="preserve">551 </w:t>
      </w:r>
      <w:r w:rsidRPr="00BD6E44">
        <w:rPr>
          <w:sz w:val="24"/>
          <w:szCs w:val="24"/>
          <w:lang w:val="bg-BG"/>
        </w:rPr>
        <w:t xml:space="preserve">к; </w:t>
      </w:r>
      <w:r w:rsidRPr="00BD6E44">
        <w:rPr>
          <w:b/>
          <w:bCs/>
          <w:sz w:val="24"/>
          <w:szCs w:val="24"/>
          <w:lang w:val="bg-BG"/>
        </w:rPr>
        <w:t xml:space="preserve">552 </w:t>
      </w:r>
      <w:r w:rsidRPr="00BD6E44">
        <w:rPr>
          <w:sz w:val="24"/>
          <w:szCs w:val="24"/>
          <w:lang w:val="bg-BG"/>
        </w:rPr>
        <w:t xml:space="preserve">и; </w:t>
      </w:r>
      <w:r w:rsidRPr="00BD6E44">
        <w:rPr>
          <w:b/>
          <w:bCs/>
          <w:sz w:val="24"/>
          <w:szCs w:val="24"/>
          <w:lang w:val="bg-BG"/>
        </w:rPr>
        <w:t xml:space="preserve">570 </w:t>
      </w:r>
      <w:r w:rsidRPr="00BD6E44">
        <w:rPr>
          <w:sz w:val="24"/>
          <w:szCs w:val="24"/>
          <w:lang w:val="bg-BG"/>
        </w:rPr>
        <w:t>ж;</w:t>
      </w:r>
      <w:r w:rsidRPr="00BD6E44">
        <w:rPr>
          <w:sz w:val="24"/>
          <w:szCs w:val="24"/>
          <w:lang w:val="bg-BG" w:eastAsia="zh-CN"/>
        </w:rPr>
        <w:t xml:space="preserve"> </w:t>
      </w:r>
      <w:r w:rsidRPr="00BD6E44">
        <w:rPr>
          <w:b/>
          <w:bCs/>
          <w:sz w:val="24"/>
          <w:szCs w:val="24"/>
          <w:lang w:val="bg-BG" w:eastAsia="zh-CN"/>
        </w:rPr>
        <w:t xml:space="preserve">596 </w:t>
      </w:r>
      <w:r w:rsidRPr="00BD6E44">
        <w:rPr>
          <w:sz w:val="24"/>
          <w:szCs w:val="24"/>
          <w:lang w:val="bg-BG" w:eastAsia="zh-CN"/>
        </w:rPr>
        <w:t xml:space="preserve">б, </w:t>
      </w:r>
      <w:r w:rsidRPr="00BD6E44">
        <w:rPr>
          <w:b/>
          <w:bCs/>
          <w:sz w:val="24"/>
          <w:szCs w:val="24"/>
          <w:lang w:val="bg-BG" w:eastAsia="zh-CN"/>
        </w:rPr>
        <w:t xml:space="preserve"> </w:t>
      </w:r>
      <w:r w:rsidRPr="00BD6E44">
        <w:rPr>
          <w:sz w:val="24"/>
          <w:szCs w:val="24"/>
          <w:lang w:val="bg-BG" w:eastAsia="zh-CN"/>
        </w:rPr>
        <w:t xml:space="preserve">е, </w:t>
      </w:r>
      <w:r w:rsidRPr="00BD6E44">
        <w:rPr>
          <w:b/>
          <w:bCs/>
          <w:sz w:val="24"/>
          <w:szCs w:val="24"/>
          <w:lang w:val="bg-BG" w:eastAsia="zh-CN"/>
        </w:rPr>
        <w:t xml:space="preserve"> </w:t>
      </w:r>
      <w:r w:rsidRPr="00BD6E44">
        <w:rPr>
          <w:sz w:val="24"/>
          <w:szCs w:val="24"/>
          <w:lang w:val="bg-BG" w:eastAsia="zh-CN"/>
        </w:rPr>
        <w:t xml:space="preserve">л; </w:t>
      </w:r>
      <w:r w:rsidRPr="00BD6E44">
        <w:rPr>
          <w:b/>
          <w:bCs/>
          <w:sz w:val="24"/>
          <w:szCs w:val="24"/>
          <w:lang w:val="bg-BG" w:eastAsia="zh-CN"/>
        </w:rPr>
        <w:t xml:space="preserve">599 </w:t>
      </w:r>
      <w:r w:rsidRPr="00BD6E44">
        <w:rPr>
          <w:sz w:val="24"/>
          <w:szCs w:val="24"/>
          <w:lang w:val="bg-BG" w:eastAsia="zh-CN"/>
        </w:rPr>
        <w:t>б,</w:t>
      </w:r>
      <w:r w:rsidRPr="00BD6E44">
        <w:rPr>
          <w:b/>
          <w:bCs/>
          <w:sz w:val="24"/>
          <w:szCs w:val="24"/>
          <w:lang w:val="bg-BG" w:eastAsia="zh-CN"/>
        </w:rPr>
        <w:t xml:space="preserve"> </w:t>
      </w:r>
      <w:r w:rsidRPr="00BD6E44">
        <w:rPr>
          <w:sz w:val="24"/>
          <w:szCs w:val="24"/>
          <w:lang w:val="bg-BG" w:eastAsia="zh-CN"/>
        </w:rPr>
        <w:t xml:space="preserve">в, г; </w:t>
      </w:r>
      <w:r w:rsidRPr="00BD6E44">
        <w:rPr>
          <w:b/>
          <w:bCs/>
          <w:sz w:val="24"/>
          <w:szCs w:val="24"/>
          <w:lang w:val="bg-BG" w:eastAsia="zh-CN"/>
        </w:rPr>
        <w:t xml:space="preserve">600 </w:t>
      </w:r>
      <w:r w:rsidRPr="00BD6E44">
        <w:rPr>
          <w:sz w:val="24"/>
          <w:szCs w:val="24"/>
          <w:lang w:val="bg-BG" w:eastAsia="zh-CN"/>
        </w:rPr>
        <w:t xml:space="preserve">н; </w:t>
      </w:r>
      <w:r w:rsidRPr="00BD6E44">
        <w:rPr>
          <w:b/>
          <w:bCs/>
          <w:sz w:val="24"/>
          <w:szCs w:val="24"/>
          <w:lang w:val="bg-BG" w:eastAsia="zh-CN"/>
        </w:rPr>
        <w:t xml:space="preserve">605 </w:t>
      </w:r>
      <w:r w:rsidRPr="00BD6E44">
        <w:rPr>
          <w:sz w:val="24"/>
          <w:szCs w:val="24"/>
          <w:lang w:val="bg-BG" w:eastAsia="zh-CN"/>
        </w:rPr>
        <w:t xml:space="preserve">и, к; </w:t>
      </w:r>
      <w:r w:rsidRPr="00BD6E44">
        <w:rPr>
          <w:b/>
          <w:bCs/>
          <w:sz w:val="24"/>
          <w:szCs w:val="24"/>
          <w:lang w:val="bg-BG" w:eastAsia="zh-CN"/>
        </w:rPr>
        <w:t xml:space="preserve">606 </w:t>
      </w:r>
      <w:r w:rsidRPr="00BD6E44">
        <w:rPr>
          <w:sz w:val="24"/>
          <w:szCs w:val="24"/>
          <w:lang w:val="bg-BG" w:eastAsia="zh-CN"/>
        </w:rPr>
        <w:t xml:space="preserve">ж; </w:t>
      </w:r>
      <w:r w:rsidRPr="00BD6E44">
        <w:rPr>
          <w:b/>
          <w:bCs/>
          <w:sz w:val="24"/>
          <w:szCs w:val="24"/>
          <w:lang w:val="bg-BG" w:eastAsia="zh-CN"/>
        </w:rPr>
        <w:t xml:space="preserve">607 </w:t>
      </w:r>
      <w:r w:rsidRPr="00BD6E44">
        <w:rPr>
          <w:sz w:val="24"/>
          <w:szCs w:val="24"/>
          <w:lang w:val="bg-BG" w:eastAsia="zh-CN"/>
        </w:rPr>
        <w:t xml:space="preserve">к, </w:t>
      </w:r>
      <w:r w:rsidRPr="00BD6E44">
        <w:rPr>
          <w:b/>
          <w:bCs/>
          <w:sz w:val="24"/>
          <w:szCs w:val="24"/>
          <w:lang w:val="bg-BG" w:eastAsia="zh-CN"/>
        </w:rPr>
        <w:t xml:space="preserve"> </w:t>
      </w:r>
      <w:r w:rsidRPr="00BD6E44">
        <w:rPr>
          <w:sz w:val="24"/>
          <w:szCs w:val="24"/>
          <w:lang w:val="bg-BG" w:eastAsia="zh-CN"/>
        </w:rPr>
        <w:t xml:space="preserve">п, р; </w:t>
      </w:r>
      <w:r w:rsidRPr="00BD6E44">
        <w:rPr>
          <w:b/>
          <w:bCs/>
          <w:sz w:val="24"/>
          <w:szCs w:val="24"/>
          <w:lang w:val="bg-BG" w:eastAsia="zh-CN"/>
        </w:rPr>
        <w:t xml:space="preserve">608 </w:t>
      </w:r>
      <w:r w:rsidRPr="00BD6E44">
        <w:rPr>
          <w:sz w:val="24"/>
          <w:szCs w:val="24"/>
          <w:lang w:val="bg-BG" w:eastAsia="zh-CN"/>
        </w:rPr>
        <w:t xml:space="preserve">м;  </w:t>
      </w:r>
      <w:r w:rsidRPr="00BD6E44">
        <w:rPr>
          <w:b/>
          <w:bCs/>
          <w:sz w:val="24"/>
          <w:szCs w:val="24"/>
          <w:lang w:val="bg-BG" w:eastAsia="zh-CN"/>
        </w:rPr>
        <w:t>611</w:t>
      </w:r>
      <w:r w:rsidRPr="00BD6E44">
        <w:rPr>
          <w:sz w:val="24"/>
          <w:szCs w:val="24"/>
          <w:lang w:val="bg-BG" w:eastAsia="zh-CN"/>
        </w:rPr>
        <w:t xml:space="preserve">-д; </w:t>
      </w:r>
      <w:r w:rsidRPr="00BD6E44">
        <w:rPr>
          <w:b/>
          <w:bCs/>
          <w:sz w:val="24"/>
          <w:szCs w:val="24"/>
          <w:lang w:val="bg-BG" w:eastAsia="zh-CN"/>
        </w:rPr>
        <w:t xml:space="preserve">615 </w:t>
      </w:r>
      <w:r w:rsidRPr="00BD6E44">
        <w:rPr>
          <w:sz w:val="24"/>
          <w:szCs w:val="24"/>
          <w:lang w:val="bg-BG" w:eastAsia="zh-CN"/>
        </w:rPr>
        <w:t xml:space="preserve">б, ж; </w:t>
      </w:r>
      <w:r w:rsidRPr="00BD6E44">
        <w:rPr>
          <w:b/>
          <w:bCs/>
          <w:sz w:val="24"/>
          <w:szCs w:val="24"/>
          <w:lang w:val="bg-BG" w:eastAsia="zh-CN"/>
        </w:rPr>
        <w:t xml:space="preserve">619 </w:t>
      </w:r>
      <w:r w:rsidRPr="00BD6E44">
        <w:rPr>
          <w:sz w:val="24"/>
          <w:szCs w:val="24"/>
          <w:lang w:val="bg-BG" w:eastAsia="zh-CN"/>
        </w:rPr>
        <w:t xml:space="preserve">б, </w:t>
      </w:r>
      <w:r w:rsidRPr="00BD6E44">
        <w:rPr>
          <w:b/>
          <w:bCs/>
          <w:sz w:val="24"/>
          <w:szCs w:val="24"/>
          <w:lang w:val="bg-BG" w:eastAsia="zh-CN"/>
        </w:rPr>
        <w:t xml:space="preserve"> </w:t>
      </w:r>
      <w:r w:rsidRPr="00BD6E44">
        <w:rPr>
          <w:sz w:val="24"/>
          <w:szCs w:val="24"/>
          <w:lang w:val="bg-BG" w:eastAsia="zh-CN"/>
        </w:rPr>
        <w:t xml:space="preserve">з; </w:t>
      </w:r>
      <w:r w:rsidRPr="00BD6E44">
        <w:rPr>
          <w:b/>
          <w:bCs/>
          <w:sz w:val="24"/>
          <w:szCs w:val="24"/>
          <w:lang w:val="bg-BG" w:eastAsia="zh-CN"/>
        </w:rPr>
        <w:t xml:space="preserve">704 </w:t>
      </w:r>
      <w:r w:rsidRPr="00BD6E44">
        <w:rPr>
          <w:sz w:val="24"/>
          <w:szCs w:val="24"/>
          <w:lang w:val="bg-BG" w:eastAsia="zh-CN"/>
        </w:rPr>
        <w:t xml:space="preserve">ж; </w:t>
      </w:r>
      <w:r w:rsidRPr="00BD6E44">
        <w:rPr>
          <w:b/>
          <w:bCs/>
          <w:sz w:val="24"/>
          <w:szCs w:val="24"/>
          <w:lang w:val="bg-BG" w:eastAsia="zh-CN"/>
        </w:rPr>
        <w:t xml:space="preserve">с обща незалесена площ 95,2 ха, </w:t>
      </w:r>
      <w:r w:rsidRPr="00BD6E44">
        <w:rPr>
          <w:sz w:val="24"/>
          <w:szCs w:val="24"/>
          <w:lang w:val="bg-BG" w:eastAsia="zh-CN"/>
        </w:rPr>
        <w:t xml:space="preserve">от която -. </w:t>
      </w:r>
      <w:r w:rsidRPr="00BD6E44">
        <w:rPr>
          <w:b/>
          <w:bCs/>
          <w:sz w:val="24"/>
          <w:szCs w:val="24"/>
          <w:lang w:val="bg-BG" w:eastAsia="zh-CN"/>
        </w:rPr>
        <w:t>42,6 ха</w:t>
      </w:r>
      <w:r w:rsidRPr="00BD6E44">
        <w:rPr>
          <w:sz w:val="24"/>
          <w:szCs w:val="24"/>
          <w:lang w:val="bg-BG" w:eastAsia="zh-CN"/>
        </w:rPr>
        <w:t xml:space="preserve"> водеща и </w:t>
      </w:r>
      <w:r w:rsidRPr="00BD6E44">
        <w:rPr>
          <w:b/>
          <w:bCs/>
          <w:sz w:val="24"/>
          <w:szCs w:val="24"/>
          <w:lang w:val="bg-BG" w:eastAsia="zh-CN"/>
        </w:rPr>
        <w:t>52,6 ха</w:t>
      </w:r>
      <w:r w:rsidRPr="00BD6E44">
        <w:rPr>
          <w:sz w:val="24"/>
          <w:szCs w:val="24"/>
          <w:lang w:val="bg-BG" w:eastAsia="zh-CN"/>
        </w:rPr>
        <w:t xml:space="preserve"> в друга</w:t>
      </w:r>
    </w:p>
    <w:p w:rsidR="004071EB" w:rsidRPr="00BD6E44" w:rsidRDefault="004071EB" w:rsidP="00BD6E44">
      <w:pPr>
        <w:tabs>
          <w:tab w:val="left" w:pos="6101"/>
        </w:tabs>
        <w:jc w:val="both"/>
        <w:rPr>
          <w:sz w:val="24"/>
          <w:szCs w:val="24"/>
          <w:lang w:val="bg-BG"/>
        </w:rPr>
      </w:pPr>
      <w:r w:rsidRPr="00BD6E44">
        <w:rPr>
          <w:sz w:val="24"/>
          <w:szCs w:val="24"/>
          <w:lang w:val="bg-BG"/>
        </w:rPr>
        <w:tab/>
      </w:r>
    </w:p>
    <w:p w:rsidR="004071EB" w:rsidRPr="0052175E" w:rsidRDefault="004071EB" w:rsidP="00BD6E44">
      <w:pPr>
        <w:ind w:firstLine="284"/>
        <w:jc w:val="both"/>
        <w:rPr>
          <w:sz w:val="24"/>
          <w:szCs w:val="24"/>
          <w:lang w:val="bg-BG" w:eastAsia="zh-CN"/>
        </w:rPr>
      </w:pPr>
      <w:r w:rsidRPr="0052175E">
        <w:rPr>
          <w:sz w:val="24"/>
          <w:szCs w:val="24"/>
          <w:lang w:val="bg-BG" w:eastAsia="zh-CN"/>
        </w:rPr>
        <w:t>-</w:t>
      </w:r>
      <w:r w:rsidRPr="0052175E">
        <w:rPr>
          <w:b/>
          <w:bCs/>
          <w:sz w:val="24"/>
          <w:szCs w:val="24"/>
          <w:lang w:val="bg-BG" w:eastAsia="zh-CN"/>
        </w:rPr>
        <w:t>Горски територи</w:t>
      </w:r>
      <w:r>
        <w:rPr>
          <w:b/>
          <w:bCs/>
          <w:sz w:val="24"/>
          <w:szCs w:val="24"/>
          <w:lang w:val="bg-BG" w:eastAsia="zh-CN"/>
        </w:rPr>
        <w:t>и на урвести и каменливи терени</w:t>
      </w:r>
      <w:r w:rsidRPr="0052175E">
        <w:rPr>
          <w:sz w:val="24"/>
          <w:szCs w:val="24"/>
          <w:lang w:val="bg-BG" w:eastAsia="zh-CN"/>
        </w:rPr>
        <w:t xml:space="preserve">– отдел и подотдели: </w:t>
      </w:r>
      <w:r w:rsidRPr="0052175E">
        <w:rPr>
          <w:b/>
          <w:bCs/>
          <w:sz w:val="24"/>
          <w:szCs w:val="24"/>
          <w:lang w:val="bg-BG" w:eastAsia="zh-CN"/>
        </w:rPr>
        <w:t xml:space="preserve">615 </w:t>
      </w:r>
      <w:r w:rsidRPr="0052175E">
        <w:rPr>
          <w:sz w:val="24"/>
          <w:szCs w:val="24"/>
          <w:lang w:val="bg-BG" w:eastAsia="zh-CN"/>
        </w:rPr>
        <w:t>б, г, л, 2, 5</w:t>
      </w:r>
      <w:r w:rsidRPr="0052175E">
        <w:rPr>
          <w:b/>
          <w:bCs/>
          <w:sz w:val="24"/>
          <w:szCs w:val="24"/>
          <w:lang w:val="bg-BG" w:eastAsia="zh-CN"/>
        </w:rPr>
        <w:t xml:space="preserve"> с обща площ 35.6 ха</w:t>
      </w:r>
      <w:r w:rsidRPr="0052175E">
        <w:rPr>
          <w:sz w:val="24"/>
          <w:szCs w:val="24"/>
          <w:lang w:val="bg-BG" w:eastAsia="zh-CN"/>
        </w:rPr>
        <w:t>, в друга категория</w:t>
      </w:r>
    </w:p>
    <w:p w:rsidR="004071EB" w:rsidRPr="00BD6E44" w:rsidRDefault="004071EB" w:rsidP="00BD6E44">
      <w:pPr>
        <w:tabs>
          <w:tab w:val="left" w:pos="6101"/>
        </w:tabs>
        <w:jc w:val="both"/>
        <w:rPr>
          <w:sz w:val="24"/>
          <w:szCs w:val="24"/>
          <w:lang w:val="bg-BG"/>
        </w:rPr>
      </w:pPr>
    </w:p>
    <w:p w:rsidR="004071EB" w:rsidRPr="002B75F9" w:rsidRDefault="004071EB" w:rsidP="00BD6E44">
      <w:pPr>
        <w:jc w:val="both"/>
        <w:rPr>
          <w:rFonts w:ascii="Arial Black" w:hAnsi="Arial Black"/>
          <w:sz w:val="24"/>
          <w:szCs w:val="24"/>
          <w:lang w:val="bg-BG" w:eastAsia="zh-CN"/>
        </w:rPr>
      </w:pPr>
      <w:r w:rsidRPr="002B75F9">
        <w:rPr>
          <w:b/>
          <w:bCs/>
          <w:sz w:val="24"/>
          <w:szCs w:val="24"/>
          <w:lang w:val="bg-BG"/>
        </w:rPr>
        <w:t xml:space="preserve">      - Защитна ивица </w:t>
      </w:r>
      <w:r w:rsidRPr="002B75F9">
        <w:rPr>
          <w:b/>
          <w:bCs/>
          <w:i/>
          <w:iCs/>
          <w:sz w:val="24"/>
          <w:szCs w:val="24"/>
          <w:lang w:val="bg-BG"/>
        </w:rPr>
        <w:t xml:space="preserve"> (стометрови) </w:t>
      </w:r>
      <w:r w:rsidRPr="002B75F9">
        <w:rPr>
          <w:b/>
          <w:bCs/>
          <w:i/>
          <w:iCs/>
          <w:sz w:val="24"/>
          <w:szCs w:val="24"/>
          <w:lang w:val="bg-BG"/>
        </w:rPr>
        <w:softHyphen/>
        <w:t>к</w:t>
      </w:r>
      <w:r w:rsidRPr="002B75F9">
        <w:rPr>
          <w:b/>
          <w:bCs/>
          <w:i/>
          <w:iCs/>
          <w:sz w:val="24"/>
          <w:szCs w:val="24"/>
          <w:lang w:val="bg-BG"/>
        </w:rPr>
        <w:softHyphen/>
        <w:t>рай ре</w:t>
      </w:r>
      <w:r w:rsidRPr="002B75F9">
        <w:rPr>
          <w:b/>
          <w:bCs/>
          <w:i/>
          <w:iCs/>
          <w:sz w:val="24"/>
          <w:szCs w:val="24"/>
          <w:lang w:val="bg-BG"/>
        </w:rPr>
        <w:softHyphen/>
        <w:t>ка Марица</w:t>
      </w:r>
      <w:r w:rsidRPr="002B75F9">
        <w:rPr>
          <w:sz w:val="24"/>
          <w:szCs w:val="24"/>
          <w:lang w:val="bg-BG"/>
        </w:rPr>
        <w:t xml:space="preserve">– отдели и подотдели: </w:t>
      </w:r>
      <w:r w:rsidRPr="002B75F9">
        <w:rPr>
          <w:b/>
          <w:bCs/>
          <w:sz w:val="24"/>
          <w:szCs w:val="24"/>
          <w:lang w:val="bg-BG" w:eastAsia="zh-CN"/>
        </w:rPr>
        <w:t xml:space="preserve">19 </w:t>
      </w:r>
      <w:r w:rsidRPr="002B75F9">
        <w:rPr>
          <w:sz w:val="24"/>
          <w:szCs w:val="24"/>
          <w:lang w:val="bg-BG" w:eastAsia="zh-CN"/>
        </w:rPr>
        <w:t xml:space="preserve">б; 1; </w:t>
      </w:r>
      <w:r w:rsidRPr="002B75F9">
        <w:rPr>
          <w:b/>
          <w:bCs/>
          <w:sz w:val="24"/>
          <w:szCs w:val="24"/>
          <w:lang w:val="bg-BG" w:eastAsia="zh-CN"/>
        </w:rPr>
        <w:t xml:space="preserve">21 </w:t>
      </w:r>
      <w:r w:rsidRPr="002B75F9">
        <w:rPr>
          <w:sz w:val="24"/>
          <w:szCs w:val="24"/>
          <w:lang w:val="bg-BG" w:eastAsia="zh-CN"/>
        </w:rPr>
        <w:t xml:space="preserve">б, </w:t>
      </w:r>
      <w:r w:rsidRPr="002B75F9">
        <w:rPr>
          <w:b/>
          <w:bCs/>
          <w:sz w:val="24"/>
          <w:szCs w:val="24"/>
          <w:lang w:val="bg-BG" w:eastAsia="zh-CN"/>
        </w:rPr>
        <w:t xml:space="preserve"> </w:t>
      </w:r>
      <w:r w:rsidRPr="002B75F9">
        <w:rPr>
          <w:sz w:val="24"/>
          <w:szCs w:val="24"/>
          <w:lang w:val="bg-BG" w:eastAsia="zh-CN"/>
        </w:rPr>
        <w:t xml:space="preserve">в,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н,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п, </w:t>
      </w:r>
      <w:r w:rsidRPr="002B75F9">
        <w:rPr>
          <w:b/>
          <w:bCs/>
          <w:sz w:val="24"/>
          <w:szCs w:val="24"/>
          <w:lang w:val="bg-BG" w:eastAsia="zh-CN"/>
        </w:rPr>
        <w:t xml:space="preserve"> </w:t>
      </w:r>
      <w:r w:rsidRPr="002B75F9">
        <w:rPr>
          <w:sz w:val="24"/>
          <w:szCs w:val="24"/>
          <w:lang w:val="bg-BG" w:eastAsia="zh-CN"/>
        </w:rPr>
        <w:t xml:space="preserve">р, </w:t>
      </w:r>
      <w:r w:rsidRPr="002B75F9">
        <w:rPr>
          <w:b/>
          <w:bCs/>
          <w:sz w:val="24"/>
          <w:szCs w:val="24"/>
          <w:lang w:val="bg-BG" w:eastAsia="zh-CN"/>
        </w:rPr>
        <w:t xml:space="preserve"> </w:t>
      </w:r>
      <w:r w:rsidRPr="002B75F9">
        <w:rPr>
          <w:sz w:val="24"/>
          <w:szCs w:val="24"/>
          <w:lang w:val="bg-BG" w:eastAsia="zh-CN"/>
        </w:rPr>
        <w:t xml:space="preserve">с, </w:t>
      </w:r>
      <w:r w:rsidRPr="002B75F9">
        <w:rPr>
          <w:b/>
          <w:bCs/>
          <w:sz w:val="24"/>
          <w:szCs w:val="24"/>
          <w:lang w:val="bg-BG" w:eastAsia="zh-CN"/>
        </w:rPr>
        <w:t xml:space="preserve"> </w:t>
      </w:r>
      <w:r w:rsidRPr="002B75F9">
        <w:rPr>
          <w:sz w:val="24"/>
          <w:szCs w:val="24"/>
          <w:lang w:val="bg-BG" w:eastAsia="zh-CN"/>
        </w:rPr>
        <w:t xml:space="preserve">т; щ, </w:t>
      </w:r>
      <w:r w:rsidRPr="002B75F9">
        <w:rPr>
          <w:b/>
          <w:bCs/>
          <w:sz w:val="24"/>
          <w:szCs w:val="24"/>
          <w:lang w:val="bg-BG" w:eastAsia="zh-CN"/>
        </w:rPr>
        <w:t xml:space="preserve"> </w:t>
      </w:r>
      <w:r w:rsidRPr="002B75F9">
        <w:rPr>
          <w:sz w:val="24"/>
          <w:szCs w:val="24"/>
          <w:lang w:val="bg-BG" w:eastAsia="zh-CN"/>
        </w:rPr>
        <w:t xml:space="preserve">1,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4,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 </w:t>
      </w:r>
      <w:r w:rsidRPr="002B75F9">
        <w:rPr>
          <w:sz w:val="24"/>
          <w:szCs w:val="24"/>
          <w:lang w:val="bg-BG" w:eastAsia="zh-CN"/>
        </w:rPr>
        <w:t xml:space="preserve">6; </w:t>
      </w:r>
      <w:r w:rsidRPr="002B75F9">
        <w:rPr>
          <w:b/>
          <w:bCs/>
          <w:sz w:val="24"/>
          <w:szCs w:val="24"/>
          <w:lang w:val="bg-BG" w:eastAsia="zh-CN"/>
        </w:rPr>
        <w:t xml:space="preserve">22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б, </w:t>
      </w:r>
      <w:r w:rsidRPr="002B75F9">
        <w:rPr>
          <w:b/>
          <w:bCs/>
          <w:sz w:val="24"/>
          <w:szCs w:val="24"/>
          <w:lang w:val="bg-BG" w:eastAsia="zh-CN"/>
        </w:rPr>
        <w:t xml:space="preserve"> </w:t>
      </w:r>
      <w:r w:rsidRPr="002B75F9">
        <w:rPr>
          <w:sz w:val="24"/>
          <w:szCs w:val="24"/>
          <w:lang w:val="bg-BG" w:eastAsia="zh-CN"/>
        </w:rPr>
        <w:t xml:space="preserve">в,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н, о, п,</w:t>
      </w:r>
      <w:r w:rsidRPr="002B75F9">
        <w:rPr>
          <w:b/>
          <w:bCs/>
          <w:sz w:val="24"/>
          <w:szCs w:val="24"/>
          <w:lang w:val="bg-BG" w:eastAsia="zh-CN"/>
        </w:rPr>
        <w:t xml:space="preserve"> </w:t>
      </w:r>
      <w:r w:rsidRPr="002B75F9">
        <w:rPr>
          <w:sz w:val="24"/>
          <w:szCs w:val="24"/>
          <w:lang w:val="bg-BG" w:eastAsia="zh-CN"/>
        </w:rPr>
        <w:t xml:space="preserve">1, 2, 3, 4, 5, </w:t>
      </w:r>
      <w:r w:rsidRPr="002B75F9">
        <w:rPr>
          <w:b/>
          <w:bCs/>
          <w:sz w:val="24"/>
          <w:szCs w:val="24"/>
          <w:lang w:val="bg-BG" w:eastAsia="zh-CN"/>
        </w:rPr>
        <w:t xml:space="preserve"> </w:t>
      </w:r>
      <w:r w:rsidRPr="002B75F9">
        <w:rPr>
          <w:sz w:val="24"/>
          <w:szCs w:val="24"/>
          <w:lang w:val="bg-BG" w:eastAsia="zh-CN"/>
        </w:rPr>
        <w:t xml:space="preserve">6, </w:t>
      </w:r>
      <w:r w:rsidRPr="002B75F9">
        <w:rPr>
          <w:b/>
          <w:bCs/>
          <w:sz w:val="24"/>
          <w:szCs w:val="24"/>
          <w:lang w:val="bg-BG" w:eastAsia="zh-CN"/>
        </w:rPr>
        <w:t xml:space="preserve"> </w:t>
      </w:r>
      <w:r w:rsidRPr="002B75F9">
        <w:rPr>
          <w:sz w:val="24"/>
          <w:szCs w:val="24"/>
          <w:lang w:val="bg-BG" w:eastAsia="zh-CN"/>
        </w:rPr>
        <w:t xml:space="preserve">7, </w:t>
      </w:r>
      <w:r w:rsidRPr="002B75F9">
        <w:rPr>
          <w:b/>
          <w:bCs/>
          <w:sz w:val="24"/>
          <w:szCs w:val="24"/>
          <w:lang w:val="bg-BG" w:eastAsia="zh-CN"/>
        </w:rPr>
        <w:t xml:space="preserve"> </w:t>
      </w:r>
      <w:r w:rsidRPr="002B75F9">
        <w:rPr>
          <w:sz w:val="24"/>
          <w:szCs w:val="24"/>
          <w:lang w:val="bg-BG" w:eastAsia="zh-CN"/>
        </w:rPr>
        <w:t xml:space="preserve">8, </w:t>
      </w:r>
      <w:r w:rsidRPr="002B75F9">
        <w:rPr>
          <w:b/>
          <w:bCs/>
          <w:sz w:val="24"/>
          <w:szCs w:val="24"/>
          <w:lang w:val="bg-BG" w:eastAsia="zh-CN"/>
        </w:rPr>
        <w:t xml:space="preserve"> </w:t>
      </w:r>
      <w:r w:rsidRPr="002B75F9">
        <w:rPr>
          <w:sz w:val="24"/>
          <w:szCs w:val="24"/>
          <w:lang w:val="bg-BG" w:eastAsia="zh-CN"/>
        </w:rPr>
        <w:t xml:space="preserve">9, </w:t>
      </w:r>
      <w:r w:rsidRPr="002B75F9">
        <w:rPr>
          <w:b/>
          <w:bCs/>
          <w:sz w:val="24"/>
          <w:szCs w:val="24"/>
          <w:lang w:val="bg-BG" w:eastAsia="zh-CN"/>
        </w:rPr>
        <w:t xml:space="preserve"> </w:t>
      </w:r>
      <w:r w:rsidRPr="002B75F9">
        <w:rPr>
          <w:sz w:val="24"/>
          <w:szCs w:val="24"/>
          <w:lang w:val="bg-BG" w:eastAsia="zh-CN"/>
        </w:rPr>
        <w:t xml:space="preserve">10; </w:t>
      </w:r>
      <w:r w:rsidRPr="002B75F9">
        <w:rPr>
          <w:b/>
          <w:bCs/>
          <w:sz w:val="24"/>
          <w:szCs w:val="24"/>
          <w:lang w:val="bg-BG" w:eastAsia="zh-CN"/>
        </w:rPr>
        <w:t xml:space="preserve">59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б, </w:t>
      </w:r>
      <w:r w:rsidRPr="002B75F9">
        <w:rPr>
          <w:b/>
          <w:bCs/>
          <w:sz w:val="24"/>
          <w:szCs w:val="24"/>
          <w:lang w:val="bg-BG" w:eastAsia="zh-CN"/>
        </w:rPr>
        <w:t xml:space="preserve"> </w:t>
      </w:r>
      <w:r w:rsidRPr="002B75F9">
        <w:rPr>
          <w:sz w:val="24"/>
          <w:szCs w:val="24"/>
          <w:lang w:val="bg-BG" w:eastAsia="zh-CN"/>
        </w:rPr>
        <w:t xml:space="preserve">в,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н,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п, </w:t>
      </w:r>
      <w:r w:rsidRPr="002B75F9">
        <w:rPr>
          <w:b/>
          <w:bCs/>
          <w:sz w:val="24"/>
          <w:szCs w:val="24"/>
          <w:lang w:val="bg-BG" w:eastAsia="zh-CN"/>
        </w:rPr>
        <w:t xml:space="preserve"> </w:t>
      </w:r>
      <w:r w:rsidRPr="002B75F9">
        <w:rPr>
          <w:sz w:val="24"/>
          <w:szCs w:val="24"/>
          <w:lang w:val="bg-BG" w:eastAsia="zh-CN"/>
        </w:rPr>
        <w:t xml:space="preserve">р, </w:t>
      </w:r>
      <w:r w:rsidRPr="002B75F9">
        <w:rPr>
          <w:b/>
          <w:bCs/>
          <w:sz w:val="24"/>
          <w:szCs w:val="24"/>
          <w:lang w:val="bg-BG" w:eastAsia="zh-CN"/>
        </w:rPr>
        <w:t xml:space="preserve"> </w:t>
      </w:r>
      <w:r w:rsidRPr="002B75F9">
        <w:rPr>
          <w:sz w:val="24"/>
          <w:szCs w:val="24"/>
          <w:lang w:val="bg-BG" w:eastAsia="zh-CN"/>
        </w:rPr>
        <w:t xml:space="preserve">с; 1,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4,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 </w:t>
      </w:r>
      <w:r w:rsidRPr="002B75F9">
        <w:rPr>
          <w:sz w:val="24"/>
          <w:szCs w:val="24"/>
          <w:lang w:val="bg-BG" w:eastAsia="zh-CN"/>
        </w:rPr>
        <w:t xml:space="preserve">6, </w:t>
      </w:r>
      <w:r w:rsidRPr="002B75F9">
        <w:rPr>
          <w:b/>
          <w:bCs/>
          <w:sz w:val="24"/>
          <w:szCs w:val="24"/>
          <w:lang w:val="bg-BG" w:eastAsia="zh-CN"/>
        </w:rPr>
        <w:t xml:space="preserve"> </w:t>
      </w:r>
      <w:r w:rsidRPr="002B75F9">
        <w:rPr>
          <w:sz w:val="24"/>
          <w:szCs w:val="24"/>
          <w:lang w:val="bg-BG" w:eastAsia="zh-CN"/>
        </w:rPr>
        <w:t xml:space="preserve">8, </w:t>
      </w:r>
      <w:r w:rsidRPr="002B75F9">
        <w:rPr>
          <w:b/>
          <w:bCs/>
          <w:sz w:val="24"/>
          <w:szCs w:val="24"/>
          <w:lang w:val="bg-BG" w:eastAsia="zh-CN"/>
        </w:rPr>
        <w:t xml:space="preserve"> </w:t>
      </w:r>
      <w:r w:rsidRPr="002B75F9">
        <w:rPr>
          <w:sz w:val="24"/>
          <w:szCs w:val="24"/>
          <w:lang w:val="bg-BG" w:eastAsia="zh-CN"/>
        </w:rPr>
        <w:t xml:space="preserve">9, </w:t>
      </w:r>
      <w:r w:rsidRPr="002B75F9">
        <w:rPr>
          <w:b/>
          <w:bCs/>
          <w:sz w:val="24"/>
          <w:szCs w:val="24"/>
          <w:lang w:val="bg-BG" w:eastAsia="zh-CN"/>
        </w:rPr>
        <w:t xml:space="preserve"> </w:t>
      </w:r>
      <w:r w:rsidRPr="002B75F9">
        <w:rPr>
          <w:sz w:val="24"/>
          <w:szCs w:val="24"/>
          <w:lang w:val="bg-BG" w:eastAsia="zh-CN"/>
        </w:rPr>
        <w:t xml:space="preserve">10, </w:t>
      </w:r>
      <w:r w:rsidRPr="002B75F9">
        <w:rPr>
          <w:b/>
          <w:bCs/>
          <w:sz w:val="24"/>
          <w:szCs w:val="24"/>
          <w:lang w:val="bg-BG" w:eastAsia="zh-CN"/>
        </w:rPr>
        <w:t xml:space="preserve"> </w:t>
      </w:r>
      <w:r w:rsidRPr="002B75F9">
        <w:rPr>
          <w:sz w:val="24"/>
          <w:szCs w:val="24"/>
          <w:lang w:val="bg-BG" w:eastAsia="zh-CN"/>
        </w:rPr>
        <w:t xml:space="preserve">11; </w:t>
      </w:r>
      <w:r w:rsidRPr="002B75F9">
        <w:rPr>
          <w:b/>
          <w:bCs/>
          <w:sz w:val="24"/>
          <w:szCs w:val="24"/>
          <w:lang w:val="bg-BG" w:eastAsia="zh-CN"/>
        </w:rPr>
        <w:t xml:space="preserve">60 </w:t>
      </w:r>
      <w:r w:rsidRPr="002B75F9">
        <w:rPr>
          <w:sz w:val="24"/>
          <w:szCs w:val="24"/>
          <w:lang w:val="bg-BG" w:eastAsia="zh-CN"/>
        </w:rPr>
        <w:t xml:space="preserve">в,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н,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п, </w:t>
      </w:r>
      <w:r w:rsidRPr="002B75F9">
        <w:rPr>
          <w:b/>
          <w:bCs/>
          <w:sz w:val="24"/>
          <w:szCs w:val="24"/>
          <w:lang w:val="bg-BG" w:eastAsia="zh-CN"/>
        </w:rPr>
        <w:t xml:space="preserve"> </w:t>
      </w:r>
      <w:r w:rsidRPr="002B75F9">
        <w:rPr>
          <w:sz w:val="24"/>
          <w:szCs w:val="24"/>
          <w:lang w:val="bg-BG" w:eastAsia="zh-CN"/>
        </w:rPr>
        <w:t xml:space="preserve">р, </w:t>
      </w:r>
      <w:r w:rsidRPr="002B75F9">
        <w:rPr>
          <w:b/>
          <w:bCs/>
          <w:sz w:val="24"/>
          <w:szCs w:val="24"/>
          <w:lang w:val="bg-BG" w:eastAsia="zh-CN"/>
        </w:rPr>
        <w:t xml:space="preserve"> </w:t>
      </w:r>
      <w:r w:rsidRPr="002B75F9">
        <w:rPr>
          <w:sz w:val="24"/>
          <w:szCs w:val="24"/>
          <w:lang w:val="bg-BG" w:eastAsia="zh-CN"/>
        </w:rPr>
        <w:t xml:space="preserve">у, </w:t>
      </w:r>
      <w:r w:rsidRPr="002B75F9">
        <w:rPr>
          <w:b/>
          <w:bCs/>
          <w:sz w:val="24"/>
          <w:szCs w:val="24"/>
          <w:lang w:val="bg-BG" w:eastAsia="zh-CN"/>
        </w:rPr>
        <w:t xml:space="preserve"> </w:t>
      </w:r>
      <w:r w:rsidRPr="002B75F9">
        <w:rPr>
          <w:sz w:val="24"/>
          <w:szCs w:val="24"/>
          <w:lang w:val="bg-BG" w:eastAsia="zh-CN"/>
        </w:rPr>
        <w:t xml:space="preserve">6, </w:t>
      </w:r>
      <w:r w:rsidRPr="002B75F9">
        <w:rPr>
          <w:b/>
          <w:bCs/>
          <w:sz w:val="24"/>
          <w:szCs w:val="24"/>
          <w:lang w:val="bg-BG" w:eastAsia="zh-CN"/>
        </w:rPr>
        <w:t xml:space="preserve"> </w:t>
      </w:r>
      <w:r w:rsidRPr="002B75F9">
        <w:rPr>
          <w:sz w:val="24"/>
          <w:szCs w:val="24"/>
          <w:lang w:val="bg-BG" w:eastAsia="zh-CN"/>
        </w:rPr>
        <w:t xml:space="preserve">7, </w:t>
      </w:r>
      <w:r w:rsidRPr="002B75F9">
        <w:rPr>
          <w:b/>
          <w:bCs/>
          <w:sz w:val="24"/>
          <w:szCs w:val="24"/>
          <w:lang w:val="bg-BG" w:eastAsia="zh-CN"/>
        </w:rPr>
        <w:t xml:space="preserve"> </w:t>
      </w:r>
      <w:r w:rsidRPr="002B75F9">
        <w:rPr>
          <w:sz w:val="24"/>
          <w:szCs w:val="24"/>
          <w:lang w:val="bg-BG" w:eastAsia="zh-CN"/>
        </w:rPr>
        <w:t xml:space="preserve">8, </w:t>
      </w:r>
      <w:r w:rsidRPr="002B75F9">
        <w:rPr>
          <w:b/>
          <w:bCs/>
          <w:sz w:val="24"/>
          <w:szCs w:val="24"/>
          <w:lang w:val="bg-BG" w:eastAsia="zh-CN"/>
        </w:rPr>
        <w:t xml:space="preserve"> </w:t>
      </w:r>
      <w:r w:rsidRPr="002B75F9">
        <w:rPr>
          <w:sz w:val="24"/>
          <w:szCs w:val="24"/>
          <w:lang w:val="bg-BG" w:eastAsia="zh-CN"/>
        </w:rPr>
        <w:t xml:space="preserve">10, </w:t>
      </w:r>
      <w:r w:rsidRPr="002B75F9">
        <w:rPr>
          <w:b/>
          <w:bCs/>
          <w:sz w:val="24"/>
          <w:szCs w:val="24"/>
          <w:lang w:val="bg-BG" w:eastAsia="zh-CN"/>
        </w:rPr>
        <w:t xml:space="preserve"> </w:t>
      </w:r>
      <w:r w:rsidRPr="002B75F9">
        <w:rPr>
          <w:sz w:val="24"/>
          <w:szCs w:val="24"/>
          <w:lang w:val="bg-BG" w:eastAsia="zh-CN"/>
        </w:rPr>
        <w:t xml:space="preserve">11, </w:t>
      </w:r>
      <w:r w:rsidRPr="002B75F9">
        <w:rPr>
          <w:b/>
          <w:bCs/>
          <w:sz w:val="24"/>
          <w:szCs w:val="24"/>
          <w:lang w:val="bg-BG" w:eastAsia="zh-CN"/>
        </w:rPr>
        <w:t xml:space="preserve"> </w:t>
      </w:r>
      <w:r w:rsidRPr="002B75F9">
        <w:rPr>
          <w:sz w:val="24"/>
          <w:szCs w:val="24"/>
          <w:lang w:val="bg-BG" w:eastAsia="zh-CN"/>
        </w:rPr>
        <w:t xml:space="preserve">12, </w:t>
      </w:r>
      <w:r w:rsidRPr="002B75F9">
        <w:rPr>
          <w:b/>
          <w:bCs/>
          <w:sz w:val="24"/>
          <w:szCs w:val="24"/>
          <w:lang w:val="bg-BG" w:eastAsia="zh-CN"/>
        </w:rPr>
        <w:t xml:space="preserve"> </w:t>
      </w:r>
      <w:r w:rsidRPr="002B75F9">
        <w:rPr>
          <w:sz w:val="24"/>
          <w:szCs w:val="24"/>
          <w:lang w:val="bg-BG" w:eastAsia="zh-CN"/>
        </w:rPr>
        <w:t xml:space="preserve">13, </w:t>
      </w:r>
      <w:r w:rsidRPr="002B75F9">
        <w:rPr>
          <w:b/>
          <w:bCs/>
          <w:sz w:val="24"/>
          <w:szCs w:val="24"/>
          <w:lang w:val="bg-BG" w:eastAsia="zh-CN"/>
        </w:rPr>
        <w:t xml:space="preserve"> </w:t>
      </w:r>
      <w:r w:rsidRPr="002B75F9">
        <w:rPr>
          <w:sz w:val="24"/>
          <w:szCs w:val="24"/>
          <w:lang w:val="bg-BG" w:eastAsia="zh-CN"/>
        </w:rPr>
        <w:t xml:space="preserve">14; </w:t>
      </w:r>
      <w:r w:rsidRPr="002B75F9">
        <w:rPr>
          <w:b/>
          <w:bCs/>
          <w:sz w:val="24"/>
          <w:szCs w:val="24"/>
          <w:lang w:val="bg-BG" w:eastAsia="zh-CN"/>
        </w:rPr>
        <w:t xml:space="preserve">63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н, </w:t>
      </w:r>
      <w:r w:rsidRPr="002B75F9">
        <w:rPr>
          <w:b/>
          <w:bCs/>
          <w:sz w:val="24"/>
          <w:szCs w:val="24"/>
          <w:lang w:val="bg-BG" w:eastAsia="zh-CN"/>
        </w:rPr>
        <w:t xml:space="preserve"> </w:t>
      </w:r>
      <w:r w:rsidRPr="002B75F9">
        <w:rPr>
          <w:sz w:val="24"/>
          <w:szCs w:val="24"/>
          <w:lang w:val="bg-BG" w:eastAsia="zh-CN"/>
        </w:rPr>
        <w:t>5, 6,</w:t>
      </w:r>
      <w:r w:rsidRPr="002B75F9">
        <w:rPr>
          <w:b/>
          <w:bCs/>
          <w:sz w:val="24"/>
          <w:szCs w:val="24"/>
          <w:lang w:val="bg-BG" w:eastAsia="zh-CN"/>
        </w:rPr>
        <w:t xml:space="preserve"> </w:t>
      </w:r>
      <w:r w:rsidRPr="002B75F9">
        <w:rPr>
          <w:sz w:val="24"/>
          <w:szCs w:val="24"/>
          <w:lang w:val="bg-BG" w:eastAsia="zh-CN"/>
        </w:rPr>
        <w:t xml:space="preserve">7, </w:t>
      </w:r>
      <w:r w:rsidRPr="002B75F9">
        <w:rPr>
          <w:b/>
          <w:bCs/>
          <w:sz w:val="24"/>
          <w:szCs w:val="24"/>
          <w:lang w:val="bg-BG" w:eastAsia="zh-CN"/>
        </w:rPr>
        <w:t xml:space="preserve"> </w:t>
      </w:r>
      <w:r w:rsidRPr="002B75F9">
        <w:rPr>
          <w:sz w:val="24"/>
          <w:szCs w:val="24"/>
          <w:lang w:val="bg-BG" w:eastAsia="zh-CN"/>
        </w:rPr>
        <w:t xml:space="preserve">8, </w:t>
      </w:r>
      <w:r w:rsidRPr="002B75F9">
        <w:rPr>
          <w:b/>
          <w:bCs/>
          <w:sz w:val="24"/>
          <w:szCs w:val="24"/>
          <w:lang w:val="bg-BG" w:eastAsia="zh-CN"/>
        </w:rPr>
        <w:t xml:space="preserve"> </w:t>
      </w:r>
      <w:r w:rsidRPr="002B75F9">
        <w:rPr>
          <w:sz w:val="24"/>
          <w:szCs w:val="24"/>
          <w:lang w:val="bg-BG" w:eastAsia="zh-CN"/>
        </w:rPr>
        <w:t xml:space="preserve">9, </w:t>
      </w:r>
      <w:r w:rsidRPr="002B75F9">
        <w:rPr>
          <w:b/>
          <w:bCs/>
          <w:sz w:val="24"/>
          <w:szCs w:val="24"/>
          <w:lang w:val="bg-BG" w:eastAsia="zh-CN"/>
        </w:rPr>
        <w:t xml:space="preserve"> </w:t>
      </w:r>
      <w:r w:rsidRPr="002B75F9">
        <w:rPr>
          <w:sz w:val="24"/>
          <w:szCs w:val="24"/>
          <w:lang w:val="bg-BG" w:eastAsia="zh-CN"/>
        </w:rPr>
        <w:t xml:space="preserve">10; </w:t>
      </w:r>
      <w:r w:rsidRPr="002B75F9">
        <w:rPr>
          <w:b/>
          <w:bCs/>
          <w:sz w:val="24"/>
          <w:szCs w:val="24"/>
          <w:lang w:val="bg-BG" w:eastAsia="zh-CN"/>
        </w:rPr>
        <w:t xml:space="preserve">521 </w:t>
      </w:r>
      <w:r w:rsidRPr="002B75F9">
        <w:rPr>
          <w:sz w:val="24"/>
          <w:szCs w:val="24"/>
          <w:lang w:val="bg-BG" w:eastAsia="zh-CN"/>
        </w:rPr>
        <w:t>с, т, у, ф,</w:t>
      </w:r>
      <w:r w:rsidRPr="002B75F9">
        <w:rPr>
          <w:b/>
          <w:bCs/>
          <w:sz w:val="24"/>
          <w:szCs w:val="24"/>
          <w:lang w:val="bg-BG" w:eastAsia="zh-CN"/>
        </w:rPr>
        <w:t xml:space="preserve"> </w:t>
      </w:r>
      <w:r w:rsidRPr="002B75F9">
        <w:rPr>
          <w:sz w:val="24"/>
          <w:szCs w:val="24"/>
          <w:lang w:val="bg-BG" w:eastAsia="zh-CN"/>
        </w:rPr>
        <w:t xml:space="preserve">х; </w:t>
      </w:r>
      <w:r w:rsidRPr="002B75F9">
        <w:rPr>
          <w:b/>
          <w:bCs/>
          <w:sz w:val="24"/>
          <w:szCs w:val="24"/>
          <w:lang w:val="bg-BG" w:eastAsia="zh-CN"/>
        </w:rPr>
        <w:t xml:space="preserve">531 </w:t>
      </w:r>
      <w:r w:rsidRPr="002B75F9">
        <w:rPr>
          <w:sz w:val="24"/>
          <w:szCs w:val="24"/>
          <w:lang w:val="bg-BG" w:eastAsia="zh-CN"/>
        </w:rPr>
        <w:t xml:space="preserve">у, </w:t>
      </w:r>
      <w:r w:rsidRPr="002B75F9">
        <w:rPr>
          <w:b/>
          <w:bCs/>
          <w:sz w:val="24"/>
          <w:szCs w:val="24"/>
          <w:lang w:val="bg-BG" w:eastAsia="zh-CN"/>
        </w:rPr>
        <w:t xml:space="preserve"> </w:t>
      </w:r>
      <w:r w:rsidRPr="002B75F9">
        <w:rPr>
          <w:sz w:val="24"/>
          <w:szCs w:val="24"/>
          <w:lang w:val="bg-BG" w:eastAsia="zh-CN"/>
        </w:rPr>
        <w:t xml:space="preserve">ф, </w:t>
      </w:r>
      <w:r w:rsidRPr="002B75F9">
        <w:rPr>
          <w:b/>
          <w:bCs/>
          <w:sz w:val="24"/>
          <w:szCs w:val="24"/>
          <w:lang w:val="bg-BG" w:eastAsia="zh-CN"/>
        </w:rPr>
        <w:t xml:space="preserve"> </w:t>
      </w:r>
      <w:r w:rsidRPr="002B75F9">
        <w:rPr>
          <w:sz w:val="24"/>
          <w:szCs w:val="24"/>
          <w:lang w:val="bg-BG" w:eastAsia="zh-CN"/>
        </w:rPr>
        <w:t xml:space="preserve">х, </w:t>
      </w:r>
      <w:r w:rsidRPr="002B75F9">
        <w:rPr>
          <w:b/>
          <w:bCs/>
          <w:sz w:val="24"/>
          <w:szCs w:val="24"/>
          <w:lang w:val="bg-BG" w:eastAsia="zh-CN"/>
        </w:rPr>
        <w:t xml:space="preserve"> </w:t>
      </w:r>
      <w:r w:rsidRPr="002B75F9">
        <w:rPr>
          <w:sz w:val="24"/>
          <w:szCs w:val="24"/>
          <w:lang w:val="bg-BG" w:eastAsia="zh-CN"/>
        </w:rPr>
        <w:t xml:space="preserve">ц; ч, </w:t>
      </w:r>
      <w:r w:rsidRPr="002B75F9">
        <w:rPr>
          <w:b/>
          <w:bCs/>
          <w:sz w:val="24"/>
          <w:szCs w:val="24"/>
          <w:lang w:val="bg-BG" w:eastAsia="zh-CN"/>
        </w:rPr>
        <w:t xml:space="preserve"> </w:t>
      </w:r>
      <w:r w:rsidRPr="002B75F9">
        <w:rPr>
          <w:sz w:val="24"/>
          <w:szCs w:val="24"/>
          <w:lang w:val="bg-BG" w:eastAsia="zh-CN"/>
        </w:rPr>
        <w:t xml:space="preserve">ш, </w:t>
      </w:r>
      <w:r w:rsidRPr="002B75F9">
        <w:rPr>
          <w:b/>
          <w:bCs/>
          <w:sz w:val="24"/>
          <w:szCs w:val="24"/>
          <w:lang w:val="bg-BG" w:eastAsia="zh-CN"/>
        </w:rPr>
        <w:t xml:space="preserve"> </w:t>
      </w:r>
      <w:r w:rsidRPr="002B75F9">
        <w:rPr>
          <w:sz w:val="24"/>
          <w:szCs w:val="24"/>
          <w:lang w:val="bg-BG" w:eastAsia="zh-CN"/>
        </w:rPr>
        <w:t xml:space="preserve">щ, </w:t>
      </w:r>
      <w:r w:rsidRPr="002B75F9">
        <w:rPr>
          <w:b/>
          <w:bCs/>
          <w:sz w:val="24"/>
          <w:szCs w:val="24"/>
          <w:lang w:val="bg-BG" w:eastAsia="zh-CN"/>
        </w:rPr>
        <w:t xml:space="preserve"> </w:t>
      </w:r>
      <w:r w:rsidRPr="002B75F9">
        <w:rPr>
          <w:sz w:val="24"/>
          <w:szCs w:val="24"/>
          <w:lang w:val="bg-BG" w:eastAsia="zh-CN"/>
        </w:rPr>
        <w:t xml:space="preserve">15; </w:t>
      </w:r>
      <w:r w:rsidRPr="002B75F9">
        <w:rPr>
          <w:b/>
          <w:bCs/>
          <w:sz w:val="24"/>
          <w:szCs w:val="24"/>
          <w:lang w:val="bg-BG" w:eastAsia="zh-CN"/>
        </w:rPr>
        <w:t xml:space="preserve">532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8; </w:t>
      </w:r>
      <w:r w:rsidRPr="002B75F9">
        <w:rPr>
          <w:b/>
          <w:bCs/>
          <w:sz w:val="24"/>
          <w:szCs w:val="24"/>
          <w:lang w:val="bg-BG" w:eastAsia="zh-CN"/>
        </w:rPr>
        <w:t xml:space="preserve">657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б, </w:t>
      </w:r>
      <w:r w:rsidRPr="002B75F9">
        <w:rPr>
          <w:b/>
          <w:bCs/>
          <w:sz w:val="24"/>
          <w:szCs w:val="24"/>
          <w:lang w:val="bg-BG" w:eastAsia="zh-CN"/>
        </w:rPr>
        <w:t xml:space="preserve"> </w:t>
      </w:r>
      <w:r w:rsidRPr="002B75F9">
        <w:rPr>
          <w:sz w:val="24"/>
          <w:szCs w:val="24"/>
          <w:lang w:val="bg-BG" w:eastAsia="zh-CN"/>
        </w:rPr>
        <w:t xml:space="preserve">в,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н, </w:t>
      </w:r>
      <w:r w:rsidRPr="002B75F9">
        <w:rPr>
          <w:b/>
          <w:bCs/>
          <w:sz w:val="24"/>
          <w:szCs w:val="24"/>
          <w:lang w:val="bg-BG" w:eastAsia="zh-CN"/>
        </w:rPr>
        <w:t xml:space="preserve"> </w:t>
      </w:r>
      <w:r w:rsidRPr="002B75F9">
        <w:rPr>
          <w:sz w:val="24"/>
          <w:szCs w:val="24"/>
          <w:lang w:val="bg-BG" w:eastAsia="zh-CN"/>
        </w:rPr>
        <w:t xml:space="preserve">1,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4,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 </w:t>
      </w:r>
      <w:r w:rsidRPr="002B75F9">
        <w:rPr>
          <w:sz w:val="24"/>
          <w:szCs w:val="24"/>
          <w:lang w:val="bg-BG" w:eastAsia="zh-CN"/>
        </w:rPr>
        <w:t xml:space="preserve">7; </w:t>
      </w:r>
      <w:r w:rsidRPr="002B75F9">
        <w:rPr>
          <w:b/>
          <w:bCs/>
          <w:sz w:val="24"/>
          <w:szCs w:val="24"/>
          <w:lang w:val="bg-BG" w:eastAsia="zh-CN"/>
        </w:rPr>
        <w:t xml:space="preserve">659 </w:t>
      </w:r>
      <w:r w:rsidRPr="002B75F9">
        <w:rPr>
          <w:sz w:val="24"/>
          <w:szCs w:val="24"/>
          <w:lang w:val="bg-BG" w:eastAsia="zh-CN"/>
        </w:rPr>
        <w:t xml:space="preserve">в,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н,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п, </w:t>
      </w:r>
      <w:r w:rsidRPr="002B75F9">
        <w:rPr>
          <w:b/>
          <w:bCs/>
          <w:sz w:val="24"/>
          <w:szCs w:val="24"/>
          <w:lang w:val="bg-BG" w:eastAsia="zh-CN"/>
        </w:rPr>
        <w:t xml:space="preserve"> </w:t>
      </w:r>
      <w:r w:rsidRPr="002B75F9">
        <w:rPr>
          <w:sz w:val="24"/>
          <w:szCs w:val="24"/>
          <w:lang w:val="bg-BG" w:eastAsia="zh-CN"/>
        </w:rPr>
        <w:t xml:space="preserve">р, </w:t>
      </w:r>
      <w:r w:rsidRPr="002B75F9">
        <w:rPr>
          <w:b/>
          <w:bCs/>
          <w:sz w:val="24"/>
          <w:szCs w:val="24"/>
          <w:lang w:val="bg-BG" w:eastAsia="zh-CN"/>
        </w:rPr>
        <w:t xml:space="preserve"> </w:t>
      </w:r>
      <w:r w:rsidRPr="002B75F9">
        <w:rPr>
          <w:sz w:val="24"/>
          <w:szCs w:val="24"/>
          <w:lang w:val="bg-BG" w:eastAsia="zh-CN"/>
        </w:rPr>
        <w:t xml:space="preserve">с, </w:t>
      </w:r>
      <w:r w:rsidRPr="002B75F9">
        <w:rPr>
          <w:b/>
          <w:bCs/>
          <w:sz w:val="24"/>
          <w:szCs w:val="24"/>
          <w:lang w:val="bg-BG" w:eastAsia="zh-CN"/>
        </w:rPr>
        <w:t xml:space="preserve"> </w:t>
      </w:r>
      <w:r w:rsidRPr="002B75F9">
        <w:rPr>
          <w:sz w:val="24"/>
          <w:szCs w:val="24"/>
          <w:lang w:val="bg-BG" w:eastAsia="zh-CN"/>
        </w:rPr>
        <w:t xml:space="preserve">т, </w:t>
      </w:r>
      <w:r w:rsidRPr="002B75F9">
        <w:rPr>
          <w:b/>
          <w:bCs/>
          <w:sz w:val="24"/>
          <w:szCs w:val="24"/>
          <w:lang w:val="bg-BG" w:eastAsia="zh-CN"/>
        </w:rPr>
        <w:t xml:space="preserve"> </w:t>
      </w:r>
      <w:r w:rsidRPr="002B75F9">
        <w:rPr>
          <w:sz w:val="24"/>
          <w:szCs w:val="24"/>
          <w:lang w:val="bg-BG" w:eastAsia="zh-CN"/>
        </w:rPr>
        <w:t xml:space="preserve">у, </w:t>
      </w:r>
      <w:r w:rsidRPr="002B75F9">
        <w:rPr>
          <w:b/>
          <w:bCs/>
          <w:sz w:val="24"/>
          <w:szCs w:val="24"/>
          <w:lang w:val="bg-BG" w:eastAsia="zh-CN"/>
        </w:rPr>
        <w:t xml:space="preserve"> </w:t>
      </w:r>
      <w:r w:rsidRPr="002B75F9">
        <w:rPr>
          <w:sz w:val="24"/>
          <w:szCs w:val="24"/>
          <w:lang w:val="bg-BG" w:eastAsia="zh-CN"/>
        </w:rPr>
        <w:t xml:space="preserve">ф, </w:t>
      </w:r>
      <w:r w:rsidRPr="002B75F9">
        <w:rPr>
          <w:b/>
          <w:bCs/>
          <w:sz w:val="24"/>
          <w:szCs w:val="24"/>
          <w:lang w:val="bg-BG" w:eastAsia="zh-CN"/>
        </w:rPr>
        <w:t xml:space="preserve"> </w:t>
      </w:r>
      <w:r w:rsidRPr="002B75F9">
        <w:rPr>
          <w:sz w:val="24"/>
          <w:szCs w:val="24"/>
          <w:lang w:val="bg-BG" w:eastAsia="zh-CN"/>
        </w:rPr>
        <w:t xml:space="preserve">х, </w:t>
      </w:r>
      <w:r w:rsidRPr="002B75F9">
        <w:rPr>
          <w:b/>
          <w:bCs/>
          <w:sz w:val="24"/>
          <w:szCs w:val="24"/>
          <w:lang w:val="bg-BG" w:eastAsia="zh-CN"/>
        </w:rPr>
        <w:t xml:space="preserve"> </w:t>
      </w:r>
      <w:r w:rsidRPr="002B75F9">
        <w:rPr>
          <w:sz w:val="24"/>
          <w:szCs w:val="24"/>
          <w:lang w:val="bg-BG" w:eastAsia="zh-CN"/>
        </w:rPr>
        <w:t xml:space="preserve">ц,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4,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 </w:t>
      </w:r>
      <w:r w:rsidRPr="002B75F9">
        <w:rPr>
          <w:sz w:val="24"/>
          <w:szCs w:val="24"/>
          <w:lang w:val="bg-BG" w:eastAsia="zh-CN"/>
        </w:rPr>
        <w:t xml:space="preserve">6, </w:t>
      </w:r>
      <w:r w:rsidRPr="002B75F9">
        <w:rPr>
          <w:b/>
          <w:bCs/>
          <w:sz w:val="24"/>
          <w:szCs w:val="24"/>
          <w:lang w:val="bg-BG" w:eastAsia="zh-CN"/>
        </w:rPr>
        <w:t xml:space="preserve"> </w:t>
      </w:r>
      <w:r w:rsidRPr="002B75F9">
        <w:rPr>
          <w:sz w:val="24"/>
          <w:szCs w:val="24"/>
          <w:lang w:val="bg-BG" w:eastAsia="zh-CN"/>
        </w:rPr>
        <w:t xml:space="preserve">7, </w:t>
      </w:r>
      <w:r w:rsidRPr="002B75F9">
        <w:rPr>
          <w:b/>
          <w:bCs/>
          <w:sz w:val="24"/>
          <w:szCs w:val="24"/>
          <w:lang w:val="bg-BG" w:eastAsia="zh-CN"/>
        </w:rPr>
        <w:t xml:space="preserve"> </w:t>
      </w:r>
      <w:r w:rsidRPr="002B75F9">
        <w:rPr>
          <w:sz w:val="24"/>
          <w:szCs w:val="24"/>
          <w:lang w:val="bg-BG" w:eastAsia="zh-CN"/>
        </w:rPr>
        <w:t xml:space="preserve">8, </w:t>
      </w:r>
      <w:r w:rsidRPr="002B75F9">
        <w:rPr>
          <w:b/>
          <w:bCs/>
          <w:sz w:val="24"/>
          <w:szCs w:val="24"/>
          <w:lang w:val="bg-BG" w:eastAsia="zh-CN"/>
        </w:rPr>
        <w:t xml:space="preserve"> </w:t>
      </w:r>
      <w:r w:rsidRPr="002B75F9">
        <w:rPr>
          <w:sz w:val="24"/>
          <w:szCs w:val="24"/>
          <w:lang w:val="bg-BG" w:eastAsia="zh-CN"/>
        </w:rPr>
        <w:t xml:space="preserve">9, </w:t>
      </w:r>
      <w:r w:rsidRPr="002B75F9">
        <w:rPr>
          <w:b/>
          <w:bCs/>
          <w:sz w:val="24"/>
          <w:szCs w:val="24"/>
          <w:lang w:val="bg-BG" w:eastAsia="zh-CN"/>
        </w:rPr>
        <w:t xml:space="preserve"> </w:t>
      </w:r>
      <w:r w:rsidRPr="002B75F9">
        <w:rPr>
          <w:sz w:val="24"/>
          <w:szCs w:val="24"/>
          <w:lang w:val="bg-BG" w:eastAsia="zh-CN"/>
        </w:rPr>
        <w:t xml:space="preserve">11, </w:t>
      </w:r>
      <w:r w:rsidRPr="002B75F9">
        <w:rPr>
          <w:b/>
          <w:bCs/>
          <w:sz w:val="24"/>
          <w:szCs w:val="24"/>
          <w:lang w:val="bg-BG" w:eastAsia="zh-CN"/>
        </w:rPr>
        <w:t xml:space="preserve"> </w:t>
      </w:r>
      <w:r w:rsidRPr="002B75F9">
        <w:rPr>
          <w:sz w:val="24"/>
          <w:szCs w:val="24"/>
          <w:lang w:val="bg-BG" w:eastAsia="zh-CN"/>
        </w:rPr>
        <w:t xml:space="preserve">12, </w:t>
      </w:r>
      <w:r w:rsidRPr="002B75F9">
        <w:rPr>
          <w:b/>
          <w:bCs/>
          <w:sz w:val="24"/>
          <w:szCs w:val="24"/>
          <w:lang w:val="bg-BG" w:eastAsia="zh-CN"/>
        </w:rPr>
        <w:t xml:space="preserve"> </w:t>
      </w:r>
      <w:r w:rsidRPr="002B75F9">
        <w:rPr>
          <w:sz w:val="24"/>
          <w:szCs w:val="24"/>
          <w:lang w:val="bg-BG" w:eastAsia="zh-CN"/>
        </w:rPr>
        <w:t xml:space="preserve">13; </w:t>
      </w:r>
      <w:r w:rsidRPr="002B75F9">
        <w:rPr>
          <w:b/>
          <w:bCs/>
          <w:sz w:val="24"/>
          <w:szCs w:val="24"/>
          <w:lang w:val="bg-BG" w:eastAsia="zh-CN"/>
        </w:rPr>
        <w:t xml:space="preserve">660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б, </w:t>
      </w:r>
      <w:r w:rsidRPr="002B75F9">
        <w:rPr>
          <w:b/>
          <w:bCs/>
          <w:sz w:val="24"/>
          <w:szCs w:val="24"/>
          <w:lang w:val="bg-BG" w:eastAsia="zh-CN"/>
        </w:rPr>
        <w:t xml:space="preserve"> </w:t>
      </w:r>
      <w:r w:rsidRPr="002B75F9">
        <w:rPr>
          <w:sz w:val="24"/>
          <w:szCs w:val="24"/>
          <w:lang w:val="bg-BG" w:eastAsia="zh-CN"/>
        </w:rPr>
        <w:t xml:space="preserve">в,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е, ж, 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м, 1,</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4,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 </w:t>
      </w:r>
      <w:r w:rsidRPr="002B75F9">
        <w:rPr>
          <w:sz w:val="24"/>
          <w:szCs w:val="24"/>
          <w:lang w:val="bg-BG" w:eastAsia="zh-CN"/>
        </w:rPr>
        <w:t>6, 7, 8,</w:t>
      </w:r>
      <w:r w:rsidRPr="002B75F9">
        <w:rPr>
          <w:b/>
          <w:bCs/>
          <w:sz w:val="24"/>
          <w:szCs w:val="24"/>
          <w:lang w:val="bg-BG" w:eastAsia="zh-CN"/>
        </w:rPr>
        <w:t xml:space="preserve"> </w:t>
      </w:r>
      <w:r w:rsidRPr="002B75F9">
        <w:rPr>
          <w:sz w:val="24"/>
          <w:szCs w:val="24"/>
          <w:lang w:val="bg-BG" w:eastAsia="zh-CN"/>
        </w:rPr>
        <w:t xml:space="preserve">9, 10, </w:t>
      </w:r>
      <w:r w:rsidRPr="002B75F9">
        <w:rPr>
          <w:b/>
          <w:bCs/>
          <w:sz w:val="24"/>
          <w:szCs w:val="24"/>
          <w:lang w:val="bg-BG" w:eastAsia="zh-CN"/>
        </w:rPr>
        <w:t xml:space="preserve"> </w:t>
      </w:r>
      <w:r w:rsidRPr="002B75F9">
        <w:rPr>
          <w:sz w:val="24"/>
          <w:szCs w:val="24"/>
          <w:lang w:val="bg-BG" w:eastAsia="zh-CN"/>
        </w:rPr>
        <w:t xml:space="preserve">11, </w:t>
      </w:r>
      <w:r w:rsidRPr="002B75F9">
        <w:rPr>
          <w:b/>
          <w:bCs/>
          <w:sz w:val="24"/>
          <w:szCs w:val="24"/>
          <w:lang w:val="bg-BG" w:eastAsia="zh-CN"/>
        </w:rPr>
        <w:t xml:space="preserve"> </w:t>
      </w:r>
      <w:r w:rsidRPr="002B75F9">
        <w:rPr>
          <w:sz w:val="24"/>
          <w:szCs w:val="24"/>
          <w:lang w:val="bg-BG" w:eastAsia="zh-CN"/>
        </w:rPr>
        <w:t xml:space="preserve">12, </w:t>
      </w:r>
      <w:r w:rsidRPr="002B75F9">
        <w:rPr>
          <w:b/>
          <w:bCs/>
          <w:sz w:val="24"/>
          <w:szCs w:val="24"/>
          <w:lang w:val="bg-BG" w:eastAsia="zh-CN"/>
        </w:rPr>
        <w:t xml:space="preserve"> </w:t>
      </w:r>
      <w:r w:rsidRPr="002B75F9">
        <w:rPr>
          <w:sz w:val="24"/>
          <w:szCs w:val="24"/>
          <w:lang w:val="bg-BG" w:eastAsia="zh-CN"/>
        </w:rPr>
        <w:t xml:space="preserve">13, </w:t>
      </w:r>
      <w:r w:rsidRPr="002B75F9">
        <w:rPr>
          <w:b/>
          <w:bCs/>
          <w:sz w:val="24"/>
          <w:szCs w:val="24"/>
          <w:lang w:val="bg-BG" w:eastAsia="zh-CN"/>
        </w:rPr>
        <w:t xml:space="preserve"> </w:t>
      </w:r>
      <w:r w:rsidRPr="002B75F9">
        <w:rPr>
          <w:sz w:val="24"/>
          <w:szCs w:val="24"/>
          <w:lang w:val="bg-BG" w:eastAsia="zh-CN"/>
        </w:rPr>
        <w:t xml:space="preserve">14, </w:t>
      </w:r>
      <w:r w:rsidRPr="002B75F9">
        <w:rPr>
          <w:b/>
          <w:bCs/>
          <w:sz w:val="24"/>
          <w:szCs w:val="24"/>
          <w:lang w:val="bg-BG" w:eastAsia="zh-CN"/>
        </w:rPr>
        <w:t xml:space="preserve"> </w:t>
      </w:r>
      <w:r w:rsidRPr="002B75F9">
        <w:rPr>
          <w:sz w:val="24"/>
          <w:szCs w:val="24"/>
          <w:lang w:val="bg-BG" w:eastAsia="zh-CN"/>
        </w:rPr>
        <w:t xml:space="preserve">15, </w:t>
      </w:r>
      <w:r w:rsidRPr="002B75F9">
        <w:rPr>
          <w:b/>
          <w:bCs/>
          <w:sz w:val="24"/>
          <w:szCs w:val="24"/>
          <w:lang w:val="bg-BG" w:eastAsia="zh-CN"/>
        </w:rPr>
        <w:t xml:space="preserve"> </w:t>
      </w:r>
      <w:r w:rsidRPr="002B75F9">
        <w:rPr>
          <w:sz w:val="24"/>
          <w:szCs w:val="24"/>
          <w:lang w:val="bg-BG" w:eastAsia="zh-CN"/>
        </w:rPr>
        <w:t xml:space="preserve">16, </w:t>
      </w:r>
      <w:r w:rsidRPr="002B75F9">
        <w:rPr>
          <w:b/>
          <w:bCs/>
          <w:sz w:val="24"/>
          <w:szCs w:val="24"/>
          <w:lang w:val="bg-BG" w:eastAsia="zh-CN"/>
        </w:rPr>
        <w:t xml:space="preserve"> </w:t>
      </w:r>
      <w:r w:rsidRPr="002B75F9">
        <w:rPr>
          <w:sz w:val="24"/>
          <w:szCs w:val="24"/>
          <w:lang w:val="bg-BG" w:eastAsia="zh-CN"/>
        </w:rPr>
        <w:t xml:space="preserve">17; </w:t>
      </w:r>
      <w:r w:rsidRPr="002B75F9">
        <w:rPr>
          <w:b/>
          <w:bCs/>
          <w:sz w:val="24"/>
          <w:szCs w:val="24"/>
          <w:lang w:val="bg-BG" w:eastAsia="zh-CN"/>
        </w:rPr>
        <w:t xml:space="preserve">662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н,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п, </w:t>
      </w:r>
      <w:r w:rsidRPr="002B75F9">
        <w:rPr>
          <w:b/>
          <w:bCs/>
          <w:sz w:val="24"/>
          <w:szCs w:val="24"/>
          <w:lang w:val="bg-BG" w:eastAsia="zh-CN"/>
        </w:rPr>
        <w:t xml:space="preserve"> </w:t>
      </w:r>
      <w:r w:rsidRPr="002B75F9">
        <w:rPr>
          <w:sz w:val="24"/>
          <w:szCs w:val="24"/>
          <w:lang w:val="bg-BG" w:eastAsia="zh-CN"/>
        </w:rPr>
        <w:t xml:space="preserve">р, </w:t>
      </w:r>
      <w:r w:rsidRPr="002B75F9">
        <w:rPr>
          <w:b/>
          <w:bCs/>
          <w:sz w:val="24"/>
          <w:szCs w:val="24"/>
          <w:lang w:val="bg-BG" w:eastAsia="zh-CN"/>
        </w:rPr>
        <w:t xml:space="preserve"> </w:t>
      </w:r>
      <w:r w:rsidRPr="002B75F9">
        <w:rPr>
          <w:sz w:val="24"/>
          <w:szCs w:val="24"/>
          <w:lang w:val="bg-BG" w:eastAsia="zh-CN"/>
        </w:rPr>
        <w:t xml:space="preserve">1,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 </w:t>
      </w:r>
      <w:r w:rsidRPr="002B75F9">
        <w:rPr>
          <w:sz w:val="24"/>
          <w:szCs w:val="24"/>
          <w:lang w:val="bg-BG" w:eastAsia="zh-CN"/>
        </w:rPr>
        <w:t xml:space="preserve">6, </w:t>
      </w:r>
      <w:r w:rsidRPr="002B75F9">
        <w:rPr>
          <w:b/>
          <w:bCs/>
          <w:sz w:val="24"/>
          <w:szCs w:val="24"/>
          <w:lang w:val="bg-BG" w:eastAsia="zh-CN"/>
        </w:rPr>
        <w:t xml:space="preserve"> </w:t>
      </w:r>
      <w:r w:rsidRPr="002B75F9">
        <w:rPr>
          <w:sz w:val="24"/>
          <w:szCs w:val="24"/>
          <w:lang w:val="bg-BG" w:eastAsia="zh-CN"/>
        </w:rPr>
        <w:t xml:space="preserve">7; </w:t>
      </w:r>
      <w:r w:rsidRPr="002B75F9">
        <w:rPr>
          <w:b/>
          <w:bCs/>
          <w:sz w:val="24"/>
          <w:szCs w:val="24"/>
          <w:lang w:val="bg-BG" w:eastAsia="zh-CN"/>
        </w:rPr>
        <w:t xml:space="preserve">663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б, </w:t>
      </w:r>
      <w:r w:rsidRPr="002B75F9">
        <w:rPr>
          <w:b/>
          <w:bCs/>
          <w:sz w:val="24"/>
          <w:szCs w:val="24"/>
          <w:lang w:val="bg-BG" w:eastAsia="zh-CN"/>
        </w:rPr>
        <w:t xml:space="preserve"> </w:t>
      </w:r>
      <w:r w:rsidRPr="002B75F9">
        <w:rPr>
          <w:sz w:val="24"/>
          <w:szCs w:val="24"/>
          <w:lang w:val="bg-BG" w:eastAsia="zh-CN"/>
        </w:rPr>
        <w:t xml:space="preserve">в,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н,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п, </w:t>
      </w:r>
      <w:r w:rsidRPr="002B75F9">
        <w:rPr>
          <w:b/>
          <w:bCs/>
          <w:sz w:val="24"/>
          <w:szCs w:val="24"/>
          <w:lang w:val="bg-BG" w:eastAsia="zh-CN"/>
        </w:rPr>
        <w:t xml:space="preserve"> </w:t>
      </w:r>
      <w:r w:rsidRPr="002B75F9">
        <w:rPr>
          <w:sz w:val="24"/>
          <w:szCs w:val="24"/>
          <w:lang w:val="bg-BG" w:eastAsia="zh-CN"/>
        </w:rPr>
        <w:t xml:space="preserve">р, </w:t>
      </w:r>
      <w:r w:rsidRPr="002B75F9">
        <w:rPr>
          <w:b/>
          <w:bCs/>
          <w:sz w:val="24"/>
          <w:szCs w:val="24"/>
          <w:lang w:val="bg-BG" w:eastAsia="zh-CN"/>
        </w:rPr>
        <w:t xml:space="preserve"> </w:t>
      </w:r>
      <w:r w:rsidRPr="002B75F9">
        <w:rPr>
          <w:sz w:val="24"/>
          <w:szCs w:val="24"/>
          <w:lang w:val="bg-BG" w:eastAsia="zh-CN"/>
        </w:rPr>
        <w:t xml:space="preserve">с, </w:t>
      </w:r>
      <w:r w:rsidRPr="002B75F9">
        <w:rPr>
          <w:b/>
          <w:bCs/>
          <w:sz w:val="24"/>
          <w:szCs w:val="24"/>
          <w:lang w:val="bg-BG" w:eastAsia="zh-CN"/>
        </w:rPr>
        <w:t xml:space="preserve"> </w:t>
      </w:r>
      <w:r w:rsidRPr="002B75F9">
        <w:rPr>
          <w:sz w:val="24"/>
          <w:szCs w:val="24"/>
          <w:lang w:val="bg-BG" w:eastAsia="zh-CN"/>
        </w:rPr>
        <w:t xml:space="preserve">т, </w:t>
      </w:r>
      <w:r w:rsidRPr="002B75F9">
        <w:rPr>
          <w:b/>
          <w:bCs/>
          <w:sz w:val="24"/>
          <w:szCs w:val="24"/>
          <w:lang w:val="bg-BG" w:eastAsia="zh-CN"/>
        </w:rPr>
        <w:t xml:space="preserve"> </w:t>
      </w:r>
      <w:r w:rsidRPr="002B75F9">
        <w:rPr>
          <w:sz w:val="24"/>
          <w:szCs w:val="24"/>
          <w:lang w:val="bg-BG" w:eastAsia="zh-CN"/>
        </w:rPr>
        <w:t xml:space="preserve">у, </w:t>
      </w:r>
      <w:r w:rsidRPr="002B75F9">
        <w:rPr>
          <w:b/>
          <w:bCs/>
          <w:sz w:val="24"/>
          <w:szCs w:val="24"/>
          <w:lang w:val="bg-BG" w:eastAsia="zh-CN"/>
        </w:rPr>
        <w:t xml:space="preserve"> </w:t>
      </w:r>
      <w:r w:rsidRPr="002B75F9">
        <w:rPr>
          <w:sz w:val="24"/>
          <w:szCs w:val="24"/>
          <w:lang w:val="bg-BG" w:eastAsia="zh-CN"/>
        </w:rPr>
        <w:t xml:space="preserve">ф, 1,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4,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665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4,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 </w:t>
      </w:r>
      <w:r w:rsidRPr="002B75F9">
        <w:rPr>
          <w:sz w:val="24"/>
          <w:szCs w:val="24"/>
          <w:lang w:val="bg-BG" w:eastAsia="zh-CN"/>
        </w:rPr>
        <w:t xml:space="preserve">6, </w:t>
      </w:r>
      <w:r w:rsidRPr="002B75F9">
        <w:rPr>
          <w:b/>
          <w:bCs/>
          <w:sz w:val="24"/>
          <w:szCs w:val="24"/>
          <w:lang w:val="bg-BG" w:eastAsia="zh-CN"/>
        </w:rPr>
        <w:t xml:space="preserve"> </w:t>
      </w:r>
      <w:r w:rsidRPr="002B75F9">
        <w:rPr>
          <w:sz w:val="24"/>
          <w:szCs w:val="24"/>
          <w:lang w:val="bg-BG" w:eastAsia="zh-CN"/>
        </w:rPr>
        <w:t xml:space="preserve">7, </w:t>
      </w:r>
      <w:r w:rsidRPr="002B75F9">
        <w:rPr>
          <w:b/>
          <w:bCs/>
          <w:sz w:val="24"/>
          <w:szCs w:val="24"/>
          <w:lang w:val="bg-BG" w:eastAsia="zh-CN"/>
        </w:rPr>
        <w:t xml:space="preserve"> </w:t>
      </w:r>
      <w:r w:rsidRPr="002B75F9">
        <w:rPr>
          <w:sz w:val="24"/>
          <w:szCs w:val="24"/>
          <w:lang w:val="bg-BG" w:eastAsia="zh-CN"/>
        </w:rPr>
        <w:t xml:space="preserve">11; </w:t>
      </w:r>
      <w:r w:rsidRPr="002B75F9">
        <w:rPr>
          <w:b/>
          <w:bCs/>
          <w:sz w:val="24"/>
          <w:szCs w:val="24"/>
          <w:lang w:val="bg-BG" w:eastAsia="zh-CN"/>
        </w:rPr>
        <w:t xml:space="preserve">668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п, </w:t>
      </w:r>
      <w:r w:rsidRPr="002B75F9">
        <w:rPr>
          <w:b/>
          <w:bCs/>
          <w:sz w:val="24"/>
          <w:szCs w:val="24"/>
          <w:lang w:val="bg-BG" w:eastAsia="zh-CN"/>
        </w:rPr>
        <w:t xml:space="preserve"> </w:t>
      </w:r>
      <w:r w:rsidRPr="002B75F9">
        <w:rPr>
          <w:sz w:val="24"/>
          <w:szCs w:val="24"/>
          <w:lang w:val="bg-BG" w:eastAsia="zh-CN"/>
        </w:rPr>
        <w:t xml:space="preserve">р, </w:t>
      </w:r>
      <w:r w:rsidRPr="002B75F9">
        <w:rPr>
          <w:b/>
          <w:bCs/>
          <w:sz w:val="24"/>
          <w:szCs w:val="24"/>
          <w:lang w:val="bg-BG" w:eastAsia="zh-CN"/>
        </w:rPr>
        <w:t xml:space="preserve"> </w:t>
      </w:r>
      <w:r w:rsidRPr="002B75F9">
        <w:rPr>
          <w:sz w:val="24"/>
          <w:szCs w:val="24"/>
          <w:lang w:val="bg-BG" w:eastAsia="zh-CN"/>
        </w:rPr>
        <w:t xml:space="preserve">с, </w:t>
      </w:r>
      <w:r w:rsidRPr="002B75F9">
        <w:rPr>
          <w:b/>
          <w:bCs/>
          <w:sz w:val="24"/>
          <w:szCs w:val="24"/>
          <w:lang w:val="bg-BG" w:eastAsia="zh-CN"/>
        </w:rPr>
        <w:t xml:space="preserve"> </w:t>
      </w:r>
      <w:r w:rsidRPr="002B75F9">
        <w:rPr>
          <w:sz w:val="24"/>
          <w:szCs w:val="24"/>
          <w:lang w:val="bg-BG" w:eastAsia="zh-CN"/>
        </w:rPr>
        <w:t xml:space="preserve">т, </w:t>
      </w:r>
      <w:r w:rsidRPr="002B75F9">
        <w:rPr>
          <w:b/>
          <w:bCs/>
          <w:sz w:val="24"/>
          <w:szCs w:val="24"/>
          <w:lang w:val="bg-BG" w:eastAsia="zh-CN"/>
        </w:rPr>
        <w:t xml:space="preserve"> </w:t>
      </w:r>
      <w:r w:rsidRPr="002B75F9">
        <w:rPr>
          <w:sz w:val="24"/>
          <w:szCs w:val="24"/>
          <w:lang w:val="bg-BG" w:eastAsia="zh-CN"/>
        </w:rPr>
        <w:t xml:space="preserve">у; ф, </w:t>
      </w:r>
      <w:r w:rsidRPr="002B75F9">
        <w:rPr>
          <w:b/>
          <w:bCs/>
          <w:sz w:val="24"/>
          <w:szCs w:val="24"/>
          <w:lang w:val="bg-BG" w:eastAsia="zh-CN"/>
        </w:rPr>
        <w:t xml:space="preserve"> </w:t>
      </w:r>
      <w:r w:rsidRPr="002B75F9">
        <w:rPr>
          <w:sz w:val="24"/>
          <w:szCs w:val="24"/>
          <w:lang w:val="bg-BG" w:eastAsia="zh-CN"/>
        </w:rPr>
        <w:t xml:space="preserve">х, </w:t>
      </w:r>
      <w:r w:rsidRPr="002B75F9">
        <w:rPr>
          <w:b/>
          <w:bCs/>
          <w:sz w:val="24"/>
          <w:szCs w:val="24"/>
          <w:lang w:val="bg-BG" w:eastAsia="zh-CN"/>
        </w:rPr>
        <w:t xml:space="preserve"> </w:t>
      </w:r>
      <w:r w:rsidRPr="002B75F9">
        <w:rPr>
          <w:sz w:val="24"/>
          <w:szCs w:val="24"/>
          <w:lang w:val="bg-BG" w:eastAsia="zh-CN"/>
        </w:rPr>
        <w:t xml:space="preserve">ц, </w:t>
      </w:r>
      <w:r w:rsidRPr="002B75F9">
        <w:rPr>
          <w:b/>
          <w:bCs/>
          <w:sz w:val="24"/>
          <w:szCs w:val="24"/>
          <w:lang w:val="bg-BG" w:eastAsia="zh-CN"/>
        </w:rPr>
        <w:t xml:space="preserve"> </w:t>
      </w:r>
      <w:r w:rsidRPr="002B75F9">
        <w:rPr>
          <w:sz w:val="24"/>
          <w:szCs w:val="24"/>
          <w:lang w:val="bg-BG" w:eastAsia="zh-CN"/>
        </w:rPr>
        <w:t xml:space="preserve">ч, </w:t>
      </w:r>
      <w:r w:rsidRPr="002B75F9">
        <w:rPr>
          <w:b/>
          <w:bCs/>
          <w:sz w:val="24"/>
          <w:szCs w:val="24"/>
          <w:lang w:val="bg-BG" w:eastAsia="zh-CN"/>
        </w:rPr>
        <w:t xml:space="preserve"> </w:t>
      </w:r>
      <w:r w:rsidRPr="002B75F9">
        <w:rPr>
          <w:sz w:val="24"/>
          <w:szCs w:val="24"/>
          <w:lang w:val="bg-BG" w:eastAsia="zh-CN"/>
        </w:rPr>
        <w:t xml:space="preserve">1,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4,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669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672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б, </w:t>
      </w:r>
      <w:r w:rsidRPr="002B75F9">
        <w:rPr>
          <w:b/>
          <w:bCs/>
          <w:sz w:val="24"/>
          <w:szCs w:val="24"/>
          <w:lang w:val="bg-BG" w:eastAsia="zh-CN"/>
        </w:rPr>
        <w:t xml:space="preserve"> </w:t>
      </w:r>
      <w:r w:rsidRPr="002B75F9">
        <w:rPr>
          <w:sz w:val="24"/>
          <w:szCs w:val="24"/>
          <w:lang w:val="bg-BG" w:eastAsia="zh-CN"/>
        </w:rPr>
        <w:t xml:space="preserve">1,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с обща площ 396,5 ха</w:t>
      </w:r>
      <w:r w:rsidRPr="002B75F9">
        <w:rPr>
          <w:sz w:val="24"/>
          <w:szCs w:val="24"/>
          <w:lang w:val="bg-BG" w:eastAsia="zh-CN"/>
        </w:rPr>
        <w:t xml:space="preserve">, от която </w:t>
      </w:r>
      <w:r w:rsidRPr="002B75F9">
        <w:rPr>
          <w:b/>
          <w:bCs/>
          <w:sz w:val="24"/>
          <w:szCs w:val="24"/>
          <w:lang w:val="bg-BG" w:eastAsia="zh-CN"/>
        </w:rPr>
        <w:t>2,8 ха</w:t>
      </w:r>
      <w:r w:rsidRPr="002B75F9">
        <w:rPr>
          <w:sz w:val="24"/>
          <w:szCs w:val="24"/>
          <w:lang w:val="bg-BG" w:eastAsia="zh-CN"/>
        </w:rPr>
        <w:t xml:space="preserve"> с водеща и </w:t>
      </w:r>
      <w:r w:rsidRPr="002B75F9">
        <w:rPr>
          <w:b/>
          <w:bCs/>
          <w:sz w:val="24"/>
          <w:szCs w:val="24"/>
          <w:lang w:val="bg-BG" w:eastAsia="zh-CN"/>
        </w:rPr>
        <w:t>393,7 ха</w:t>
      </w:r>
      <w:r w:rsidRPr="002B75F9">
        <w:rPr>
          <w:sz w:val="24"/>
          <w:szCs w:val="24"/>
          <w:lang w:val="bg-BG" w:eastAsia="zh-CN"/>
        </w:rPr>
        <w:t xml:space="preserve"> в друга категория</w:t>
      </w:r>
    </w:p>
    <w:p w:rsidR="004071EB" w:rsidRPr="002B75F9" w:rsidRDefault="004071EB" w:rsidP="00BD6E44">
      <w:pPr>
        <w:pStyle w:val="SilvaText"/>
        <w:rPr>
          <w:rFonts w:ascii="Times New Roman" w:hAnsi="Times New Roman" w:cs="Times New Roman"/>
          <w:sz w:val="24"/>
          <w:szCs w:val="24"/>
        </w:rPr>
      </w:pPr>
    </w:p>
    <w:p w:rsidR="004071EB" w:rsidRPr="00BD6E44" w:rsidRDefault="004071EB" w:rsidP="00BD6E44">
      <w:pPr>
        <w:jc w:val="both"/>
        <w:rPr>
          <w:sz w:val="24"/>
          <w:szCs w:val="24"/>
          <w:lang w:val="bg-BG" w:eastAsia="zh-CN"/>
        </w:rPr>
      </w:pPr>
      <w:r w:rsidRPr="00BD6E44">
        <w:rPr>
          <w:b/>
          <w:bCs/>
          <w:sz w:val="24"/>
          <w:szCs w:val="24"/>
          <w:lang w:val="bg-BG"/>
        </w:rPr>
        <w:t xml:space="preserve">       - Защитна ивица </w:t>
      </w:r>
      <w:r w:rsidRPr="00BD6E44">
        <w:rPr>
          <w:b/>
          <w:bCs/>
          <w:i/>
          <w:iCs/>
          <w:sz w:val="24"/>
          <w:szCs w:val="24"/>
          <w:lang w:val="bg-BG"/>
        </w:rPr>
        <w:t xml:space="preserve"> (стометрови) </w:t>
      </w:r>
      <w:r w:rsidRPr="00BD6E44">
        <w:rPr>
          <w:b/>
          <w:bCs/>
          <w:i/>
          <w:iCs/>
          <w:sz w:val="24"/>
          <w:szCs w:val="24"/>
          <w:lang w:val="bg-BG"/>
        </w:rPr>
        <w:softHyphen/>
        <w:t>к</w:t>
      </w:r>
      <w:r w:rsidRPr="00BD6E44">
        <w:rPr>
          <w:b/>
          <w:bCs/>
          <w:i/>
          <w:iCs/>
          <w:sz w:val="24"/>
          <w:szCs w:val="24"/>
          <w:lang w:val="bg-BG"/>
        </w:rPr>
        <w:softHyphen/>
        <w:t>рай ре</w:t>
      </w:r>
      <w:r w:rsidRPr="00BD6E44">
        <w:rPr>
          <w:b/>
          <w:bCs/>
          <w:i/>
          <w:iCs/>
          <w:sz w:val="24"/>
          <w:szCs w:val="24"/>
          <w:lang w:val="bg-BG"/>
        </w:rPr>
        <w:softHyphen/>
        <w:t>ка Арда</w:t>
      </w:r>
      <w:r w:rsidRPr="00BD6E44">
        <w:rPr>
          <w:sz w:val="24"/>
          <w:szCs w:val="24"/>
          <w:lang w:val="bg-BG"/>
        </w:rPr>
        <w:t>– отдели и подотдели:</w:t>
      </w:r>
      <w:r w:rsidRPr="00BD6E44">
        <w:rPr>
          <w:b/>
          <w:bCs/>
          <w:sz w:val="24"/>
          <w:szCs w:val="24"/>
          <w:lang w:val="bg-BG" w:eastAsia="zh-CN"/>
        </w:rPr>
        <w:t xml:space="preserve"> 581 </w:t>
      </w:r>
      <w:r w:rsidRPr="00BD6E44">
        <w:rPr>
          <w:sz w:val="24"/>
          <w:szCs w:val="24"/>
          <w:lang w:val="bg-BG" w:eastAsia="zh-CN"/>
        </w:rPr>
        <w:t xml:space="preserve">г, </w:t>
      </w:r>
      <w:r w:rsidRPr="00BD6E44">
        <w:rPr>
          <w:b/>
          <w:bCs/>
          <w:sz w:val="24"/>
          <w:szCs w:val="24"/>
          <w:lang w:val="bg-BG" w:eastAsia="zh-CN"/>
        </w:rPr>
        <w:t xml:space="preserve"> </w:t>
      </w:r>
      <w:r w:rsidRPr="00BD6E44">
        <w:rPr>
          <w:sz w:val="24"/>
          <w:szCs w:val="24"/>
          <w:lang w:val="bg-BG" w:eastAsia="zh-CN"/>
        </w:rPr>
        <w:t xml:space="preserve">д, </w:t>
      </w:r>
      <w:r w:rsidRPr="00BD6E44">
        <w:rPr>
          <w:b/>
          <w:bCs/>
          <w:sz w:val="24"/>
          <w:szCs w:val="24"/>
          <w:lang w:val="bg-BG" w:eastAsia="zh-CN"/>
        </w:rPr>
        <w:t xml:space="preserve"> </w:t>
      </w:r>
      <w:r w:rsidRPr="00BD6E44">
        <w:rPr>
          <w:sz w:val="24"/>
          <w:szCs w:val="24"/>
          <w:lang w:val="bg-BG" w:eastAsia="zh-CN"/>
        </w:rPr>
        <w:t xml:space="preserve">е, </w:t>
      </w:r>
      <w:r w:rsidRPr="00BD6E44">
        <w:rPr>
          <w:b/>
          <w:bCs/>
          <w:sz w:val="24"/>
          <w:szCs w:val="24"/>
          <w:lang w:val="bg-BG" w:eastAsia="zh-CN"/>
        </w:rPr>
        <w:t xml:space="preserve"> </w:t>
      </w:r>
      <w:r w:rsidRPr="00BD6E44">
        <w:rPr>
          <w:sz w:val="24"/>
          <w:szCs w:val="24"/>
          <w:lang w:val="bg-BG" w:eastAsia="zh-CN"/>
        </w:rPr>
        <w:t xml:space="preserve">з, </w:t>
      </w:r>
      <w:r w:rsidRPr="00BD6E44">
        <w:rPr>
          <w:b/>
          <w:bCs/>
          <w:sz w:val="24"/>
          <w:szCs w:val="24"/>
          <w:lang w:val="bg-BG" w:eastAsia="zh-CN"/>
        </w:rPr>
        <w:t xml:space="preserve"> </w:t>
      </w:r>
      <w:r w:rsidRPr="00BD6E44">
        <w:rPr>
          <w:sz w:val="24"/>
          <w:szCs w:val="24"/>
          <w:lang w:val="bg-BG" w:eastAsia="zh-CN"/>
        </w:rPr>
        <w:t xml:space="preserve">и, </w:t>
      </w:r>
      <w:r w:rsidRPr="00BD6E44">
        <w:rPr>
          <w:b/>
          <w:bCs/>
          <w:sz w:val="24"/>
          <w:szCs w:val="24"/>
          <w:lang w:val="bg-BG" w:eastAsia="zh-CN"/>
        </w:rPr>
        <w:t xml:space="preserve"> </w:t>
      </w:r>
      <w:r w:rsidRPr="00BD6E44">
        <w:rPr>
          <w:sz w:val="24"/>
          <w:szCs w:val="24"/>
          <w:lang w:val="bg-BG" w:eastAsia="zh-CN"/>
        </w:rPr>
        <w:t xml:space="preserve">3, </w:t>
      </w:r>
      <w:r w:rsidRPr="00BD6E44">
        <w:rPr>
          <w:b/>
          <w:bCs/>
          <w:sz w:val="24"/>
          <w:szCs w:val="24"/>
          <w:lang w:val="bg-BG" w:eastAsia="zh-CN"/>
        </w:rPr>
        <w:t xml:space="preserve"> </w:t>
      </w:r>
      <w:r w:rsidRPr="00BD6E44">
        <w:rPr>
          <w:sz w:val="24"/>
          <w:szCs w:val="24"/>
          <w:lang w:val="bg-BG" w:eastAsia="zh-CN"/>
        </w:rPr>
        <w:t xml:space="preserve">4, </w:t>
      </w:r>
      <w:r w:rsidRPr="00BD6E44">
        <w:rPr>
          <w:b/>
          <w:bCs/>
          <w:sz w:val="24"/>
          <w:szCs w:val="24"/>
          <w:lang w:val="bg-BG" w:eastAsia="zh-CN"/>
        </w:rPr>
        <w:t xml:space="preserve"> </w:t>
      </w:r>
      <w:r w:rsidRPr="00BD6E44">
        <w:rPr>
          <w:sz w:val="24"/>
          <w:szCs w:val="24"/>
          <w:lang w:val="bg-BG" w:eastAsia="zh-CN"/>
        </w:rPr>
        <w:t xml:space="preserve">5, </w:t>
      </w:r>
      <w:r w:rsidRPr="00BD6E44">
        <w:rPr>
          <w:b/>
          <w:bCs/>
          <w:sz w:val="24"/>
          <w:szCs w:val="24"/>
          <w:lang w:val="bg-BG" w:eastAsia="zh-CN"/>
        </w:rPr>
        <w:t xml:space="preserve"> </w:t>
      </w:r>
      <w:r w:rsidRPr="00BD6E44">
        <w:rPr>
          <w:sz w:val="24"/>
          <w:szCs w:val="24"/>
          <w:lang w:val="bg-BG" w:eastAsia="zh-CN"/>
        </w:rPr>
        <w:t xml:space="preserve">6, </w:t>
      </w:r>
      <w:r w:rsidRPr="00BD6E44">
        <w:rPr>
          <w:b/>
          <w:bCs/>
          <w:sz w:val="24"/>
          <w:szCs w:val="24"/>
          <w:lang w:val="bg-BG" w:eastAsia="zh-CN"/>
        </w:rPr>
        <w:t xml:space="preserve"> </w:t>
      </w:r>
      <w:r w:rsidRPr="00BD6E44">
        <w:rPr>
          <w:sz w:val="24"/>
          <w:szCs w:val="24"/>
          <w:lang w:val="bg-BG" w:eastAsia="zh-CN"/>
        </w:rPr>
        <w:t xml:space="preserve">7; </w:t>
      </w:r>
      <w:r w:rsidRPr="00BD6E44">
        <w:rPr>
          <w:b/>
          <w:bCs/>
          <w:sz w:val="24"/>
          <w:szCs w:val="24"/>
          <w:lang w:val="bg-BG" w:eastAsia="zh-CN"/>
        </w:rPr>
        <w:t xml:space="preserve">582 </w:t>
      </w:r>
      <w:r w:rsidRPr="00BD6E44">
        <w:rPr>
          <w:sz w:val="24"/>
          <w:szCs w:val="24"/>
          <w:lang w:val="bg-BG" w:eastAsia="zh-CN"/>
        </w:rPr>
        <w:t xml:space="preserve">б, </w:t>
      </w:r>
      <w:r w:rsidRPr="00BD6E44">
        <w:rPr>
          <w:b/>
          <w:bCs/>
          <w:sz w:val="24"/>
          <w:szCs w:val="24"/>
          <w:lang w:val="bg-BG" w:eastAsia="zh-CN"/>
        </w:rPr>
        <w:t xml:space="preserve"> </w:t>
      </w:r>
      <w:r w:rsidRPr="00BD6E44">
        <w:rPr>
          <w:sz w:val="24"/>
          <w:szCs w:val="24"/>
          <w:lang w:val="bg-BG" w:eastAsia="zh-CN"/>
        </w:rPr>
        <w:t xml:space="preserve">и, </w:t>
      </w:r>
      <w:r w:rsidRPr="00BD6E44">
        <w:rPr>
          <w:b/>
          <w:bCs/>
          <w:sz w:val="24"/>
          <w:szCs w:val="24"/>
          <w:lang w:val="bg-BG" w:eastAsia="zh-CN"/>
        </w:rPr>
        <w:t xml:space="preserve"> </w:t>
      </w:r>
      <w:r w:rsidRPr="00BD6E44">
        <w:rPr>
          <w:sz w:val="24"/>
          <w:szCs w:val="24"/>
          <w:lang w:val="bg-BG" w:eastAsia="zh-CN"/>
        </w:rPr>
        <w:t xml:space="preserve">4, </w:t>
      </w:r>
      <w:r w:rsidRPr="00BD6E44">
        <w:rPr>
          <w:b/>
          <w:bCs/>
          <w:sz w:val="24"/>
          <w:szCs w:val="24"/>
          <w:lang w:val="bg-BG" w:eastAsia="zh-CN"/>
        </w:rPr>
        <w:t xml:space="preserve"> </w:t>
      </w:r>
      <w:r w:rsidRPr="00BD6E44">
        <w:rPr>
          <w:sz w:val="24"/>
          <w:szCs w:val="24"/>
          <w:lang w:val="bg-BG" w:eastAsia="zh-CN"/>
        </w:rPr>
        <w:t xml:space="preserve">5, </w:t>
      </w:r>
      <w:r w:rsidRPr="00BD6E44">
        <w:rPr>
          <w:b/>
          <w:bCs/>
          <w:sz w:val="24"/>
          <w:szCs w:val="24"/>
          <w:lang w:val="bg-BG" w:eastAsia="zh-CN"/>
        </w:rPr>
        <w:t xml:space="preserve"> </w:t>
      </w:r>
      <w:r w:rsidRPr="00BD6E44">
        <w:rPr>
          <w:sz w:val="24"/>
          <w:szCs w:val="24"/>
          <w:lang w:val="bg-BG" w:eastAsia="zh-CN"/>
        </w:rPr>
        <w:t xml:space="preserve">6, </w:t>
      </w:r>
      <w:r w:rsidRPr="00BD6E44">
        <w:rPr>
          <w:b/>
          <w:bCs/>
          <w:sz w:val="24"/>
          <w:szCs w:val="24"/>
          <w:lang w:val="bg-BG" w:eastAsia="zh-CN"/>
        </w:rPr>
        <w:t xml:space="preserve"> </w:t>
      </w:r>
      <w:r w:rsidRPr="00BD6E44">
        <w:rPr>
          <w:sz w:val="24"/>
          <w:szCs w:val="24"/>
          <w:lang w:val="bg-BG" w:eastAsia="zh-CN"/>
        </w:rPr>
        <w:t xml:space="preserve">7, </w:t>
      </w:r>
      <w:r w:rsidRPr="00BD6E44">
        <w:rPr>
          <w:b/>
          <w:bCs/>
          <w:sz w:val="24"/>
          <w:szCs w:val="24"/>
          <w:lang w:val="bg-BG" w:eastAsia="zh-CN"/>
        </w:rPr>
        <w:t xml:space="preserve"> </w:t>
      </w:r>
      <w:r w:rsidRPr="00BD6E44">
        <w:rPr>
          <w:sz w:val="24"/>
          <w:szCs w:val="24"/>
          <w:lang w:val="bg-BG" w:eastAsia="zh-CN"/>
        </w:rPr>
        <w:t xml:space="preserve">14, </w:t>
      </w:r>
      <w:r w:rsidRPr="00BD6E44">
        <w:rPr>
          <w:b/>
          <w:bCs/>
          <w:sz w:val="24"/>
          <w:szCs w:val="24"/>
          <w:lang w:val="bg-BG" w:eastAsia="zh-CN"/>
        </w:rPr>
        <w:t xml:space="preserve"> </w:t>
      </w:r>
      <w:r w:rsidRPr="00BD6E44">
        <w:rPr>
          <w:sz w:val="24"/>
          <w:szCs w:val="24"/>
          <w:lang w:val="bg-BG" w:eastAsia="zh-CN"/>
        </w:rPr>
        <w:t xml:space="preserve">15, </w:t>
      </w:r>
      <w:r w:rsidRPr="00BD6E44">
        <w:rPr>
          <w:b/>
          <w:bCs/>
          <w:sz w:val="24"/>
          <w:szCs w:val="24"/>
          <w:lang w:val="bg-BG" w:eastAsia="zh-CN"/>
        </w:rPr>
        <w:t xml:space="preserve"> </w:t>
      </w:r>
      <w:r w:rsidRPr="00BD6E44">
        <w:rPr>
          <w:sz w:val="24"/>
          <w:szCs w:val="24"/>
          <w:lang w:val="bg-BG" w:eastAsia="zh-CN"/>
        </w:rPr>
        <w:t xml:space="preserve">18; </w:t>
      </w:r>
      <w:r w:rsidRPr="00BD6E44">
        <w:rPr>
          <w:b/>
          <w:bCs/>
          <w:sz w:val="24"/>
          <w:szCs w:val="24"/>
          <w:lang w:val="bg-BG" w:eastAsia="zh-CN"/>
        </w:rPr>
        <w:t xml:space="preserve">597 </w:t>
      </w:r>
      <w:r w:rsidRPr="00BD6E44">
        <w:rPr>
          <w:sz w:val="24"/>
          <w:szCs w:val="24"/>
          <w:lang w:val="bg-BG" w:eastAsia="zh-CN"/>
        </w:rPr>
        <w:t xml:space="preserve">а, </w:t>
      </w:r>
      <w:r w:rsidRPr="00BD6E44">
        <w:rPr>
          <w:b/>
          <w:bCs/>
          <w:sz w:val="24"/>
          <w:szCs w:val="24"/>
          <w:lang w:val="bg-BG" w:eastAsia="zh-CN"/>
        </w:rPr>
        <w:t xml:space="preserve"> </w:t>
      </w:r>
      <w:r w:rsidRPr="00BD6E44">
        <w:rPr>
          <w:sz w:val="24"/>
          <w:szCs w:val="24"/>
          <w:lang w:val="bg-BG" w:eastAsia="zh-CN"/>
        </w:rPr>
        <w:t xml:space="preserve">б, </w:t>
      </w:r>
      <w:r w:rsidRPr="00BD6E44">
        <w:rPr>
          <w:b/>
          <w:bCs/>
          <w:sz w:val="24"/>
          <w:szCs w:val="24"/>
          <w:lang w:val="bg-BG" w:eastAsia="zh-CN"/>
        </w:rPr>
        <w:t xml:space="preserve"> </w:t>
      </w:r>
      <w:r w:rsidRPr="00BD6E44">
        <w:rPr>
          <w:sz w:val="24"/>
          <w:szCs w:val="24"/>
          <w:lang w:val="bg-BG" w:eastAsia="zh-CN"/>
        </w:rPr>
        <w:t xml:space="preserve">д, </w:t>
      </w:r>
      <w:r w:rsidRPr="00BD6E44">
        <w:rPr>
          <w:b/>
          <w:bCs/>
          <w:sz w:val="24"/>
          <w:szCs w:val="24"/>
          <w:lang w:val="bg-BG" w:eastAsia="zh-CN"/>
        </w:rPr>
        <w:t xml:space="preserve"> </w:t>
      </w:r>
      <w:r w:rsidRPr="00BD6E44">
        <w:rPr>
          <w:sz w:val="24"/>
          <w:szCs w:val="24"/>
          <w:lang w:val="bg-BG" w:eastAsia="zh-CN"/>
        </w:rPr>
        <w:t xml:space="preserve">е, </w:t>
      </w:r>
      <w:r w:rsidRPr="00BD6E44">
        <w:rPr>
          <w:b/>
          <w:bCs/>
          <w:sz w:val="24"/>
          <w:szCs w:val="24"/>
          <w:lang w:val="bg-BG" w:eastAsia="zh-CN"/>
        </w:rPr>
        <w:t xml:space="preserve"> </w:t>
      </w:r>
      <w:r w:rsidRPr="00BD6E44">
        <w:rPr>
          <w:sz w:val="24"/>
          <w:szCs w:val="24"/>
          <w:lang w:val="bg-BG" w:eastAsia="zh-CN"/>
        </w:rPr>
        <w:t xml:space="preserve">и, </w:t>
      </w:r>
      <w:r w:rsidRPr="00BD6E44">
        <w:rPr>
          <w:b/>
          <w:bCs/>
          <w:sz w:val="24"/>
          <w:szCs w:val="24"/>
          <w:lang w:val="bg-BG" w:eastAsia="zh-CN"/>
        </w:rPr>
        <w:t xml:space="preserve"> </w:t>
      </w:r>
      <w:r w:rsidRPr="00BD6E44">
        <w:rPr>
          <w:sz w:val="24"/>
          <w:szCs w:val="24"/>
          <w:lang w:val="bg-BG" w:eastAsia="zh-CN"/>
        </w:rPr>
        <w:t xml:space="preserve">к, </w:t>
      </w:r>
      <w:r w:rsidRPr="00BD6E44">
        <w:rPr>
          <w:b/>
          <w:bCs/>
          <w:sz w:val="24"/>
          <w:szCs w:val="24"/>
          <w:lang w:val="bg-BG" w:eastAsia="zh-CN"/>
        </w:rPr>
        <w:t xml:space="preserve"> </w:t>
      </w:r>
      <w:r w:rsidRPr="00BD6E44">
        <w:rPr>
          <w:sz w:val="24"/>
          <w:szCs w:val="24"/>
          <w:lang w:val="bg-BG" w:eastAsia="zh-CN"/>
        </w:rPr>
        <w:t xml:space="preserve">л, </w:t>
      </w:r>
      <w:r w:rsidRPr="00BD6E44">
        <w:rPr>
          <w:b/>
          <w:bCs/>
          <w:sz w:val="24"/>
          <w:szCs w:val="24"/>
          <w:lang w:val="bg-BG" w:eastAsia="zh-CN"/>
        </w:rPr>
        <w:t xml:space="preserve"> </w:t>
      </w:r>
      <w:r w:rsidRPr="00BD6E44">
        <w:rPr>
          <w:sz w:val="24"/>
          <w:szCs w:val="24"/>
          <w:lang w:val="bg-BG" w:eastAsia="zh-CN"/>
        </w:rPr>
        <w:t xml:space="preserve">ф, </w:t>
      </w:r>
      <w:r w:rsidRPr="00BD6E44">
        <w:rPr>
          <w:b/>
          <w:bCs/>
          <w:sz w:val="24"/>
          <w:szCs w:val="24"/>
          <w:lang w:val="bg-BG" w:eastAsia="zh-CN"/>
        </w:rPr>
        <w:t xml:space="preserve"> </w:t>
      </w:r>
      <w:r w:rsidRPr="00BD6E44">
        <w:rPr>
          <w:sz w:val="24"/>
          <w:szCs w:val="24"/>
          <w:lang w:val="bg-BG" w:eastAsia="zh-CN"/>
        </w:rPr>
        <w:t xml:space="preserve">х, </w:t>
      </w:r>
      <w:r w:rsidRPr="00BD6E44">
        <w:rPr>
          <w:b/>
          <w:bCs/>
          <w:sz w:val="24"/>
          <w:szCs w:val="24"/>
          <w:lang w:val="bg-BG" w:eastAsia="zh-CN"/>
        </w:rPr>
        <w:t xml:space="preserve"> </w:t>
      </w:r>
      <w:r w:rsidRPr="00BD6E44">
        <w:rPr>
          <w:sz w:val="24"/>
          <w:szCs w:val="24"/>
          <w:lang w:val="bg-BG" w:eastAsia="zh-CN"/>
        </w:rPr>
        <w:t xml:space="preserve">1, </w:t>
      </w:r>
      <w:r w:rsidRPr="00BD6E44">
        <w:rPr>
          <w:b/>
          <w:bCs/>
          <w:sz w:val="24"/>
          <w:szCs w:val="24"/>
          <w:lang w:val="bg-BG" w:eastAsia="zh-CN"/>
        </w:rPr>
        <w:t xml:space="preserve"> </w:t>
      </w:r>
      <w:r w:rsidRPr="00BD6E44">
        <w:rPr>
          <w:sz w:val="24"/>
          <w:szCs w:val="24"/>
          <w:lang w:val="bg-BG" w:eastAsia="zh-CN"/>
        </w:rPr>
        <w:t xml:space="preserve">2, </w:t>
      </w:r>
      <w:r w:rsidRPr="00BD6E44">
        <w:rPr>
          <w:b/>
          <w:bCs/>
          <w:sz w:val="24"/>
          <w:szCs w:val="24"/>
          <w:lang w:val="bg-BG" w:eastAsia="zh-CN"/>
        </w:rPr>
        <w:t xml:space="preserve"> </w:t>
      </w:r>
      <w:r w:rsidRPr="00BD6E44">
        <w:rPr>
          <w:sz w:val="24"/>
          <w:szCs w:val="24"/>
          <w:lang w:val="bg-BG" w:eastAsia="zh-CN"/>
        </w:rPr>
        <w:t xml:space="preserve">3, </w:t>
      </w:r>
      <w:r w:rsidRPr="00BD6E44">
        <w:rPr>
          <w:b/>
          <w:bCs/>
          <w:sz w:val="24"/>
          <w:szCs w:val="24"/>
          <w:lang w:val="bg-BG" w:eastAsia="zh-CN"/>
        </w:rPr>
        <w:t xml:space="preserve"> </w:t>
      </w:r>
      <w:r w:rsidRPr="00BD6E44">
        <w:rPr>
          <w:sz w:val="24"/>
          <w:szCs w:val="24"/>
          <w:lang w:val="bg-BG" w:eastAsia="zh-CN"/>
        </w:rPr>
        <w:t xml:space="preserve">5, </w:t>
      </w:r>
      <w:r w:rsidRPr="00BD6E44">
        <w:rPr>
          <w:b/>
          <w:bCs/>
          <w:sz w:val="24"/>
          <w:szCs w:val="24"/>
          <w:lang w:val="bg-BG" w:eastAsia="zh-CN"/>
        </w:rPr>
        <w:t xml:space="preserve"> </w:t>
      </w:r>
      <w:r w:rsidRPr="00BD6E44">
        <w:rPr>
          <w:sz w:val="24"/>
          <w:szCs w:val="24"/>
          <w:lang w:val="bg-BG" w:eastAsia="zh-CN"/>
        </w:rPr>
        <w:t xml:space="preserve">6, </w:t>
      </w:r>
      <w:r w:rsidRPr="00BD6E44">
        <w:rPr>
          <w:b/>
          <w:bCs/>
          <w:sz w:val="24"/>
          <w:szCs w:val="24"/>
          <w:lang w:val="bg-BG" w:eastAsia="zh-CN"/>
        </w:rPr>
        <w:t xml:space="preserve"> </w:t>
      </w:r>
      <w:r w:rsidRPr="00BD6E44">
        <w:rPr>
          <w:sz w:val="24"/>
          <w:szCs w:val="24"/>
          <w:lang w:val="bg-BG" w:eastAsia="zh-CN"/>
        </w:rPr>
        <w:t xml:space="preserve">8, </w:t>
      </w:r>
      <w:r w:rsidRPr="00BD6E44">
        <w:rPr>
          <w:b/>
          <w:bCs/>
          <w:sz w:val="24"/>
          <w:szCs w:val="24"/>
          <w:lang w:val="bg-BG" w:eastAsia="zh-CN"/>
        </w:rPr>
        <w:t xml:space="preserve"> </w:t>
      </w:r>
      <w:r w:rsidRPr="00BD6E44">
        <w:rPr>
          <w:sz w:val="24"/>
          <w:szCs w:val="24"/>
          <w:lang w:val="bg-BG" w:eastAsia="zh-CN"/>
        </w:rPr>
        <w:t xml:space="preserve">7 </w:t>
      </w:r>
      <w:r w:rsidRPr="00BD6E44">
        <w:rPr>
          <w:b/>
          <w:bCs/>
          <w:sz w:val="24"/>
          <w:szCs w:val="24"/>
          <w:lang w:val="bg-BG" w:eastAsia="zh-CN"/>
        </w:rPr>
        <w:t>с обща площ 89.6 ха</w:t>
      </w:r>
      <w:r w:rsidRPr="00BD6E44">
        <w:rPr>
          <w:sz w:val="24"/>
          <w:szCs w:val="24"/>
          <w:lang w:val="bg-BG" w:eastAsia="zh-CN"/>
        </w:rPr>
        <w:t>, в друга категория</w:t>
      </w:r>
    </w:p>
    <w:p w:rsidR="004071EB" w:rsidRPr="00EE331C" w:rsidRDefault="004071EB" w:rsidP="00D14A7C">
      <w:pPr>
        <w:pStyle w:val="PlainText"/>
        <w:jc w:val="both"/>
        <w:rPr>
          <w:rFonts w:cs="Times New Roman"/>
          <w:b/>
          <w:bCs/>
          <w:sz w:val="24"/>
          <w:szCs w:val="24"/>
          <w:lang w:val="bg-BG"/>
        </w:rPr>
      </w:pPr>
    </w:p>
    <w:p w:rsidR="004071EB" w:rsidRPr="00EE331C" w:rsidRDefault="004071EB" w:rsidP="00C935AD">
      <w:pPr>
        <w:ind w:firstLine="708"/>
        <w:jc w:val="both"/>
        <w:rPr>
          <w:b/>
          <w:bCs/>
          <w:sz w:val="24"/>
          <w:szCs w:val="24"/>
          <w:lang w:val="bg-BG"/>
        </w:rPr>
      </w:pPr>
      <w:r w:rsidRPr="00EE331C">
        <w:rPr>
          <w:b/>
          <w:bCs/>
          <w:sz w:val="24"/>
          <w:szCs w:val="24"/>
          <w:lang w:val="bg-BG"/>
        </w:rPr>
        <w:t>2.2.1.2. За Защита на водите</w:t>
      </w:r>
      <w:r>
        <w:rPr>
          <w:b/>
          <w:bCs/>
          <w:sz w:val="24"/>
          <w:szCs w:val="24"/>
          <w:lang w:val="bg-BG"/>
        </w:rPr>
        <w:t xml:space="preserve"> с обща площ от 452,4</w:t>
      </w:r>
      <w:r w:rsidRPr="00EE331C">
        <w:rPr>
          <w:b/>
          <w:bCs/>
          <w:sz w:val="24"/>
          <w:szCs w:val="24"/>
          <w:lang w:val="bg-BG"/>
        </w:rPr>
        <w:t xml:space="preserve"> ха – о</w:t>
      </w:r>
      <w:r>
        <w:rPr>
          <w:b/>
          <w:bCs/>
          <w:sz w:val="24"/>
          <w:szCs w:val="24"/>
          <w:lang w:val="bg-BG"/>
        </w:rPr>
        <w:t>т които 71,6 ха с водеща категория и 380,8</w:t>
      </w:r>
      <w:r w:rsidRPr="00EE331C">
        <w:rPr>
          <w:b/>
          <w:bCs/>
          <w:sz w:val="24"/>
          <w:szCs w:val="24"/>
          <w:lang w:val="bg-BG"/>
        </w:rPr>
        <w:t xml:space="preserve"> ха в други категории.</w:t>
      </w:r>
    </w:p>
    <w:p w:rsidR="004071EB" w:rsidRPr="00EE331C" w:rsidRDefault="004071EB" w:rsidP="00C935AD">
      <w:pPr>
        <w:jc w:val="both"/>
        <w:rPr>
          <w:b/>
          <w:bCs/>
          <w:sz w:val="24"/>
          <w:szCs w:val="24"/>
          <w:lang w:val="bg-BG"/>
        </w:rPr>
      </w:pPr>
    </w:p>
    <w:p w:rsidR="004071EB" w:rsidRPr="00BD6E44" w:rsidRDefault="004071EB" w:rsidP="006826FA">
      <w:pPr>
        <w:ind w:firstLine="284"/>
        <w:jc w:val="both"/>
        <w:rPr>
          <w:sz w:val="24"/>
          <w:szCs w:val="24"/>
          <w:lang w:val="bg-BG" w:eastAsia="zh-CN"/>
        </w:rPr>
      </w:pPr>
      <w:r w:rsidRPr="00BD6E44">
        <w:rPr>
          <w:b/>
          <w:bCs/>
          <w:sz w:val="24"/>
          <w:szCs w:val="24"/>
        </w:rPr>
        <w:t xml:space="preserve">- </w:t>
      </w:r>
      <w:r>
        <w:rPr>
          <w:b/>
          <w:bCs/>
          <w:sz w:val="24"/>
          <w:szCs w:val="24"/>
          <w:lang w:val="bg-BG" w:eastAsia="zh-CN"/>
        </w:rPr>
        <w:t xml:space="preserve">Вододайна зона СОЗ - </w:t>
      </w:r>
      <w:r>
        <w:rPr>
          <w:b/>
          <w:bCs/>
          <w:sz w:val="24"/>
          <w:szCs w:val="24"/>
          <w:lang w:eastAsia="zh-CN"/>
        </w:rPr>
        <w:t>II</w:t>
      </w:r>
      <w:r w:rsidRPr="00BD6E44">
        <w:rPr>
          <w:sz w:val="24"/>
          <w:szCs w:val="24"/>
          <w:lang w:val="bg-BG" w:eastAsia="zh-CN"/>
        </w:rPr>
        <w:t xml:space="preserve">, </w:t>
      </w:r>
      <w:r w:rsidRPr="00BD6E44">
        <w:rPr>
          <w:sz w:val="24"/>
          <w:szCs w:val="24"/>
          <w:lang w:val="bg-BG"/>
        </w:rPr>
        <w:t>Санитарно – охранителна зона /СЗО/ - около каптиран извор “Света Богородица”,</w:t>
      </w:r>
      <w:r w:rsidRPr="00BD6E44">
        <w:rPr>
          <w:sz w:val="24"/>
          <w:szCs w:val="24"/>
          <w:lang w:val="bg-BG" w:eastAsia="zh-CN"/>
        </w:rPr>
        <w:t xml:space="preserve"> обявена със Заповед № СОЗ – М – 155 от 06.07.2009 г. на основание чл. 119, ал. 3, т. 2 от Закона за водите (ДВ бр. 67/1999 г., изм. и доп. бр. 81/2000 г., изм. и доп. бр. 65/2006 г.) и чл. 37, т. 1 от Наредба №3 (ДВ бр. 88/2000 г.)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питайни и хигиенни нужди и съгласно чл.5, ал.2 от ЗГ – отдели и подотдели: </w:t>
      </w:r>
      <w:r w:rsidRPr="00BD6E44">
        <w:rPr>
          <w:b/>
          <w:bCs/>
          <w:sz w:val="24"/>
          <w:szCs w:val="24"/>
          <w:lang w:val="bg-BG"/>
        </w:rPr>
        <w:t xml:space="preserve">52 </w:t>
      </w:r>
      <w:r w:rsidRPr="00BD6E44">
        <w:rPr>
          <w:sz w:val="24"/>
          <w:szCs w:val="24"/>
          <w:lang w:val="bg-BG"/>
        </w:rPr>
        <w:t xml:space="preserve">а, </w:t>
      </w:r>
      <w:r w:rsidRPr="00BD6E44">
        <w:rPr>
          <w:b/>
          <w:bCs/>
          <w:sz w:val="24"/>
          <w:szCs w:val="24"/>
          <w:lang w:val="bg-BG"/>
        </w:rPr>
        <w:t xml:space="preserve"> </w:t>
      </w:r>
      <w:r w:rsidRPr="00BD6E44">
        <w:rPr>
          <w:sz w:val="24"/>
          <w:szCs w:val="24"/>
          <w:lang w:val="bg-BG"/>
        </w:rPr>
        <w:t xml:space="preserve">б, </w:t>
      </w:r>
      <w:r w:rsidRPr="00BD6E44">
        <w:rPr>
          <w:b/>
          <w:bCs/>
          <w:sz w:val="24"/>
          <w:szCs w:val="24"/>
          <w:lang w:val="bg-BG"/>
        </w:rPr>
        <w:t xml:space="preserve"> </w:t>
      </w:r>
      <w:r w:rsidRPr="00BD6E44">
        <w:rPr>
          <w:sz w:val="24"/>
          <w:szCs w:val="24"/>
          <w:lang w:val="bg-BG"/>
        </w:rPr>
        <w:t xml:space="preserve">в, </w:t>
      </w:r>
      <w:r w:rsidRPr="00BD6E44">
        <w:rPr>
          <w:b/>
          <w:bCs/>
          <w:sz w:val="24"/>
          <w:szCs w:val="24"/>
          <w:lang w:val="bg-BG"/>
        </w:rPr>
        <w:t xml:space="preserve"> </w:t>
      </w:r>
      <w:r w:rsidRPr="00BD6E44">
        <w:rPr>
          <w:sz w:val="24"/>
          <w:szCs w:val="24"/>
          <w:lang w:val="bg-BG"/>
        </w:rPr>
        <w:t xml:space="preserve">г, </w:t>
      </w:r>
      <w:r w:rsidRPr="00BD6E44">
        <w:rPr>
          <w:b/>
          <w:bCs/>
          <w:sz w:val="24"/>
          <w:szCs w:val="24"/>
          <w:lang w:val="bg-BG"/>
        </w:rPr>
        <w:t xml:space="preserve"> </w:t>
      </w:r>
      <w:r w:rsidRPr="00BD6E44">
        <w:rPr>
          <w:sz w:val="24"/>
          <w:szCs w:val="24"/>
          <w:lang w:val="bg-BG"/>
        </w:rPr>
        <w:t xml:space="preserve">х, </w:t>
      </w:r>
      <w:r w:rsidRPr="00BD6E44">
        <w:rPr>
          <w:b/>
          <w:bCs/>
          <w:sz w:val="24"/>
          <w:szCs w:val="24"/>
          <w:lang w:val="bg-BG"/>
        </w:rPr>
        <w:t xml:space="preserve"> </w:t>
      </w:r>
      <w:r w:rsidRPr="00BD6E44">
        <w:rPr>
          <w:sz w:val="24"/>
          <w:szCs w:val="24"/>
          <w:lang w:val="bg-BG"/>
        </w:rPr>
        <w:t xml:space="preserve">ц, </w:t>
      </w:r>
      <w:r w:rsidRPr="00BD6E44">
        <w:rPr>
          <w:b/>
          <w:bCs/>
          <w:sz w:val="24"/>
          <w:szCs w:val="24"/>
          <w:lang w:val="bg-BG"/>
        </w:rPr>
        <w:t xml:space="preserve"> </w:t>
      </w:r>
      <w:r w:rsidRPr="00BD6E44">
        <w:rPr>
          <w:sz w:val="24"/>
          <w:szCs w:val="24"/>
          <w:lang w:val="bg-BG"/>
        </w:rPr>
        <w:t xml:space="preserve">ч, </w:t>
      </w:r>
      <w:r w:rsidRPr="00BD6E44">
        <w:rPr>
          <w:b/>
          <w:bCs/>
          <w:sz w:val="24"/>
          <w:szCs w:val="24"/>
          <w:lang w:val="bg-BG"/>
        </w:rPr>
        <w:t xml:space="preserve"> </w:t>
      </w:r>
      <w:r w:rsidRPr="00BD6E44">
        <w:rPr>
          <w:sz w:val="24"/>
          <w:szCs w:val="24"/>
          <w:lang w:val="bg-BG"/>
        </w:rPr>
        <w:t xml:space="preserve">ю, </w:t>
      </w:r>
      <w:r w:rsidRPr="00BD6E44">
        <w:rPr>
          <w:b/>
          <w:bCs/>
          <w:sz w:val="24"/>
          <w:szCs w:val="24"/>
          <w:lang w:val="bg-BG"/>
        </w:rPr>
        <w:t xml:space="preserve"> </w:t>
      </w:r>
      <w:r w:rsidRPr="00BD6E44">
        <w:rPr>
          <w:sz w:val="24"/>
          <w:szCs w:val="24"/>
          <w:lang w:val="bg-BG"/>
        </w:rPr>
        <w:t xml:space="preserve">3, </w:t>
      </w:r>
      <w:r w:rsidRPr="00BD6E44">
        <w:rPr>
          <w:b/>
          <w:bCs/>
          <w:sz w:val="24"/>
          <w:szCs w:val="24"/>
          <w:lang w:val="bg-BG"/>
        </w:rPr>
        <w:t xml:space="preserve"> </w:t>
      </w:r>
      <w:r w:rsidRPr="00BD6E44">
        <w:rPr>
          <w:sz w:val="24"/>
          <w:szCs w:val="24"/>
          <w:lang w:val="bg-BG"/>
        </w:rPr>
        <w:t xml:space="preserve">5, </w:t>
      </w:r>
      <w:r w:rsidRPr="00BD6E44">
        <w:rPr>
          <w:b/>
          <w:bCs/>
          <w:sz w:val="24"/>
          <w:szCs w:val="24"/>
          <w:lang w:val="bg-BG"/>
        </w:rPr>
        <w:t xml:space="preserve"> </w:t>
      </w:r>
      <w:r w:rsidRPr="00BD6E44">
        <w:rPr>
          <w:sz w:val="24"/>
          <w:szCs w:val="24"/>
          <w:lang w:val="bg-BG"/>
        </w:rPr>
        <w:t xml:space="preserve">6, </w:t>
      </w:r>
      <w:r w:rsidRPr="00BD6E44">
        <w:rPr>
          <w:b/>
          <w:bCs/>
          <w:sz w:val="24"/>
          <w:szCs w:val="24"/>
          <w:lang w:val="bg-BG"/>
        </w:rPr>
        <w:t xml:space="preserve"> </w:t>
      </w:r>
      <w:r w:rsidRPr="00BD6E44">
        <w:rPr>
          <w:sz w:val="24"/>
          <w:szCs w:val="24"/>
          <w:lang w:val="bg-BG"/>
        </w:rPr>
        <w:t xml:space="preserve">7, </w:t>
      </w:r>
      <w:r w:rsidRPr="00BD6E44">
        <w:rPr>
          <w:b/>
          <w:bCs/>
          <w:sz w:val="24"/>
          <w:szCs w:val="24"/>
          <w:lang w:val="bg-BG"/>
        </w:rPr>
        <w:t xml:space="preserve"> </w:t>
      </w:r>
      <w:r w:rsidRPr="00BD6E44">
        <w:rPr>
          <w:sz w:val="24"/>
          <w:szCs w:val="24"/>
          <w:lang w:val="bg-BG"/>
        </w:rPr>
        <w:t xml:space="preserve">9; </w:t>
      </w:r>
      <w:r w:rsidRPr="00BD6E44">
        <w:rPr>
          <w:b/>
          <w:bCs/>
          <w:sz w:val="24"/>
          <w:szCs w:val="24"/>
          <w:lang w:val="bg-BG"/>
        </w:rPr>
        <w:t xml:space="preserve">53 </w:t>
      </w:r>
      <w:r w:rsidRPr="00BD6E44">
        <w:rPr>
          <w:sz w:val="24"/>
          <w:szCs w:val="24"/>
          <w:lang w:val="bg-BG"/>
        </w:rPr>
        <w:t xml:space="preserve">15; </w:t>
      </w:r>
      <w:r w:rsidRPr="00BD6E44">
        <w:rPr>
          <w:b/>
          <w:bCs/>
          <w:sz w:val="24"/>
          <w:szCs w:val="24"/>
          <w:lang w:val="bg-BG"/>
        </w:rPr>
        <w:t xml:space="preserve">54 </w:t>
      </w:r>
      <w:r w:rsidRPr="00BD6E44">
        <w:rPr>
          <w:sz w:val="24"/>
          <w:szCs w:val="24"/>
          <w:lang w:val="bg-BG"/>
        </w:rPr>
        <w:t xml:space="preserve">и, </w:t>
      </w:r>
      <w:r w:rsidRPr="00BD6E44">
        <w:rPr>
          <w:b/>
          <w:bCs/>
          <w:sz w:val="24"/>
          <w:szCs w:val="24"/>
          <w:lang w:val="bg-BG"/>
        </w:rPr>
        <w:t xml:space="preserve"> </w:t>
      </w:r>
      <w:r w:rsidRPr="00BD6E44">
        <w:rPr>
          <w:sz w:val="24"/>
          <w:szCs w:val="24"/>
          <w:lang w:val="bg-BG"/>
        </w:rPr>
        <w:t xml:space="preserve">к, </w:t>
      </w:r>
      <w:r w:rsidRPr="00BD6E44">
        <w:rPr>
          <w:b/>
          <w:bCs/>
          <w:sz w:val="24"/>
          <w:szCs w:val="24"/>
          <w:lang w:val="bg-BG"/>
        </w:rPr>
        <w:t xml:space="preserve"> </w:t>
      </w:r>
      <w:r w:rsidRPr="00BD6E44">
        <w:rPr>
          <w:sz w:val="24"/>
          <w:szCs w:val="24"/>
          <w:lang w:val="bg-BG"/>
        </w:rPr>
        <w:t xml:space="preserve">л, </w:t>
      </w:r>
      <w:r w:rsidRPr="00BD6E44">
        <w:rPr>
          <w:b/>
          <w:bCs/>
          <w:sz w:val="24"/>
          <w:szCs w:val="24"/>
          <w:lang w:val="bg-BG"/>
        </w:rPr>
        <w:t xml:space="preserve"> </w:t>
      </w:r>
      <w:r w:rsidRPr="00BD6E44">
        <w:rPr>
          <w:sz w:val="24"/>
          <w:szCs w:val="24"/>
          <w:lang w:val="bg-BG"/>
        </w:rPr>
        <w:t xml:space="preserve">м, </w:t>
      </w:r>
      <w:r w:rsidRPr="00BD6E44">
        <w:rPr>
          <w:b/>
          <w:bCs/>
          <w:sz w:val="24"/>
          <w:szCs w:val="24"/>
          <w:lang w:val="bg-BG"/>
        </w:rPr>
        <w:t xml:space="preserve"> </w:t>
      </w:r>
      <w:r w:rsidRPr="00BD6E44">
        <w:rPr>
          <w:sz w:val="24"/>
          <w:szCs w:val="24"/>
          <w:lang w:val="bg-BG"/>
        </w:rPr>
        <w:t xml:space="preserve">о, </w:t>
      </w:r>
      <w:r w:rsidRPr="00BD6E44">
        <w:rPr>
          <w:b/>
          <w:bCs/>
          <w:sz w:val="24"/>
          <w:szCs w:val="24"/>
          <w:lang w:val="bg-BG"/>
        </w:rPr>
        <w:t xml:space="preserve"> </w:t>
      </w:r>
      <w:r w:rsidRPr="00BD6E44">
        <w:rPr>
          <w:sz w:val="24"/>
          <w:szCs w:val="24"/>
          <w:lang w:val="bg-BG"/>
        </w:rPr>
        <w:t xml:space="preserve">п, </w:t>
      </w:r>
      <w:r w:rsidRPr="00BD6E44">
        <w:rPr>
          <w:b/>
          <w:bCs/>
          <w:sz w:val="24"/>
          <w:szCs w:val="24"/>
          <w:lang w:val="bg-BG"/>
        </w:rPr>
        <w:t xml:space="preserve"> </w:t>
      </w:r>
      <w:r w:rsidRPr="00BD6E44">
        <w:rPr>
          <w:sz w:val="24"/>
          <w:szCs w:val="24"/>
          <w:lang w:val="bg-BG"/>
        </w:rPr>
        <w:t xml:space="preserve">р, </w:t>
      </w:r>
      <w:r w:rsidRPr="00BD6E44">
        <w:rPr>
          <w:b/>
          <w:bCs/>
          <w:sz w:val="24"/>
          <w:szCs w:val="24"/>
          <w:lang w:val="bg-BG"/>
        </w:rPr>
        <w:t xml:space="preserve"> </w:t>
      </w:r>
      <w:r w:rsidRPr="00BD6E44">
        <w:rPr>
          <w:sz w:val="24"/>
          <w:szCs w:val="24"/>
          <w:lang w:val="bg-BG"/>
        </w:rPr>
        <w:t xml:space="preserve">т, </w:t>
      </w:r>
      <w:r w:rsidRPr="00BD6E44">
        <w:rPr>
          <w:b/>
          <w:bCs/>
          <w:sz w:val="24"/>
          <w:szCs w:val="24"/>
          <w:lang w:val="bg-BG"/>
        </w:rPr>
        <w:t xml:space="preserve"> </w:t>
      </w:r>
      <w:r w:rsidRPr="00BD6E44">
        <w:rPr>
          <w:sz w:val="24"/>
          <w:szCs w:val="24"/>
          <w:lang w:val="bg-BG"/>
        </w:rPr>
        <w:t xml:space="preserve">9, </w:t>
      </w:r>
      <w:r w:rsidRPr="00BD6E44">
        <w:rPr>
          <w:b/>
          <w:bCs/>
          <w:sz w:val="24"/>
          <w:szCs w:val="24"/>
          <w:lang w:val="bg-BG"/>
        </w:rPr>
        <w:t xml:space="preserve"> </w:t>
      </w:r>
      <w:r w:rsidRPr="00BD6E44">
        <w:rPr>
          <w:sz w:val="24"/>
          <w:szCs w:val="24"/>
          <w:lang w:val="bg-BG"/>
        </w:rPr>
        <w:t xml:space="preserve">11, </w:t>
      </w:r>
      <w:r w:rsidRPr="00BD6E44">
        <w:rPr>
          <w:b/>
          <w:bCs/>
          <w:sz w:val="24"/>
          <w:szCs w:val="24"/>
          <w:lang w:val="bg-BG"/>
        </w:rPr>
        <w:t xml:space="preserve"> </w:t>
      </w:r>
      <w:r w:rsidRPr="00BD6E44">
        <w:rPr>
          <w:sz w:val="24"/>
          <w:szCs w:val="24"/>
          <w:lang w:val="bg-BG"/>
        </w:rPr>
        <w:t xml:space="preserve">12, </w:t>
      </w:r>
      <w:r w:rsidRPr="00BD6E44">
        <w:rPr>
          <w:b/>
          <w:bCs/>
          <w:sz w:val="24"/>
          <w:szCs w:val="24"/>
          <w:lang w:val="bg-BG"/>
        </w:rPr>
        <w:t xml:space="preserve"> </w:t>
      </w:r>
      <w:r w:rsidRPr="00BD6E44">
        <w:rPr>
          <w:sz w:val="24"/>
          <w:szCs w:val="24"/>
          <w:lang w:val="bg-BG"/>
        </w:rPr>
        <w:t xml:space="preserve">13, </w:t>
      </w:r>
      <w:r w:rsidRPr="00BD6E44">
        <w:rPr>
          <w:b/>
          <w:bCs/>
          <w:sz w:val="24"/>
          <w:szCs w:val="24"/>
          <w:lang w:val="bg-BG"/>
        </w:rPr>
        <w:t xml:space="preserve"> </w:t>
      </w:r>
      <w:r w:rsidRPr="00BD6E44">
        <w:rPr>
          <w:sz w:val="24"/>
          <w:szCs w:val="24"/>
          <w:lang w:val="bg-BG"/>
        </w:rPr>
        <w:t xml:space="preserve">14, </w:t>
      </w:r>
      <w:r w:rsidRPr="00BD6E44">
        <w:rPr>
          <w:b/>
          <w:bCs/>
          <w:sz w:val="24"/>
          <w:szCs w:val="24"/>
          <w:lang w:val="bg-BG"/>
        </w:rPr>
        <w:t xml:space="preserve"> </w:t>
      </w:r>
      <w:r w:rsidRPr="00BD6E44">
        <w:rPr>
          <w:sz w:val="24"/>
          <w:szCs w:val="24"/>
          <w:lang w:val="bg-BG"/>
        </w:rPr>
        <w:t xml:space="preserve">15, </w:t>
      </w:r>
      <w:r w:rsidRPr="00BD6E44">
        <w:rPr>
          <w:b/>
          <w:bCs/>
          <w:sz w:val="24"/>
          <w:szCs w:val="24"/>
          <w:lang w:val="bg-BG"/>
        </w:rPr>
        <w:t xml:space="preserve"> </w:t>
      </w:r>
      <w:r w:rsidRPr="00BD6E44">
        <w:rPr>
          <w:sz w:val="24"/>
          <w:szCs w:val="24"/>
          <w:lang w:val="bg-BG"/>
        </w:rPr>
        <w:t>16;</w:t>
      </w:r>
      <w:r w:rsidRPr="00BD6E44">
        <w:rPr>
          <w:sz w:val="24"/>
          <w:szCs w:val="24"/>
          <w:lang w:val="bg-BG" w:eastAsia="zh-CN"/>
        </w:rPr>
        <w:t xml:space="preserve"> </w:t>
      </w:r>
      <w:r w:rsidRPr="00BD6E44">
        <w:rPr>
          <w:b/>
          <w:bCs/>
          <w:sz w:val="24"/>
          <w:szCs w:val="24"/>
          <w:lang w:val="bg-BG" w:eastAsia="zh-CN"/>
        </w:rPr>
        <w:t>с обща площ 71,6 ха</w:t>
      </w:r>
      <w:r w:rsidRPr="00BD6E44">
        <w:rPr>
          <w:sz w:val="24"/>
          <w:szCs w:val="24"/>
          <w:lang w:val="bg-BG" w:eastAsia="zh-CN"/>
        </w:rPr>
        <w:t xml:space="preserve"> с водеща категория</w:t>
      </w:r>
    </w:p>
    <w:p w:rsidR="004071EB" w:rsidRDefault="004071EB" w:rsidP="00BD6E44">
      <w:pPr>
        <w:ind w:firstLine="284"/>
        <w:jc w:val="both"/>
        <w:rPr>
          <w:sz w:val="24"/>
          <w:szCs w:val="24"/>
          <w:lang w:val="bg-BG" w:eastAsia="zh-CN"/>
        </w:rPr>
      </w:pPr>
      <w:r>
        <w:rPr>
          <w:b/>
          <w:bCs/>
          <w:sz w:val="24"/>
          <w:szCs w:val="24"/>
          <w:lang w:val="bg-BG" w:eastAsia="zh-CN"/>
        </w:rPr>
        <w:t xml:space="preserve">-Вододайна зона СОЗ </w:t>
      </w:r>
      <w:r>
        <w:rPr>
          <w:b/>
          <w:bCs/>
          <w:sz w:val="24"/>
          <w:szCs w:val="24"/>
          <w:lang w:eastAsia="zh-CN"/>
        </w:rPr>
        <w:t>III</w:t>
      </w:r>
      <w:r w:rsidRPr="00BD6E44">
        <w:rPr>
          <w:b/>
          <w:bCs/>
          <w:sz w:val="24"/>
          <w:szCs w:val="24"/>
          <w:lang w:val="bg-BG" w:eastAsia="zh-CN"/>
        </w:rPr>
        <w:t>,</w:t>
      </w:r>
      <w:r w:rsidRPr="00BD6E44">
        <w:rPr>
          <w:sz w:val="24"/>
          <w:szCs w:val="24"/>
          <w:lang w:val="bg-BG" w:eastAsia="zh-CN"/>
        </w:rPr>
        <w:t xml:space="preserve"> </w:t>
      </w:r>
      <w:r w:rsidRPr="00BD6E44">
        <w:rPr>
          <w:sz w:val="24"/>
          <w:szCs w:val="24"/>
          <w:lang w:val="bg-BG"/>
        </w:rPr>
        <w:t>Санитарно – охранителна зона /СЗО/ - около каптиран извор “Света Богородица”,</w:t>
      </w:r>
      <w:r w:rsidRPr="00BD6E44">
        <w:rPr>
          <w:sz w:val="24"/>
          <w:szCs w:val="24"/>
          <w:lang w:val="bg-BG" w:eastAsia="zh-CN"/>
        </w:rPr>
        <w:t xml:space="preserve"> обявена със Заповед № СОЗ – М – 155 от 06.07.2009 г. на основание чл. 119, ал. 3, т. 2 от Закона за водите (ДВ бр. 67/1999 г., изм. и доп. бр. 81/2000 г., изм. и доп. бр. 65/2006 г.) и чл. 37, т. 1 от Наредба №3 (ДВ бр. 88/2000 г.)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и съгласно чл.5, ал.2 от ЗГ  – отдели и подотдели: </w:t>
      </w:r>
      <w:r w:rsidRPr="00BD6E44">
        <w:rPr>
          <w:b/>
          <w:bCs/>
          <w:sz w:val="24"/>
          <w:szCs w:val="24"/>
          <w:lang w:val="bg-BG"/>
        </w:rPr>
        <w:t xml:space="preserve">52 </w:t>
      </w:r>
      <w:r w:rsidRPr="00BD6E44">
        <w:rPr>
          <w:sz w:val="24"/>
          <w:szCs w:val="24"/>
          <w:lang w:val="bg-BG"/>
        </w:rPr>
        <w:t xml:space="preserve">а, </w:t>
      </w:r>
      <w:r w:rsidRPr="00BD6E44">
        <w:rPr>
          <w:b/>
          <w:bCs/>
          <w:sz w:val="24"/>
          <w:szCs w:val="24"/>
          <w:lang w:val="bg-BG"/>
        </w:rPr>
        <w:t xml:space="preserve"> </w:t>
      </w:r>
      <w:r w:rsidRPr="00BD6E44">
        <w:rPr>
          <w:sz w:val="24"/>
          <w:szCs w:val="24"/>
          <w:lang w:val="bg-BG"/>
        </w:rPr>
        <w:t xml:space="preserve">б, </w:t>
      </w:r>
      <w:r w:rsidRPr="00BD6E44">
        <w:rPr>
          <w:b/>
          <w:bCs/>
          <w:sz w:val="24"/>
          <w:szCs w:val="24"/>
          <w:lang w:val="bg-BG"/>
        </w:rPr>
        <w:t xml:space="preserve"> </w:t>
      </w:r>
      <w:r w:rsidRPr="00BD6E44">
        <w:rPr>
          <w:sz w:val="24"/>
          <w:szCs w:val="24"/>
          <w:lang w:val="bg-BG"/>
        </w:rPr>
        <w:t xml:space="preserve">в, </w:t>
      </w:r>
      <w:r w:rsidRPr="00BD6E44">
        <w:rPr>
          <w:b/>
          <w:bCs/>
          <w:sz w:val="24"/>
          <w:szCs w:val="24"/>
          <w:lang w:val="bg-BG"/>
        </w:rPr>
        <w:t xml:space="preserve"> </w:t>
      </w:r>
      <w:r w:rsidRPr="00BD6E44">
        <w:rPr>
          <w:sz w:val="24"/>
          <w:szCs w:val="24"/>
          <w:lang w:val="bg-BG"/>
        </w:rPr>
        <w:t xml:space="preserve">г, </w:t>
      </w:r>
      <w:r w:rsidRPr="00BD6E44">
        <w:rPr>
          <w:b/>
          <w:bCs/>
          <w:sz w:val="24"/>
          <w:szCs w:val="24"/>
          <w:lang w:val="bg-BG"/>
        </w:rPr>
        <w:t xml:space="preserve"> </w:t>
      </w:r>
      <w:r w:rsidRPr="00BD6E44">
        <w:rPr>
          <w:sz w:val="24"/>
          <w:szCs w:val="24"/>
          <w:lang w:val="bg-BG"/>
        </w:rPr>
        <w:t xml:space="preserve">х, </w:t>
      </w:r>
      <w:r w:rsidRPr="00BD6E44">
        <w:rPr>
          <w:b/>
          <w:bCs/>
          <w:sz w:val="24"/>
          <w:szCs w:val="24"/>
          <w:lang w:val="bg-BG"/>
        </w:rPr>
        <w:t xml:space="preserve"> </w:t>
      </w:r>
      <w:r w:rsidRPr="00BD6E44">
        <w:rPr>
          <w:sz w:val="24"/>
          <w:szCs w:val="24"/>
          <w:lang w:val="bg-BG"/>
        </w:rPr>
        <w:t xml:space="preserve">ц, </w:t>
      </w:r>
      <w:r w:rsidRPr="00BD6E44">
        <w:rPr>
          <w:b/>
          <w:bCs/>
          <w:sz w:val="24"/>
          <w:szCs w:val="24"/>
          <w:lang w:val="bg-BG"/>
        </w:rPr>
        <w:t xml:space="preserve"> </w:t>
      </w:r>
      <w:r w:rsidRPr="00BD6E44">
        <w:rPr>
          <w:sz w:val="24"/>
          <w:szCs w:val="24"/>
          <w:lang w:val="bg-BG"/>
        </w:rPr>
        <w:t xml:space="preserve">ч, </w:t>
      </w:r>
      <w:r w:rsidRPr="00BD6E44">
        <w:rPr>
          <w:b/>
          <w:bCs/>
          <w:sz w:val="24"/>
          <w:szCs w:val="24"/>
          <w:lang w:val="bg-BG"/>
        </w:rPr>
        <w:t xml:space="preserve"> </w:t>
      </w:r>
      <w:r w:rsidRPr="00BD6E44">
        <w:rPr>
          <w:sz w:val="24"/>
          <w:szCs w:val="24"/>
          <w:lang w:val="bg-BG"/>
        </w:rPr>
        <w:t xml:space="preserve">ю, </w:t>
      </w:r>
      <w:r w:rsidRPr="00BD6E44">
        <w:rPr>
          <w:b/>
          <w:bCs/>
          <w:sz w:val="24"/>
          <w:szCs w:val="24"/>
          <w:lang w:val="bg-BG"/>
        </w:rPr>
        <w:t xml:space="preserve"> </w:t>
      </w:r>
      <w:r w:rsidRPr="00BD6E44">
        <w:rPr>
          <w:sz w:val="24"/>
          <w:szCs w:val="24"/>
          <w:lang w:val="bg-BG"/>
        </w:rPr>
        <w:t xml:space="preserve">3, </w:t>
      </w:r>
      <w:r w:rsidRPr="00BD6E44">
        <w:rPr>
          <w:b/>
          <w:bCs/>
          <w:sz w:val="24"/>
          <w:szCs w:val="24"/>
          <w:lang w:val="bg-BG"/>
        </w:rPr>
        <w:t xml:space="preserve"> </w:t>
      </w:r>
      <w:r w:rsidRPr="00BD6E44">
        <w:rPr>
          <w:sz w:val="24"/>
          <w:szCs w:val="24"/>
          <w:lang w:val="bg-BG"/>
        </w:rPr>
        <w:t xml:space="preserve">5, </w:t>
      </w:r>
      <w:r w:rsidRPr="00BD6E44">
        <w:rPr>
          <w:b/>
          <w:bCs/>
          <w:sz w:val="24"/>
          <w:szCs w:val="24"/>
          <w:lang w:val="bg-BG"/>
        </w:rPr>
        <w:t xml:space="preserve"> </w:t>
      </w:r>
      <w:r w:rsidRPr="00BD6E44">
        <w:rPr>
          <w:sz w:val="24"/>
          <w:szCs w:val="24"/>
          <w:lang w:val="bg-BG"/>
        </w:rPr>
        <w:t xml:space="preserve">6, </w:t>
      </w:r>
      <w:r w:rsidRPr="00BD6E44">
        <w:rPr>
          <w:b/>
          <w:bCs/>
          <w:sz w:val="24"/>
          <w:szCs w:val="24"/>
          <w:lang w:val="bg-BG"/>
        </w:rPr>
        <w:t xml:space="preserve"> </w:t>
      </w:r>
      <w:r w:rsidRPr="00BD6E44">
        <w:rPr>
          <w:sz w:val="24"/>
          <w:szCs w:val="24"/>
          <w:lang w:val="bg-BG"/>
        </w:rPr>
        <w:t xml:space="preserve">7, </w:t>
      </w:r>
      <w:r w:rsidRPr="00BD6E44">
        <w:rPr>
          <w:b/>
          <w:bCs/>
          <w:sz w:val="24"/>
          <w:szCs w:val="24"/>
          <w:lang w:val="bg-BG"/>
        </w:rPr>
        <w:t xml:space="preserve"> </w:t>
      </w:r>
      <w:r w:rsidRPr="00BD6E44">
        <w:rPr>
          <w:sz w:val="24"/>
          <w:szCs w:val="24"/>
          <w:lang w:val="bg-BG"/>
        </w:rPr>
        <w:t xml:space="preserve">9; </w:t>
      </w:r>
      <w:r w:rsidRPr="00BD6E44">
        <w:rPr>
          <w:b/>
          <w:bCs/>
          <w:sz w:val="24"/>
          <w:szCs w:val="24"/>
          <w:lang w:val="bg-BG"/>
        </w:rPr>
        <w:t xml:space="preserve">53 </w:t>
      </w:r>
      <w:r w:rsidRPr="00BD6E44">
        <w:rPr>
          <w:sz w:val="24"/>
          <w:szCs w:val="24"/>
          <w:lang w:val="bg-BG"/>
        </w:rPr>
        <w:t xml:space="preserve">15; </w:t>
      </w:r>
      <w:r w:rsidRPr="00BD6E44">
        <w:rPr>
          <w:b/>
          <w:bCs/>
          <w:sz w:val="24"/>
          <w:szCs w:val="24"/>
          <w:lang w:val="bg-BG"/>
        </w:rPr>
        <w:t xml:space="preserve">54 </w:t>
      </w:r>
      <w:r w:rsidRPr="00BD6E44">
        <w:rPr>
          <w:sz w:val="24"/>
          <w:szCs w:val="24"/>
          <w:lang w:val="bg-BG"/>
        </w:rPr>
        <w:t xml:space="preserve">и, </w:t>
      </w:r>
      <w:r w:rsidRPr="00BD6E44">
        <w:rPr>
          <w:b/>
          <w:bCs/>
          <w:sz w:val="24"/>
          <w:szCs w:val="24"/>
          <w:lang w:val="bg-BG"/>
        </w:rPr>
        <w:t xml:space="preserve"> </w:t>
      </w:r>
      <w:r w:rsidRPr="00BD6E44">
        <w:rPr>
          <w:sz w:val="24"/>
          <w:szCs w:val="24"/>
          <w:lang w:val="bg-BG"/>
        </w:rPr>
        <w:t xml:space="preserve">к, </w:t>
      </w:r>
      <w:r w:rsidRPr="00BD6E44">
        <w:rPr>
          <w:b/>
          <w:bCs/>
          <w:sz w:val="24"/>
          <w:szCs w:val="24"/>
          <w:lang w:val="bg-BG"/>
        </w:rPr>
        <w:t xml:space="preserve"> </w:t>
      </w:r>
      <w:r w:rsidRPr="00BD6E44">
        <w:rPr>
          <w:sz w:val="24"/>
          <w:szCs w:val="24"/>
          <w:lang w:val="bg-BG"/>
        </w:rPr>
        <w:t xml:space="preserve">л, </w:t>
      </w:r>
      <w:r w:rsidRPr="00BD6E44">
        <w:rPr>
          <w:b/>
          <w:bCs/>
          <w:sz w:val="24"/>
          <w:szCs w:val="24"/>
          <w:lang w:val="bg-BG"/>
        </w:rPr>
        <w:t xml:space="preserve"> </w:t>
      </w:r>
      <w:r w:rsidRPr="00BD6E44">
        <w:rPr>
          <w:sz w:val="24"/>
          <w:szCs w:val="24"/>
          <w:lang w:val="bg-BG"/>
        </w:rPr>
        <w:t xml:space="preserve">м, </w:t>
      </w:r>
      <w:r w:rsidRPr="00BD6E44">
        <w:rPr>
          <w:b/>
          <w:bCs/>
          <w:sz w:val="24"/>
          <w:szCs w:val="24"/>
          <w:lang w:val="bg-BG"/>
        </w:rPr>
        <w:t xml:space="preserve"> </w:t>
      </w:r>
      <w:r w:rsidRPr="00BD6E44">
        <w:rPr>
          <w:sz w:val="24"/>
          <w:szCs w:val="24"/>
          <w:lang w:val="bg-BG"/>
        </w:rPr>
        <w:t xml:space="preserve">о, </w:t>
      </w:r>
      <w:r w:rsidRPr="00BD6E44">
        <w:rPr>
          <w:b/>
          <w:bCs/>
          <w:sz w:val="24"/>
          <w:szCs w:val="24"/>
          <w:lang w:val="bg-BG"/>
        </w:rPr>
        <w:t xml:space="preserve"> </w:t>
      </w:r>
      <w:r w:rsidRPr="00BD6E44">
        <w:rPr>
          <w:sz w:val="24"/>
          <w:szCs w:val="24"/>
          <w:lang w:val="bg-BG"/>
        </w:rPr>
        <w:t xml:space="preserve">п, </w:t>
      </w:r>
      <w:r w:rsidRPr="00BD6E44">
        <w:rPr>
          <w:b/>
          <w:bCs/>
          <w:sz w:val="24"/>
          <w:szCs w:val="24"/>
          <w:lang w:val="bg-BG"/>
        </w:rPr>
        <w:t xml:space="preserve"> </w:t>
      </w:r>
      <w:r w:rsidRPr="00BD6E44">
        <w:rPr>
          <w:sz w:val="24"/>
          <w:szCs w:val="24"/>
          <w:lang w:val="bg-BG"/>
        </w:rPr>
        <w:t xml:space="preserve">р, </w:t>
      </w:r>
      <w:r w:rsidRPr="00BD6E44">
        <w:rPr>
          <w:b/>
          <w:bCs/>
          <w:sz w:val="24"/>
          <w:szCs w:val="24"/>
          <w:lang w:val="bg-BG"/>
        </w:rPr>
        <w:t xml:space="preserve"> </w:t>
      </w:r>
      <w:r w:rsidRPr="00BD6E44">
        <w:rPr>
          <w:sz w:val="24"/>
          <w:szCs w:val="24"/>
          <w:lang w:val="bg-BG"/>
        </w:rPr>
        <w:t xml:space="preserve">т, </w:t>
      </w:r>
      <w:r w:rsidRPr="00BD6E44">
        <w:rPr>
          <w:b/>
          <w:bCs/>
          <w:sz w:val="24"/>
          <w:szCs w:val="24"/>
          <w:lang w:val="bg-BG"/>
        </w:rPr>
        <w:t xml:space="preserve"> </w:t>
      </w:r>
      <w:r w:rsidRPr="00BD6E44">
        <w:rPr>
          <w:sz w:val="24"/>
          <w:szCs w:val="24"/>
          <w:lang w:val="bg-BG"/>
        </w:rPr>
        <w:t xml:space="preserve">9, </w:t>
      </w:r>
      <w:r w:rsidRPr="00BD6E44">
        <w:rPr>
          <w:b/>
          <w:bCs/>
          <w:sz w:val="24"/>
          <w:szCs w:val="24"/>
          <w:lang w:val="bg-BG"/>
        </w:rPr>
        <w:t xml:space="preserve"> </w:t>
      </w:r>
      <w:r w:rsidRPr="00BD6E44">
        <w:rPr>
          <w:sz w:val="24"/>
          <w:szCs w:val="24"/>
          <w:lang w:val="bg-BG"/>
        </w:rPr>
        <w:t xml:space="preserve">11, </w:t>
      </w:r>
      <w:r w:rsidRPr="00BD6E44">
        <w:rPr>
          <w:b/>
          <w:bCs/>
          <w:sz w:val="24"/>
          <w:szCs w:val="24"/>
          <w:lang w:val="bg-BG"/>
        </w:rPr>
        <w:t xml:space="preserve"> </w:t>
      </w:r>
      <w:r w:rsidRPr="00BD6E44">
        <w:rPr>
          <w:sz w:val="24"/>
          <w:szCs w:val="24"/>
          <w:lang w:val="bg-BG"/>
        </w:rPr>
        <w:t xml:space="preserve">12, </w:t>
      </w:r>
      <w:r w:rsidRPr="00BD6E44">
        <w:rPr>
          <w:b/>
          <w:bCs/>
          <w:sz w:val="24"/>
          <w:szCs w:val="24"/>
          <w:lang w:val="bg-BG"/>
        </w:rPr>
        <w:t xml:space="preserve"> </w:t>
      </w:r>
      <w:r w:rsidRPr="00BD6E44">
        <w:rPr>
          <w:sz w:val="24"/>
          <w:szCs w:val="24"/>
          <w:lang w:val="bg-BG"/>
        </w:rPr>
        <w:t xml:space="preserve">13, </w:t>
      </w:r>
      <w:r w:rsidRPr="00BD6E44">
        <w:rPr>
          <w:b/>
          <w:bCs/>
          <w:sz w:val="24"/>
          <w:szCs w:val="24"/>
          <w:lang w:val="bg-BG"/>
        </w:rPr>
        <w:t xml:space="preserve"> </w:t>
      </w:r>
      <w:r w:rsidRPr="00BD6E44">
        <w:rPr>
          <w:sz w:val="24"/>
          <w:szCs w:val="24"/>
          <w:lang w:val="bg-BG"/>
        </w:rPr>
        <w:t xml:space="preserve">14, </w:t>
      </w:r>
      <w:r w:rsidRPr="00BD6E44">
        <w:rPr>
          <w:b/>
          <w:bCs/>
          <w:sz w:val="24"/>
          <w:szCs w:val="24"/>
          <w:lang w:val="bg-BG"/>
        </w:rPr>
        <w:t xml:space="preserve"> </w:t>
      </w:r>
      <w:r w:rsidRPr="00BD6E44">
        <w:rPr>
          <w:sz w:val="24"/>
          <w:szCs w:val="24"/>
          <w:lang w:val="bg-BG"/>
        </w:rPr>
        <w:t xml:space="preserve">15, </w:t>
      </w:r>
      <w:r w:rsidRPr="00BD6E44">
        <w:rPr>
          <w:b/>
          <w:bCs/>
          <w:sz w:val="24"/>
          <w:szCs w:val="24"/>
          <w:lang w:val="bg-BG"/>
        </w:rPr>
        <w:t xml:space="preserve"> </w:t>
      </w:r>
      <w:r w:rsidRPr="00BD6E44">
        <w:rPr>
          <w:sz w:val="24"/>
          <w:szCs w:val="24"/>
          <w:lang w:val="bg-BG"/>
        </w:rPr>
        <w:t>16;</w:t>
      </w:r>
      <w:r w:rsidRPr="00BD6E44">
        <w:rPr>
          <w:sz w:val="24"/>
          <w:szCs w:val="24"/>
          <w:lang w:val="bg-BG" w:eastAsia="zh-CN"/>
        </w:rPr>
        <w:t xml:space="preserve"> с </w:t>
      </w:r>
      <w:r w:rsidRPr="00BD6E44">
        <w:rPr>
          <w:b/>
          <w:bCs/>
          <w:sz w:val="24"/>
          <w:szCs w:val="24"/>
          <w:lang w:val="bg-BG" w:eastAsia="zh-CN"/>
        </w:rPr>
        <w:t xml:space="preserve">обща </w:t>
      </w:r>
      <w:r>
        <w:rPr>
          <w:sz w:val="24"/>
          <w:szCs w:val="24"/>
          <w:lang w:val="bg-BG" w:eastAsia="zh-CN"/>
        </w:rPr>
        <w:t>площ 71.6 ха, в друга</w:t>
      </w:r>
      <w:r w:rsidRPr="00BD6E44">
        <w:rPr>
          <w:sz w:val="24"/>
          <w:szCs w:val="24"/>
          <w:lang w:val="bg-BG" w:eastAsia="zh-CN"/>
        </w:rPr>
        <w:t xml:space="preserve"> категория.</w:t>
      </w:r>
    </w:p>
    <w:p w:rsidR="004071EB" w:rsidRPr="00BD6E44" w:rsidRDefault="004071EB" w:rsidP="00BD6E44">
      <w:pPr>
        <w:ind w:firstLine="284"/>
        <w:jc w:val="both"/>
        <w:rPr>
          <w:sz w:val="24"/>
          <w:szCs w:val="24"/>
          <w:lang w:val="bg-BG" w:eastAsia="zh-CN"/>
        </w:rPr>
      </w:pPr>
    </w:p>
    <w:p w:rsidR="004071EB" w:rsidRDefault="004071EB" w:rsidP="005879E6">
      <w:pPr>
        <w:ind w:firstLine="284"/>
        <w:jc w:val="both"/>
        <w:rPr>
          <w:sz w:val="24"/>
          <w:szCs w:val="24"/>
          <w:lang w:val="bg-BG" w:eastAsia="zh-CN"/>
        </w:rPr>
      </w:pPr>
      <w:r>
        <w:rPr>
          <w:sz w:val="24"/>
          <w:szCs w:val="24"/>
          <w:lang w:val="bg-BG" w:eastAsia="zh-CN"/>
        </w:rPr>
        <w:t xml:space="preserve">- </w:t>
      </w:r>
      <w:r w:rsidRPr="00863DB0">
        <w:rPr>
          <w:b/>
          <w:bCs/>
          <w:sz w:val="24"/>
          <w:szCs w:val="24"/>
          <w:lang w:val="bg-BG" w:eastAsia="zh-CN"/>
        </w:rPr>
        <w:t>Санитарно-охранителни зони за подземни водоизточници</w:t>
      </w:r>
      <w:r>
        <w:rPr>
          <w:sz w:val="24"/>
          <w:szCs w:val="24"/>
          <w:lang w:val="bg-BG" w:eastAsia="zh-CN"/>
        </w:rPr>
        <w:t>, както следва:</w:t>
      </w:r>
    </w:p>
    <w:p w:rsidR="004071EB" w:rsidRDefault="004071EB" w:rsidP="006826FA">
      <w:pPr>
        <w:ind w:firstLine="284"/>
        <w:jc w:val="both"/>
        <w:rPr>
          <w:sz w:val="24"/>
          <w:szCs w:val="24"/>
          <w:lang w:val="bg-BG" w:eastAsia="zh-CN"/>
        </w:rPr>
      </w:pPr>
      <w:r>
        <w:rPr>
          <w:sz w:val="24"/>
          <w:szCs w:val="24"/>
          <w:lang w:val="bg-BG" w:eastAsia="zh-CN"/>
        </w:rPr>
        <w:t xml:space="preserve">- </w:t>
      </w:r>
      <w:r w:rsidRPr="005879E6">
        <w:rPr>
          <w:b/>
          <w:bCs/>
          <w:sz w:val="24"/>
          <w:szCs w:val="24"/>
          <w:lang w:val="bg-BG" w:eastAsia="zh-CN"/>
        </w:rPr>
        <w:t>СОЗ</w:t>
      </w:r>
      <w:r w:rsidRPr="005879E6">
        <w:rPr>
          <w:b/>
          <w:bCs/>
          <w:sz w:val="24"/>
          <w:szCs w:val="24"/>
          <w:lang w:eastAsia="zh-CN"/>
        </w:rPr>
        <w:t xml:space="preserve"> </w:t>
      </w:r>
      <w:r>
        <w:rPr>
          <w:b/>
          <w:bCs/>
          <w:sz w:val="24"/>
          <w:szCs w:val="24"/>
          <w:lang w:val="bg-BG" w:eastAsia="zh-CN"/>
        </w:rPr>
        <w:t xml:space="preserve">пояси </w:t>
      </w:r>
      <w:r>
        <w:rPr>
          <w:b/>
          <w:bCs/>
          <w:sz w:val="24"/>
          <w:szCs w:val="24"/>
          <w:lang w:eastAsia="zh-CN"/>
        </w:rPr>
        <w:t>I</w:t>
      </w:r>
      <w:r w:rsidRPr="00BD6E44">
        <w:rPr>
          <w:b/>
          <w:bCs/>
          <w:sz w:val="24"/>
          <w:szCs w:val="24"/>
          <w:lang w:val="bg-BG" w:eastAsia="zh-CN"/>
        </w:rPr>
        <w:t>,</w:t>
      </w:r>
      <w:r w:rsidRPr="005879E6">
        <w:rPr>
          <w:b/>
          <w:bCs/>
          <w:sz w:val="24"/>
          <w:szCs w:val="24"/>
          <w:lang w:eastAsia="zh-CN"/>
        </w:rPr>
        <w:t xml:space="preserve"> </w:t>
      </w:r>
      <w:r>
        <w:rPr>
          <w:b/>
          <w:bCs/>
          <w:sz w:val="24"/>
          <w:szCs w:val="24"/>
          <w:lang w:eastAsia="zh-CN"/>
        </w:rPr>
        <w:t>II</w:t>
      </w:r>
      <w:r>
        <w:rPr>
          <w:b/>
          <w:bCs/>
          <w:sz w:val="24"/>
          <w:szCs w:val="24"/>
          <w:lang w:val="bg-BG" w:eastAsia="zh-CN"/>
        </w:rPr>
        <w:t xml:space="preserve"> и</w:t>
      </w:r>
      <w:r w:rsidRPr="005879E6">
        <w:rPr>
          <w:b/>
          <w:bCs/>
          <w:sz w:val="24"/>
          <w:szCs w:val="24"/>
          <w:lang w:eastAsia="zh-CN"/>
        </w:rPr>
        <w:t xml:space="preserve"> </w:t>
      </w:r>
      <w:r>
        <w:rPr>
          <w:b/>
          <w:bCs/>
          <w:sz w:val="24"/>
          <w:szCs w:val="24"/>
          <w:lang w:eastAsia="zh-CN"/>
        </w:rPr>
        <w:t>III</w:t>
      </w:r>
      <w:r>
        <w:rPr>
          <w:b/>
          <w:bCs/>
          <w:sz w:val="24"/>
          <w:szCs w:val="24"/>
          <w:lang w:val="bg-BG" w:eastAsia="zh-CN"/>
        </w:rPr>
        <w:t xml:space="preserve"> </w:t>
      </w:r>
      <w:r w:rsidRPr="006826FA">
        <w:rPr>
          <w:sz w:val="24"/>
          <w:szCs w:val="24"/>
          <w:lang w:val="bg-BG" w:eastAsia="zh-CN"/>
        </w:rPr>
        <w:t>(които се препокриват)</w:t>
      </w:r>
      <w:r>
        <w:rPr>
          <w:sz w:val="24"/>
          <w:szCs w:val="24"/>
          <w:lang w:val="bg-BG" w:eastAsia="zh-CN"/>
        </w:rPr>
        <w:t xml:space="preserve"> определени със заповед № СОЗ-М-283/18.11.2017 г  на директора на БДУВ  „Източнобеломорски Район“ за тръбен кладенец №15 (ТК15) в землището на Димитровград поземлен имот  с идентификатор 21052.346.65 по КККР на гр. Димитровград с площ не по малка от 50 м от всички срани на кладенеца, определена с координатни точки съгласно заповедта, приложена към заданието.</w:t>
      </w:r>
    </w:p>
    <w:p w:rsidR="004071EB" w:rsidRDefault="004071EB" w:rsidP="005879E6">
      <w:pPr>
        <w:ind w:firstLine="284"/>
        <w:jc w:val="both"/>
        <w:rPr>
          <w:sz w:val="24"/>
          <w:szCs w:val="24"/>
          <w:lang w:val="bg-BG" w:eastAsia="zh-CN"/>
        </w:rPr>
      </w:pPr>
      <w:r>
        <w:rPr>
          <w:sz w:val="24"/>
          <w:szCs w:val="24"/>
          <w:lang w:val="bg-BG" w:eastAsia="zh-CN"/>
        </w:rPr>
        <w:t xml:space="preserve"> - </w:t>
      </w:r>
      <w:r w:rsidRPr="005879E6">
        <w:rPr>
          <w:b/>
          <w:bCs/>
          <w:sz w:val="24"/>
          <w:szCs w:val="24"/>
          <w:lang w:val="bg-BG" w:eastAsia="zh-CN"/>
        </w:rPr>
        <w:t>СОЗ</w:t>
      </w:r>
      <w:r w:rsidRPr="005879E6">
        <w:rPr>
          <w:b/>
          <w:bCs/>
          <w:sz w:val="24"/>
          <w:szCs w:val="24"/>
          <w:lang w:eastAsia="zh-CN"/>
        </w:rPr>
        <w:t xml:space="preserve"> </w:t>
      </w:r>
      <w:r>
        <w:rPr>
          <w:b/>
          <w:bCs/>
          <w:sz w:val="24"/>
          <w:szCs w:val="24"/>
          <w:lang w:val="bg-BG" w:eastAsia="zh-CN"/>
        </w:rPr>
        <w:t xml:space="preserve">пояси </w:t>
      </w:r>
      <w:r>
        <w:rPr>
          <w:b/>
          <w:bCs/>
          <w:sz w:val="24"/>
          <w:szCs w:val="24"/>
          <w:lang w:eastAsia="zh-CN"/>
        </w:rPr>
        <w:t>I</w:t>
      </w:r>
      <w:r w:rsidRPr="00BD6E44">
        <w:rPr>
          <w:b/>
          <w:bCs/>
          <w:sz w:val="24"/>
          <w:szCs w:val="24"/>
          <w:lang w:val="bg-BG" w:eastAsia="zh-CN"/>
        </w:rPr>
        <w:t>,</w:t>
      </w:r>
      <w:r w:rsidRPr="005879E6">
        <w:rPr>
          <w:b/>
          <w:bCs/>
          <w:sz w:val="24"/>
          <w:szCs w:val="24"/>
          <w:lang w:eastAsia="zh-CN"/>
        </w:rPr>
        <w:t xml:space="preserve"> </w:t>
      </w:r>
      <w:r>
        <w:rPr>
          <w:b/>
          <w:bCs/>
          <w:sz w:val="24"/>
          <w:szCs w:val="24"/>
          <w:lang w:eastAsia="zh-CN"/>
        </w:rPr>
        <w:t>II</w:t>
      </w:r>
      <w:r>
        <w:rPr>
          <w:b/>
          <w:bCs/>
          <w:sz w:val="24"/>
          <w:szCs w:val="24"/>
          <w:lang w:val="bg-BG" w:eastAsia="zh-CN"/>
        </w:rPr>
        <w:t xml:space="preserve"> и</w:t>
      </w:r>
      <w:r w:rsidRPr="005879E6">
        <w:rPr>
          <w:b/>
          <w:bCs/>
          <w:sz w:val="24"/>
          <w:szCs w:val="24"/>
          <w:lang w:eastAsia="zh-CN"/>
        </w:rPr>
        <w:t xml:space="preserve"> </w:t>
      </w:r>
      <w:r>
        <w:rPr>
          <w:b/>
          <w:bCs/>
          <w:sz w:val="24"/>
          <w:szCs w:val="24"/>
          <w:lang w:eastAsia="zh-CN"/>
        </w:rPr>
        <w:t>III</w:t>
      </w:r>
      <w:r>
        <w:rPr>
          <w:sz w:val="24"/>
          <w:szCs w:val="24"/>
          <w:lang w:val="bg-BG" w:eastAsia="zh-CN"/>
        </w:rPr>
        <w:t xml:space="preserve"> (които се препокриват), определени със заповед № СОЗ-М-416/ 26.04.2022 г на директора на БД  „Източнобеломорски Район“ за Шахтов кладенец (ШК1  и ШК2) в землището на с. Боян Ботево с площ от 20660 кв.м. (2,1 ха)</w:t>
      </w:r>
    </w:p>
    <w:p w:rsidR="004071EB" w:rsidRPr="00BD6E44" w:rsidRDefault="004071EB" w:rsidP="008B60E4">
      <w:pPr>
        <w:ind w:firstLine="284"/>
        <w:jc w:val="both"/>
        <w:rPr>
          <w:sz w:val="24"/>
          <w:szCs w:val="24"/>
          <w:lang w:val="bg-BG" w:eastAsia="zh-CN"/>
        </w:rPr>
      </w:pPr>
      <w:r>
        <w:rPr>
          <w:sz w:val="24"/>
          <w:szCs w:val="24"/>
          <w:lang w:val="bg-BG" w:eastAsia="zh-CN"/>
        </w:rPr>
        <w:t xml:space="preserve">- </w:t>
      </w:r>
      <w:r w:rsidRPr="005879E6">
        <w:rPr>
          <w:b/>
          <w:bCs/>
          <w:sz w:val="24"/>
          <w:szCs w:val="24"/>
          <w:lang w:val="bg-BG" w:eastAsia="zh-CN"/>
        </w:rPr>
        <w:t>СОЗ</w:t>
      </w:r>
      <w:r w:rsidRPr="005879E6">
        <w:rPr>
          <w:b/>
          <w:bCs/>
          <w:sz w:val="24"/>
          <w:szCs w:val="24"/>
          <w:lang w:eastAsia="zh-CN"/>
        </w:rPr>
        <w:t xml:space="preserve"> </w:t>
      </w:r>
      <w:r>
        <w:rPr>
          <w:b/>
          <w:bCs/>
          <w:sz w:val="24"/>
          <w:szCs w:val="24"/>
          <w:lang w:val="bg-BG" w:eastAsia="zh-CN"/>
        </w:rPr>
        <w:t xml:space="preserve">пояси </w:t>
      </w:r>
      <w:r>
        <w:rPr>
          <w:b/>
          <w:bCs/>
          <w:sz w:val="24"/>
          <w:szCs w:val="24"/>
          <w:lang w:eastAsia="zh-CN"/>
        </w:rPr>
        <w:t>I</w:t>
      </w:r>
      <w:r w:rsidRPr="00BD6E44">
        <w:rPr>
          <w:b/>
          <w:bCs/>
          <w:sz w:val="24"/>
          <w:szCs w:val="24"/>
          <w:lang w:val="bg-BG" w:eastAsia="zh-CN"/>
        </w:rPr>
        <w:t>,</w:t>
      </w:r>
      <w:r w:rsidRPr="005879E6">
        <w:rPr>
          <w:b/>
          <w:bCs/>
          <w:sz w:val="24"/>
          <w:szCs w:val="24"/>
          <w:lang w:eastAsia="zh-CN"/>
        </w:rPr>
        <w:t xml:space="preserve"> </w:t>
      </w:r>
      <w:r>
        <w:rPr>
          <w:b/>
          <w:bCs/>
          <w:sz w:val="24"/>
          <w:szCs w:val="24"/>
          <w:lang w:eastAsia="zh-CN"/>
        </w:rPr>
        <w:t>II</w:t>
      </w:r>
      <w:r>
        <w:rPr>
          <w:b/>
          <w:bCs/>
          <w:sz w:val="24"/>
          <w:szCs w:val="24"/>
          <w:lang w:val="bg-BG" w:eastAsia="zh-CN"/>
        </w:rPr>
        <w:t xml:space="preserve"> и</w:t>
      </w:r>
      <w:r w:rsidRPr="005879E6">
        <w:rPr>
          <w:b/>
          <w:bCs/>
          <w:sz w:val="24"/>
          <w:szCs w:val="24"/>
          <w:lang w:eastAsia="zh-CN"/>
        </w:rPr>
        <w:t xml:space="preserve"> </w:t>
      </w:r>
      <w:r>
        <w:rPr>
          <w:b/>
          <w:bCs/>
          <w:sz w:val="24"/>
          <w:szCs w:val="24"/>
          <w:lang w:eastAsia="zh-CN"/>
        </w:rPr>
        <w:t>III</w:t>
      </w:r>
      <w:r>
        <w:rPr>
          <w:sz w:val="24"/>
          <w:szCs w:val="24"/>
          <w:lang w:val="bg-BG" w:eastAsia="zh-CN"/>
        </w:rPr>
        <w:t xml:space="preserve"> (които се препокриват), определени със заповед № СОЗ-М-405/ 25.11.2021 г на директора на БД  „Източнобеломорски Район“ за тръбен кладенец(ТК) в поземлен имот  с идентификатор 47442.25.166 по КККР на с. Маслиново, община Хасково, област Хасково с площ от 1230 кв.м. (0,123 ха). Границите на СОЗ са определени с координатни точки, съгласно заповедта, приложена към заданието.</w:t>
      </w:r>
    </w:p>
    <w:p w:rsidR="004071EB" w:rsidRPr="00BD6E44" w:rsidRDefault="004071EB" w:rsidP="00BD6E44">
      <w:pPr>
        <w:jc w:val="both"/>
        <w:rPr>
          <w:sz w:val="24"/>
          <w:szCs w:val="24"/>
          <w:lang w:val="bg-BG" w:eastAsia="zh-CN"/>
        </w:rPr>
      </w:pPr>
    </w:p>
    <w:p w:rsidR="004071EB" w:rsidRPr="002B75F9" w:rsidRDefault="004071EB" w:rsidP="00BD6E44">
      <w:pPr>
        <w:ind w:firstLine="284"/>
        <w:jc w:val="both"/>
        <w:rPr>
          <w:sz w:val="24"/>
          <w:szCs w:val="24"/>
          <w:lang w:val="bg-BG" w:eastAsia="zh-CN"/>
        </w:rPr>
      </w:pPr>
      <w:r w:rsidRPr="00BD6E44">
        <w:rPr>
          <w:b/>
          <w:bCs/>
          <w:sz w:val="24"/>
          <w:szCs w:val="24"/>
          <w:lang w:val="bg-BG" w:eastAsia="zh-CN"/>
        </w:rPr>
        <w:t xml:space="preserve">- </w:t>
      </w:r>
      <w:r w:rsidRPr="002B75F9">
        <w:rPr>
          <w:b/>
          <w:bCs/>
          <w:sz w:val="24"/>
          <w:szCs w:val="24"/>
          <w:lang w:val="bg-BG" w:eastAsia="zh-CN"/>
        </w:rPr>
        <w:t>Защитна ивица /200 метра/ покрай язовир Тракиец –</w:t>
      </w:r>
      <w:r w:rsidRPr="002B75F9">
        <w:rPr>
          <w:sz w:val="24"/>
          <w:szCs w:val="24"/>
          <w:lang w:val="bg-BG" w:eastAsia="zh-CN"/>
        </w:rPr>
        <w:t xml:space="preserve"> обособена съгласно чл.5, ал 2 от ЗГ (ДВ бр. 19/08.03.2011 г., </w:t>
      </w:r>
      <w:r w:rsidRPr="002B75F9">
        <w:rPr>
          <w:sz w:val="24"/>
          <w:szCs w:val="24"/>
          <w:lang w:val="bg-BG"/>
        </w:rPr>
        <w:t>изм. и доп. бр. 58/18.07.2017 г.</w:t>
      </w:r>
      <w:r w:rsidRPr="002B75F9">
        <w:rPr>
          <w:sz w:val="24"/>
          <w:szCs w:val="24"/>
          <w:lang w:val="bg-BG" w:eastAsia="zh-CN"/>
        </w:rPr>
        <w:t>.)-отдели и подотдели:</w:t>
      </w:r>
      <w:r w:rsidRPr="002B75F9">
        <w:rPr>
          <w:b/>
          <w:bCs/>
          <w:sz w:val="24"/>
          <w:szCs w:val="24"/>
          <w:lang w:val="bg-BG" w:eastAsia="zh-CN"/>
        </w:rPr>
        <w:t xml:space="preserve"> </w:t>
      </w:r>
      <w:r w:rsidRPr="002B75F9">
        <w:rPr>
          <w:b/>
          <w:bCs/>
          <w:sz w:val="24"/>
          <w:szCs w:val="24"/>
          <w:lang w:val="bg-BG"/>
        </w:rPr>
        <w:t xml:space="preserve">228 </w:t>
      </w:r>
      <w:r w:rsidRPr="002B75F9">
        <w:rPr>
          <w:sz w:val="24"/>
          <w:szCs w:val="24"/>
          <w:lang w:val="bg-BG"/>
        </w:rPr>
        <w:t xml:space="preserve">е, ж; </w:t>
      </w:r>
      <w:r w:rsidRPr="002B75F9">
        <w:rPr>
          <w:b/>
          <w:bCs/>
          <w:sz w:val="24"/>
          <w:szCs w:val="24"/>
          <w:lang w:val="bg-BG"/>
        </w:rPr>
        <w:t xml:space="preserve">231- к,  </w:t>
      </w:r>
      <w:r w:rsidRPr="002B75F9">
        <w:rPr>
          <w:sz w:val="24"/>
          <w:szCs w:val="24"/>
          <w:lang w:val="bg-BG"/>
        </w:rPr>
        <w:t xml:space="preserve">л, </w:t>
      </w:r>
      <w:r w:rsidRPr="002B75F9">
        <w:rPr>
          <w:b/>
          <w:bCs/>
          <w:sz w:val="24"/>
          <w:szCs w:val="24"/>
          <w:lang w:val="bg-BG"/>
        </w:rPr>
        <w:t xml:space="preserve"> </w:t>
      </w:r>
      <w:r w:rsidRPr="002B75F9">
        <w:rPr>
          <w:sz w:val="24"/>
          <w:szCs w:val="24"/>
          <w:lang w:val="bg-BG"/>
        </w:rPr>
        <w:t xml:space="preserve">8, </w:t>
      </w:r>
      <w:r w:rsidRPr="002B75F9">
        <w:rPr>
          <w:b/>
          <w:bCs/>
          <w:sz w:val="24"/>
          <w:szCs w:val="24"/>
          <w:lang w:val="bg-BG"/>
        </w:rPr>
        <w:t xml:space="preserve"> </w:t>
      </w:r>
      <w:r w:rsidRPr="002B75F9">
        <w:rPr>
          <w:sz w:val="24"/>
          <w:szCs w:val="24"/>
          <w:lang w:val="bg-BG"/>
        </w:rPr>
        <w:t xml:space="preserve">9;  </w:t>
      </w:r>
      <w:r w:rsidRPr="002B75F9">
        <w:rPr>
          <w:b/>
          <w:bCs/>
          <w:sz w:val="24"/>
          <w:szCs w:val="24"/>
          <w:lang w:val="bg-BG"/>
        </w:rPr>
        <w:t xml:space="preserve">232 </w:t>
      </w:r>
      <w:r w:rsidRPr="002B75F9">
        <w:rPr>
          <w:sz w:val="24"/>
          <w:szCs w:val="24"/>
          <w:lang w:val="bg-BG"/>
        </w:rPr>
        <w:t xml:space="preserve">к, </w:t>
      </w:r>
      <w:r w:rsidRPr="002B75F9">
        <w:rPr>
          <w:b/>
          <w:bCs/>
          <w:sz w:val="24"/>
          <w:szCs w:val="24"/>
          <w:lang w:val="bg-BG"/>
        </w:rPr>
        <w:t xml:space="preserve"> </w:t>
      </w:r>
      <w:r w:rsidRPr="002B75F9">
        <w:rPr>
          <w:sz w:val="24"/>
          <w:szCs w:val="24"/>
          <w:lang w:val="bg-BG"/>
        </w:rPr>
        <w:t xml:space="preserve">л, </w:t>
      </w:r>
      <w:r w:rsidRPr="002B75F9">
        <w:rPr>
          <w:b/>
          <w:bCs/>
          <w:sz w:val="24"/>
          <w:szCs w:val="24"/>
          <w:lang w:val="bg-BG"/>
        </w:rPr>
        <w:t xml:space="preserve"> </w:t>
      </w:r>
      <w:r w:rsidRPr="002B75F9">
        <w:rPr>
          <w:sz w:val="24"/>
          <w:szCs w:val="24"/>
          <w:lang w:val="bg-BG"/>
        </w:rPr>
        <w:t xml:space="preserve">м; </w:t>
      </w:r>
      <w:r w:rsidRPr="002B75F9">
        <w:rPr>
          <w:b/>
          <w:bCs/>
          <w:sz w:val="24"/>
          <w:szCs w:val="24"/>
          <w:lang w:val="bg-BG"/>
        </w:rPr>
        <w:t xml:space="preserve">233 </w:t>
      </w:r>
      <w:r w:rsidRPr="002B75F9">
        <w:rPr>
          <w:sz w:val="24"/>
          <w:szCs w:val="24"/>
          <w:lang w:val="bg-BG"/>
        </w:rPr>
        <w:t xml:space="preserve">и, </w:t>
      </w:r>
      <w:r w:rsidRPr="002B75F9">
        <w:rPr>
          <w:b/>
          <w:bCs/>
          <w:sz w:val="24"/>
          <w:szCs w:val="24"/>
          <w:lang w:val="bg-BG"/>
        </w:rPr>
        <w:t xml:space="preserve"> </w:t>
      </w:r>
      <w:r w:rsidRPr="002B75F9">
        <w:rPr>
          <w:sz w:val="24"/>
          <w:szCs w:val="24"/>
          <w:lang w:val="bg-BG"/>
        </w:rPr>
        <w:t xml:space="preserve">к, </w:t>
      </w:r>
      <w:r w:rsidRPr="002B75F9">
        <w:rPr>
          <w:b/>
          <w:bCs/>
          <w:sz w:val="24"/>
          <w:szCs w:val="24"/>
          <w:lang w:val="bg-BG"/>
        </w:rPr>
        <w:t xml:space="preserve"> </w:t>
      </w:r>
      <w:r w:rsidRPr="002B75F9">
        <w:rPr>
          <w:sz w:val="24"/>
          <w:szCs w:val="24"/>
          <w:lang w:val="bg-BG"/>
        </w:rPr>
        <w:t xml:space="preserve">л, </w:t>
      </w:r>
      <w:r w:rsidRPr="002B75F9">
        <w:rPr>
          <w:b/>
          <w:bCs/>
          <w:sz w:val="24"/>
          <w:szCs w:val="24"/>
          <w:lang w:val="bg-BG"/>
        </w:rPr>
        <w:t xml:space="preserve"> </w:t>
      </w:r>
      <w:r w:rsidRPr="002B75F9">
        <w:rPr>
          <w:sz w:val="24"/>
          <w:szCs w:val="24"/>
          <w:lang w:val="bg-BG"/>
        </w:rPr>
        <w:t xml:space="preserve">м, </w:t>
      </w:r>
      <w:r w:rsidRPr="002B75F9">
        <w:rPr>
          <w:b/>
          <w:bCs/>
          <w:sz w:val="24"/>
          <w:szCs w:val="24"/>
          <w:lang w:val="bg-BG"/>
        </w:rPr>
        <w:t xml:space="preserve"> </w:t>
      </w:r>
      <w:r w:rsidRPr="002B75F9">
        <w:rPr>
          <w:sz w:val="24"/>
          <w:szCs w:val="24"/>
          <w:lang w:val="bg-BG"/>
        </w:rPr>
        <w:t xml:space="preserve">н, </w:t>
      </w:r>
      <w:r w:rsidRPr="002B75F9">
        <w:rPr>
          <w:b/>
          <w:bCs/>
          <w:sz w:val="24"/>
          <w:szCs w:val="24"/>
          <w:lang w:val="bg-BG"/>
        </w:rPr>
        <w:t xml:space="preserve"> </w:t>
      </w:r>
      <w:r w:rsidRPr="002B75F9">
        <w:rPr>
          <w:sz w:val="24"/>
          <w:szCs w:val="24"/>
          <w:lang w:val="bg-BG"/>
        </w:rPr>
        <w:t xml:space="preserve">о, </w:t>
      </w:r>
      <w:r w:rsidRPr="002B75F9">
        <w:rPr>
          <w:b/>
          <w:bCs/>
          <w:sz w:val="24"/>
          <w:szCs w:val="24"/>
          <w:lang w:val="bg-BG"/>
        </w:rPr>
        <w:t xml:space="preserve"> </w:t>
      </w:r>
      <w:r w:rsidRPr="002B75F9">
        <w:rPr>
          <w:sz w:val="24"/>
          <w:szCs w:val="24"/>
          <w:lang w:val="bg-BG"/>
        </w:rPr>
        <w:t xml:space="preserve">п, </w:t>
      </w:r>
      <w:r w:rsidRPr="002B75F9">
        <w:rPr>
          <w:b/>
          <w:bCs/>
          <w:sz w:val="24"/>
          <w:szCs w:val="24"/>
          <w:lang w:val="bg-BG"/>
        </w:rPr>
        <w:t xml:space="preserve"> </w:t>
      </w:r>
      <w:r w:rsidRPr="002B75F9">
        <w:rPr>
          <w:sz w:val="24"/>
          <w:szCs w:val="24"/>
          <w:lang w:val="bg-BG"/>
        </w:rPr>
        <w:t xml:space="preserve">т, </w:t>
      </w:r>
      <w:r w:rsidRPr="002B75F9">
        <w:rPr>
          <w:b/>
          <w:bCs/>
          <w:sz w:val="24"/>
          <w:szCs w:val="24"/>
          <w:lang w:val="bg-BG"/>
        </w:rPr>
        <w:t xml:space="preserve"> </w:t>
      </w:r>
      <w:r w:rsidRPr="002B75F9">
        <w:rPr>
          <w:sz w:val="24"/>
          <w:szCs w:val="24"/>
          <w:lang w:val="bg-BG"/>
        </w:rPr>
        <w:t xml:space="preserve">у, </w:t>
      </w:r>
      <w:r w:rsidRPr="002B75F9">
        <w:rPr>
          <w:b/>
          <w:bCs/>
          <w:sz w:val="24"/>
          <w:szCs w:val="24"/>
          <w:lang w:val="bg-BG"/>
        </w:rPr>
        <w:t xml:space="preserve"> </w:t>
      </w:r>
      <w:r w:rsidRPr="002B75F9">
        <w:rPr>
          <w:sz w:val="24"/>
          <w:szCs w:val="24"/>
          <w:lang w:val="bg-BG"/>
        </w:rPr>
        <w:t xml:space="preserve">11, </w:t>
      </w:r>
      <w:r w:rsidRPr="002B75F9">
        <w:rPr>
          <w:b/>
          <w:bCs/>
          <w:sz w:val="24"/>
          <w:szCs w:val="24"/>
          <w:lang w:val="bg-BG"/>
        </w:rPr>
        <w:t xml:space="preserve"> </w:t>
      </w:r>
      <w:r w:rsidRPr="002B75F9">
        <w:rPr>
          <w:sz w:val="24"/>
          <w:szCs w:val="24"/>
          <w:lang w:val="bg-BG"/>
        </w:rPr>
        <w:t xml:space="preserve">12; </w:t>
      </w:r>
      <w:r w:rsidRPr="002B75F9">
        <w:rPr>
          <w:b/>
          <w:bCs/>
          <w:sz w:val="24"/>
          <w:szCs w:val="24"/>
          <w:lang w:val="bg-BG"/>
        </w:rPr>
        <w:t xml:space="preserve">234 </w:t>
      </w:r>
      <w:r w:rsidRPr="002B75F9">
        <w:rPr>
          <w:sz w:val="24"/>
          <w:szCs w:val="24"/>
          <w:lang w:val="bg-BG"/>
        </w:rPr>
        <w:t xml:space="preserve">ж, </w:t>
      </w:r>
      <w:r w:rsidRPr="002B75F9">
        <w:rPr>
          <w:b/>
          <w:bCs/>
          <w:sz w:val="24"/>
          <w:szCs w:val="24"/>
          <w:lang w:val="bg-BG"/>
        </w:rPr>
        <w:t xml:space="preserve"> </w:t>
      </w:r>
      <w:r w:rsidRPr="002B75F9">
        <w:rPr>
          <w:sz w:val="24"/>
          <w:szCs w:val="24"/>
          <w:lang w:val="bg-BG"/>
        </w:rPr>
        <w:t xml:space="preserve">з, </w:t>
      </w:r>
      <w:r w:rsidRPr="002B75F9">
        <w:rPr>
          <w:b/>
          <w:bCs/>
          <w:sz w:val="24"/>
          <w:szCs w:val="24"/>
          <w:lang w:val="bg-BG"/>
        </w:rPr>
        <w:t xml:space="preserve"> </w:t>
      </w:r>
      <w:r w:rsidRPr="002B75F9">
        <w:rPr>
          <w:sz w:val="24"/>
          <w:szCs w:val="24"/>
          <w:lang w:val="bg-BG"/>
        </w:rPr>
        <w:t xml:space="preserve">и, </w:t>
      </w:r>
      <w:r w:rsidRPr="002B75F9">
        <w:rPr>
          <w:b/>
          <w:bCs/>
          <w:sz w:val="24"/>
          <w:szCs w:val="24"/>
          <w:lang w:val="bg-BG"/>
        </w:rPr>
        <w:t xml:space="preserve"> </w:t>
      </w:r>
      <w:r w:rsidRPr="002B75F9">
        <w:rPr>
          <w:sz w:val="24"/>
          <w:szCs w:val="24"/>
          <w:lang w:val="bg-BG"/>
        </w:rPr>
        <w:t xml:space="preserve">к, </w:t>
      </w:r>
      <w:r w:rsidRPr="002B75F9">
        <w:rPr>
          <w:b/>
          <w:bCs/>
          <w:sz w:val="24"/>
          <w:szCs w:val="24"/>
          <w:lang w:val="bg-BG"/>
        </w:rPr>
        <w:t xml:space="preserve"> </w:t>
      </w:r>
      <w:r w:rsidRPr="002B75F9">
        <w:rPr>
          <w:sz w:val="24"/>
          <w:szCs w:val="24"/>
          <w:lang w:val="bg-BG"/>
        </w:rPr>
        <w:t xml:space="preserve">л, </w:t>
      </w:r>
      <w:r w:rsidRPr="002B75F9">
        <w:rPr>
          <w:b/>
          <w:bCs/>
          <w:sz w:val="24"/>
          <w:szCs w:val="24"/>
          <w:lang w:val="bg-BG"/>
        </w:rPr>
        <w:t xml:space="preserve"> </w:t>
      </w:r>
      <w:r w:rsidRPr="002B75F9">
        <w:rPr>
          <w:sz w:val="24"/>
          <w:szCs w:val="24"/>
          <w:lang w:val="bg-BG"/>
        </w:rPr>
        <w:t xml:space="preserve">м; </w:t>
      </w:r>
      <w:r w:rsidRPr="002B75F9">
        <w:rPr>
          <w:b/>
          <w:bCs/>
          <w:sz w:val="24"/>
          <w:szCs w:val="24"/>
          <w:lang w:val="bg-BG"/>
        </w:rPr>
        <w:t xml:space="preserve">260 </w:t>
      </w:r>
      <w:r w:rsidRPr="002B75F9">
        <w:rPr>
          <w:sz w:val="24"/>
          <w:szCs w:val="24"/>
          <w:lang w:val="bg-BG"/>
        </w:rPr>
        <w:t xml:space="preserve">а, </w:t>
      </w:r>
      <w:r w:rsidRPr="002B75F9">
        <w:rPr>
          <w:b/>
          <w:bCs/>
          <w:sz w:val="24"/>
          <w:szCs w:val="24"/>
          <w:lang w:val="bg-BG"/>
        </w:rPr>
        <w:t xml:space="preserve"> </w:t>
      </w:r>
      <w:r w:rsidRPr="002B75F9">
        <w:rPr>
          <w:sz w:val="24"/>
          <w:szCs w:val="24"/>
          <w:lang w:val="bg-BG"/>
        </w:rPr>
        <w:t xml:space="preserve">б;  </w:t>
      </w:r>
      <w:r w:rsidRPr="002B75F9">
        <w:rPr>
          <w:b/>
          <w:bCs/>
          <w:sz w:val="24"/>
          <w:szCs w:val="24"/>
          <w:lang w:val="bg-BG"/>
        </w:rPr>
        <w:t xml:space="preserve">262 </w:t>
      </w:r>
      <w:r w:rsidRPr="002B75F9">
        <w:rPr>
          <w:sz w:val="24"/>
          <w:szCs w:val="24"/>
          <w:lang w:val="bg-BG"/>
        </w:rPr>
        <w:t xml:space="preserve">а, </w:t>
      </w:r>
      <w:r w:rsidRPr="002B75F9">
        <w:rPr>
          <w:b/>
          <w:bCs/>
          <w:sz w:val="24"/>
          <w:szCs w:val="24"/>
          <w:lang w:val="bg-BG"/>
        </w:rPr>
        <w:t xml:space="preserve"> </w:t>
      </w:r>
      <w:r w:rsidRPr="002B75F9">
        <w:rPr>
          <w:sz w:val="24"/>
          <w:szCs w:val="24"/>
          <w:lang w:val="bg-BG"/>
        </w:rPr>
        <w:t xml:space="preserve">б, </w:t>
      </w:r>
      <w:r w:rsidRPr="002B75F9">
        <w:rPr>
          <w:b/>
          <w:bCs/>
          <w:sz w:val="24"/>
          <w:szCs w:val="24"/>
          <w:lang w:val="bg-BG"/>
        </w:rPr>
        <w:t xml:space="preserve"> </w:t>
      </w:r>
      <w:r w:rsidRPr="002B75F9">
        <w:rPr>
          <w:sz w:val="24"/>
          <w:szCs w:val="24"/>
          <w:lang w:val="bg-BG"/>
        </w:rPr>
        <w:t xml:space="preserve">в, </w:t>
      </w:r>
      <w:r w:rsidRPr="002B75F9">
        <w:rPr>
          <w:b/>
          <w:bCs/>
          <w:sz w:val="24"/>
          <w:szCs w:val="24"/>
          <w:lang w:val="bg-BG"/>
        </w:rPr>
        <w:t xml:space="preserve"> </w:t>
      </w:r>
      <w:r w:rsidRPr="002B75F9">
        <w:rPr>
          <w:sz w:val="24"/>
          <w:szCs w:val="24"/>
          <w:lang w:val="bg-BG"/>
        </w:rPr>
        <w:t xml:space="preserve">г, </w:t>
      </w:r>
      <w:r w:rsidRPr="002B75F9">
        <w:rPr>
          <w:b/>
          <w:bCs/>
          <w:sz w:val="24"/>
          <w:szCs w:val="24"/>
          <w:lang w:val="bg-BG"/>
        </w:rPr>
        <w:t xml:space="preserve"> </w:t>
      </w:r>
      <w:r w:rsidRPr="002B75F9">
        <w:rPr>
          <w:sz w:val="24"/>
          <w:szCs w:val="24"/>
          <w:lang w:val="bg-BG"/>
        </w:rPr>
        <w:t xml:space="preserve">д, </w:t>
      </w:r>
      <w:r w:rsidRPr="002B75F9">
        <w:rPr>
          <w:b/>
          <w:bCs/>
          <w:sz w:val="24"/>
          <w:szCs w:val="24"/>
          <w:lang w:val="bg-BG"/>
        </w:rPr>
        <w:t xml:space="preserve"> </w:t>
      </w:r>
      <w:r w:rsidRPr="002B75F9">
        <w:rPr>
          <w:sz w:val="24"/>
          <w:szCs w:val="24"/>
          <w:lang w:val="bg-BG"/>
        </w:rPr>
        <w:t xml:space="preserve">е, м, </w:t>
      </w:r>
      <w:r w:rsidRPr="002B75F9">
        <w:rPr>
          <w:b/>
          <w:bCs/>
          <w:sz w:val="24"/>
          <w:szCs w:val="24"/>
          <w:lang w:val="bg-BG"/>
        </w:rPr>
        <w:t xml:space="preserve"> </w:t>
      </w:r>
      <w:r w:rsidRPr="002B75F9">
        <w:rPr>
          <w:sz w:val="24"/>
          <w:szCs w:val="24"/>
          <w:lang w:val="bg-BG"/>
        </w:rPr>
        <w:t xml:space="preserve">п, </w:t>
      </w:r>
      <w:r w:rsidRPr="002B75F9">
        <w:rPr>
          <w:b/>
          <w:bCs/>
          <w:sz w:val="24"/>
          <w:szCs w:val="24"/>
          <w:lang w:val="bg-BG"/>
        </w:rPr>
        <w:t xml:space="preserve"> </w:t>
      </w:r>
      <w:r w:rsidRPr="002B75F9">
        <w:rPr>
          <w:sz w:val="24"/>
          <w:szCs w:val="24"/>
          <w:lang w:val="bg-BG"/>
        </w:rPr>
        <w:t xml:space="preserve">20, </w:t>
      </w:r>
      <w:r w:rsidRPr="002B75F9">
        <w:rPr>
          <w:b/>
          <w:bCs/>
          <w:sz w:val="24"/>
          <w:szCs w:val="24"/>
          <w:lang w:val="bg-BG"/>
        </w:rPr>
        <w:t xml:space="preserve"> </w:t>
      </w:r>
      <w:r w:rsidRPr="002B75F9">
        <w:rPr>
          <w:sz w:val="24"/>
          <w:szCs w:val="24"/>
          <w:lang w:val="bg-BG"/>
        </w:rPr>
        <w:t xml:space="preserve">21, </w:t>
      </w:r>
      <w:r w:rsidRPr="002B75F9">
        <w:rPr>
          <w:b/>
          <w:bCs/>
          <w:sz w:val="24"/>
          <w:szCs w:val="24"/>
          <w:lang w:val="bg-BG"/>
        </w:rPr>
        <w:t xml:space="preserve"> </w:t>
      </w:r>
      <w:r w:rsidRPr="002B75F9">
        <w:rPr>
          <w:sz w:val="24"/>
          <w:szCs w:val="24"/>
          <w:lang w:val="bg-BG"/>
        </w:rPr>
        <w:t xml:space="preserve">22; </w:t>
      </w:r>
      <w:r w:rsidRPr="002B75F9">
        <w:rPr>
          <w:b/>
          <w:bCs/>
          <w:sz w:val="24"/>
          <w:szCs w:val="24"/>
          <w:lang w:val="bg-BG"/>
        </w:rPr>
        <w:t xml:space="preserve">267 </w:t>
      </w:r>
      <w:r w:rsidRPr="002B75F9">
        <w:rPr>
          <w:sz w:val="24"/>
          <w:szCs w:val="24"/>
          <w:lang w:val="bg-BG"/>
        </w:rPr>
        <w:t xml:space="preserve">а, </w:t>
      </w:r>
      <w:r w:rsidRPr="002B75F9">
        <w:rPr>
          <w:b/>
          <w:bCs/>
          <w:sz w:val="24"/>
          <w:szCs w:val="24"/>
          <w:lang w:val="bg-BG"/>
        </w:rPr>
        <w:t xml:space="preserve"> </w:t>
      </w:r>
      <w:r w:rsidRPr="002B75F9">
        <w:rPr>
          <w:sz w:val="24"/>
          <w:szCs w:val="24"/>
          <w:lang w:val="bg-BG"/>
        </w:rPr>
        <w:t xml:space="preserve">б, в, </w:t>
      </w:r>
      <w:r w:rsidRPr="002B75F9">
        <w:rPr>
          <w:b/>
          <w:bCs/>
          <w:sz w:val="24"/>
          <w:szCs w:val="24"/>
          <w:lang w:val="bg-BG"/>
        </w:rPr>
        <w:t xml:space="preserve"> </w:t>
      </w:r>
      <w:r w:rsidRPr="002B75F9">
        <w:rPr>
          <w:sz w:val="24"/>
          <w:szCs w:val="24"/>
          <w:lang w:val="bg-BG"/>
        </w:rPr>
        <w:t xml:space="preserve">г, </w:t>
      </w:r>
      <w:r w:rsidRPr="002B75F9">
        <w:rPr>
          <w:b/>
          <w:bCs/>
          <w:sz w:val="24"/>
          <w:szCs w:val="24"/>
          <w:lang w:val="bg-BG"/>
        </w:rPr>
        <w:t xml:space="preserve"> </w:t>
      </w:r>
      <w:r w:rsidRPr="002B75F9">
        <w:rPr>
          <w:sz w:val="24"/>
          <w:szCs w:val="24"/>
          <w:lang w:val="bg-BG"/>
        </w:rPr>
        <w:t xml:space="preserve">д, </w:t>
      </w:r>
      <w:r w:rsidRPr="002B75F9">
        <w:rPr>
          <w:b/>
          <w:bCs/>
          <w:sz w:val="24"/>
          <w:szCs w:val="24"/>
          <w:lang w:val="bg-BG"/>
        </w:rPr>
        <w:t xml:space="preserve"> </w:t>
      </w:r>
      <w:r w:rsidRPr="002B75F9">
        <w:rPr>
          <w:sz w:val="24"/>
          <w:szCs w:val="24"/>
          <w:lang w:val="bg-BG"/>
        </w:rPr>
        <w:t xml:space="preserve">е, </w:t>
      </w:r>
      <w:r w:rsidRPr="002B75F9">
        <w:rPr>
          <w:b/>
          <w:bCs/>
          <w:sz w:val="24"/>
          <w:szCs w:val="24"/>
          <w:lang w:val="bg-BG"/>
        </w:rPr>
        <w:t xml:space="preserve"> </w:t>
      </w:r>
      <w:r w:rsidRPr="002B75F9">
        <w:rPr>
          <w:sz w:val="24"/>
          <w:szCs w:val="24"/>
          <w:lang w:val="bg-BG"/>
        </w:rPr>
        <w:t xml:space="preserve">ж; 1, </w:t>
      </w:r>
      <w:r w:rsidRPr="002B75F9">
        <w:rPr>
          <w:b/>
          <w:bCs/>
          <w:sz w:val="24"/>
          <w:szCs w:val="24"/>
          <w:lang w:val="bg-BG"/>
        </w:rPr>
        <w:t xml:space="preserve"> </w:t>
      </w:r>
      <w:r w:rsidRPr="002B75F9">
        <w:rPr>
          <w:sz w:val="24"/>
          <w:szCs w:val="24"/>
          <w:lang w:val="bg-BG"/>
        </w:rPr>
        <w:t xml:space="preserve">2, </w:t>
      </w:r>
      <w:r w:rsidRPr="002B75F9">
        <w:rPr>
          <w:b/>
          <w:bCs/>
          <w:sz w:val="24"/>
          <w:szCs w:val="24"/>
          <w:lang w:val="bg-BG"/>
        </w:rPr>
        <w:t xml:space="preserve"> </w:t>
      </w:r>
      <w:r w:rsidRPr="002B75F9">
        <w:rPr>
          <w:sz w:val="24"/>
          <w:szCs w:val="24"/>
          <w:lang w:val="bg-BG"/>
        </w:rPr>
        <w:t xml:space="preserve">3, </w:t>
      </w:r>
      <w:r w:rsidRPr="002B75F9">
        <w:rPr>
          <w:b/>
          <w:bCs/>
          <w:sz w:val="24"/>
          <w:szCs w:val="24"/>
          <w:lang w:val="bg-BG"/>
        </w:rPr>
        <w:t xml:space="preserve"> </w:t>
      </w:r>
      <w:r w:rsidRPr="002B75F9">
        <w:rPr>
          <w:sz w:val="24"/>
          <w:szCs w:val="24"/>
          <w:lang w:val="bg-BG"/>
        </w:rPr>
        <w:t xml:space="preserve">4, </w:t>
      </w:r>
      <w:r w:rsidRPr="002B75F9">
        <w:rPr>
          <w:b/>
          <w:bCs/>
          <w:sz w:val="24"/>
          <w:szCs w:val="24"/>
          <w:lang w:val="bg-BG"/>
        </w:rPr>
        <w:t xml:space="preserve"> </w:t>
      </w:r>
      <w:r w:rsidRPr="002B75F9">
        <w:rPr>
          <w:sz w:val="24"/>
          <w:szCs w:val="24"/>
          <w:lang w:val="bg-BG"/>
        </w:rPr>
        <w:t xml:space="preserve">5, </w:t>
      </w:r>
      <w:r w:rsidRPr="002B75F9">
        <w:rPr>
          <w:b/>
          <w:bCs/>
          <w:sz w:val="24"/>
          <w:szCs w:val="24"/>
          <w:lang w:val="bg-BG"/>
        </w:rPr>
        <w:t xml:space="preserve"> </w:t>
      </w:r>
      <w:r w:rsidRPr="002B75F9">
        <w:rPr>
          <w:sz w:val="24"/>
          <w:szCs w:val="24"/>
          <w:lang w:val="bg-BG"/>
        </w:rPr>
        <w:t xml:space="preserve">6, </w:t>
      </w:r>
      <w:r w:rsidRPr="002B75F9">
        <w:rPr>
          <w:b/>
          <w:bCs/>
          <w:sz w:val="24"/>
          <w:szCs w:val="24"/>
          <w:lang w:val="bg-BG"/>
        </w:rPr>
        <w:t xml:space="preserve"> </w:t>
      </w:r>
      <w:r w:rsidRPr="002B75F9">
        <w:rPr>
          <w:sz w:val="24"/>
          <w:szCs w:val="24"/>
          <w:lang w:val="bg-BG"/>
        </w:rPr>
        <w:t xml:space="preserve">7, </w:t>
      </w:r>
      <w:r w:rsidRPr="002B75F9">
        <w:rPr>
          <w:b/>
          <w:bCs/>
          <w:sz w:val="24"/>
          <w:szCs w:val="24"/>
          <w:lang w:val="bg-BG"/>
        </w:rPr>
        <w:t xml:space="preserve"> </w:t>
      </w:r>
      <w:r w:rsidRPr="002B75F9">
        <w:rPr>
          <w:sz w:val="24"/>
          <w:szCs w:val="24"/>
          <w:lang w:val="bg-BG"/>
        </w:rPr>
        <w:t xml:space="preserve">8; </w:t>
      </w:r>
      <w:r w:rsidRPr="002B75F9">
        <w:rPr>
          <w:b/>
          <w:bCs/>
          <w:sz w:val="24"/>
          <w:szCs w:val="24"/>
          <w:lang w:val="bg-BG"/>
        </w:rPr>
        <w:t xml:space="preserve">264 </w:t>
      </w:r>
      <w:r w:rsidRPr="002B75F9">
        <w:rPr>
          <w:sz w:val="24"/>
          <w:szCs w:val="24"/>
          <w:lang w:val="bg-BG"/>
        </w:rPr>
        <w:t xml:space="preserve">а, </w:t>
      </w:r>
      <w:r w:rsidRPr="002B75F9">
        <w:rPr>
          <w:b/>
          <w:bCs/>
          <w:sz w:val="24"/>
          <w:szCs w:val="24"/>
          <w:lang w:val="bg-BG"/>
        </w:rPr>
        <w:t xml:space="preserve"> </w:t>
      </w:r>
      <w:r w:rsidRPr="002B75F9">
        <w:rPr>
          <w:sz w:val="24"/>
          <w:szCs w:val="24"/>
          <w:lang w:val="bg-BG"/>
        </w:rPr>
        <w:t xml:space="preserve">б, </w:t>
      </w:r>
      <w:r w:rsidRPr="002B75F9">
        <w:rPr>
          <w:b/>
          <w:bCs/>
          <w:sz w:val="24"/>
          <w:szCs w:val="24"/>
          <w:lang w:val="bg-BG"/>
        </w:rPr>
        <w:t xml:space="preserve"> </w:t>
      </w:r>
      <w:r w:rsidRPr="002B75F9">
        <w:rPr>
          <w:sz w:val="24"/>
          <w:szCs w:val="24"/>
          <w:lang w:val="bg-BG"/>
        </w:rPr>
        <w:t xml:space="preserve">в, </w:t>
      </w:r>
      <w:r w:rsidRPr="002B75F9">
        <w:rPr>
          <w:b/>
          <w:bCs/>
          <w:sz w:val="24"/>
          <w:szCs w:val="24"/>
          <w:lang w:val="bg-BG"/>
        </w:rPr>
        <w:t xml:space="preserve"> </w:t>
      </w:r>
      <w:r w:rsidRPr="002B75F9">
        <w:rPr>
          <w:sz w:val="24"/>
          <w:szCs w:val="24"/>
          <w:lang w:val="bg-BG"/>
        </w:rPr>
        <w:t xml:space="preserve">г, </w:t>
      </w:r>
      <w:r w:rsidRPr="002B75F9">
        <w:rPr>
          <w:b/>
          <w:bCs/>
          <w:sz w:val="24"/>
          <w:szCs w:val="24"/>
          <w:lang w:val="bg-BG"/>
        </w:rPr>
        <w:t xml:space="preserve"> </w:t>
      </w:r>
      <w:r w:rsidRPr="002B75F9">
        <w:rPr>
          <w:sz w:val="24"/>
          <w:szCs w:val="24"/>
          <w:lang w:val="bg-BG"/>
        </w:rPr>
        <w:t xml:space="preserve">д, </w:t>
      </w:r>
      <w:r w:rsidRPr="002B75F9">
        <w:rPr>
          <w:b/>
          <w:bCs/>
          <w:sz w:val="24"/>
          <w:szCs w:val="24"/>
          <w:lang w:val="bg-BG"/>
        </w:rPr>
        <w:t xml:space="preserve"> </w:t>
      </w:r>
      <w:r w:rsidRPr="002B75F9">
        <w:rPr>
          <w:sz w:val="24"/>
          <w:szCs w:val="24"/>
          <w:lang w:val="bg-BG"/>
        </w:rPr>
        <w:t xml:space="preserve">е, </w:t>
      </w:r>
      <w:r w:rsidRPr="002B75F9">
        <w:rPr>
          <w:b/>
          <w:bCs/>
          <w:sz w:val="24"/>
          <w:szCs w:val="24"/>
          <w:lang w:val="bg-BG"/>
        </w:rPr>
        <w:t xml:space="preserve"> </w:t>
      </w:r>
      <w:r w:rsidRPr="002B75F9">
        <w:rPr>
          <w:sz w:val="24"/>
          <w:szCs w:val="24"/>
          <w:lang w:val="bg-BG"/>
        </w:rPr>
        <w:t xml:space="preserve">ж, </w:t>
      </w:r>
      <w:r w:rsidRPr="002B75F9">
        <w:rPr>
          <w:b/>
          <w:bCs/>
          <w:sz w:val="24"/>
          <w:szCs w:val="24"/>
          <w:lang w:val="bg-BG"/>
        </w:rPr>
        <w:t xml:space="preserve"> </w:t>
      </w:r>
      <w:r w:rsidRPr="002B75F9">
        <w:rPr>
          <w:sz w:val="24"/>
          <w:szCs w:val="24"/>
          <w:lang w:val="bg-BG"/>
        </w:rPr>
        <w:t xml:space="preserve">з, </w:t>
      </w:r>
      <w:r w:rsidRPr="002B75F9">
        <w:rPr>
          <w:b/>
          <w:bCs/>
          <w:sz w:val="24"/>
          <w:szCs w:val="24"/>
          <w:lang w:val="bg-BG"/>
        </w:rPr>
        <w:t xml:space="preserve"> </w:t>
      </w:r>
      <w:r w:rsidRPr="002B75F9">
        <w:rPr>
          <w:sz w:val="24"/>
          <w:szCs w:val="24"/>
          <w:lang w:val="bg-BG"/>
        </w:rPr>
        <w:t xml:space="preserve">и, </w:t>
      </w:r>
      <w:r w:rsidRPr="002B75F9">
        <w:rPr>
          <w:b/>
          <w:bCs/>
          <w:sz w:val="24"/>
          <w:szCs w:val="24"/>
          <w:lang w:val="bg-BG"/>
        </w:rPr>
        <w:t xml:space="preserve"> </w:t>
      </w:r>
      <w:r w:rsidRPr="002B75F9">
        <w:rPr>
          <w:sz w:val="24"/>
          <w:szCs w:val="24"/>
          <w:lang w:val="bg-BG"/>
        </w:rPr>
        <w:t xml:space="preserve">1, </w:t>
      </w:r>
      <w:r w:rsidRPr="002B75F9">
        <w:rPr>
          <w:b/>
          <w:bCs/>
          <w:sz w:val="24"/>
          <w:szCs w:val="24"/>
          <w:lang w:val="bg-BG"/>
        </w:rPr>
        <w:t xml:space="preserve"> </w:t>
      </w:r>
      <w:r w:rsidRPr="002B75F9">
        <w:rPr>
          <w:sz w:val="24"/>
          <w:szCs w:val="24"/>
          <w:lang w:val="bg-BG"/>
        </w:rPr>
        <w:t xml:space="preserve">2, </w:t>
      </w:r>
      <w:r w:rsidRPr="002B75F9">
        <w:rPr>
          <w:b/>
          <w:bCs/>
          <w:sz w:val="24"/>
          <w:szCs w:val="24"/>
          <w:lang w:val="bg-BG"/>
        </w:rPr>
        <w:t xml:space="preserve"> </w:t>
      </w:r>
      <w:r w:rsidRPr="002B75F9">
        <w:rPr>
          <w:sz w:val="24"/>
          <w:szCs w:val="24"/>
          <w:lang w:val="bg-BG"/>
        </w:rPr>
        <w:t xml:space="preserve">3, </w:t>
      </w:r>
      <w:r w:rsidRPr="002B75F9">
        <w:rPr>
          <w:b/>
          <w:bCs/>
          <w:sz w:val="24"/>
          <w:szCs w:val="24"/>
          <w:lang w:val="bg-BG"/>
        </w:rPr>
        <w:t xml:space="preserve"> </w:t>
      </w:r>
      <w:r w:rsidRPr="002B75F9">
        <w:rPr>
          <w:sz w:val="24"/>
          <w:szCs w:val="24"/>
          <w:lang w:val="bg-BG"/>
        </w:rPr>
        <w:t xml:space="preserve">4; </w:t>
      </w:r>
      <w:r w:rsidRPr="002B75F9">
        <w:rPr>
          <w:b/>
          <w:bCs/>
          <w:sz w:val="24"/>
          <w:szCs w:val="24"/>
          <w:lang w:val="bg-BG"/>
        </w:rPr>
        <w:t xml:space="preserve">265 </w:t>
      </w:r>
      <w:r w:rsidRPr="002B75F9">
        <w:rPr>
          <w:sz w:val="24"/>
          <w:szCs w:val="24"/>
          <w:lang w:val="bg-BG"/>
        </w:rPr>
        <w:t xml:space="preserve">ц; </w:t>
      </w:r>
      <w:r w:rsidRPr="002B75F9">
        <w:rPr>
          <w:b/>
          <w:bCs/>
          <w:sz w:val="24"/>
          <w:szCs w:val="24"/>
          <w:lang w:val="bg-BG"/>
        </w:rPr>
        <w:t xml:space="preserve">266 </w:t>
      </w:r>
      <w:r w:rsidRPr="002B75F9">
        <w:rPr>
          <w:sz w:val="24"/>
          <w:szCs w:val="24"/>
          <w:lang w:val="bg-BG"/>
        </w:rPr>
        <w:t xml:space="preserve">а, </w:t>
      </w:r>
      <w:r w:rsidRPr="002B75F9">
        <w:rPr>
          <w:b/>
          <w:bCs/>
          <w:sz w:val="24"/>
          <w:szCs w:val="24"/>
          <w:lang w:val="bg-BG"/>
        </w:rPr>
        <w:t xml:space="preserve"> </w:t>
      </w:r>
      <w:r w:rsidRPr="002B75F9">
        <w:rPr>
          <w:sz w:val="24"/>
          <w:szCs w:val="24"/>
          <w:lang w:val="bg-BG"/>
        </w:rPr>
        <w:t xml:space="preserve">б, </w:t>
      </w:r>
      <w:r w:rsidRPr="002B75F9">
        <w:rPr>
          <w:b/>
          <w:bCs/>
          <w:sz w:val="24"/>
          <w:szCs w:val="24"/>
          <w:lang w:val="bg-BG"/>
        </w:rPr>
        <w:t xml:space="preserve"> </w:t>
      </w:r>
      <w:r w:rsidRPr="002B75F9">
        <w:rPr>
          <w:sz w:val="24"/>
          <w:szCs w:val="24"/>
          <w:lang w:val="bg-BG"/>
        </w:rPr>
        <w:t xml:space="preserve">1, </w:t>
      </w:r>
      <w:r w:rsidRPr="002B75F9">
        <w:rPr>
          <w:b/>
          <w:bCs/>
          <w:sz w:val="24"/>
          <w:szCs w:val="24"/>
          <w:lang w:val="bg-BG"/>
        </w:rPr>
        <w:t xml:space="preserve"> </w:t>
      </w:r>
      <w:r w:rsidRPr="002B75F9">
        <w:rPr>
          <w:sz w:val="24"/>
          <w:szCs w:val="24"/>
          <w:lang w:val="bg-BG"/>
        </w:rPr>
        <w:t xml:space="preserve">2;  </w:t>
      </w:r>
      <w:r w:rsidRPr="002B75F9">
        <w:rPr>
          <w:b/>
          <w:bCs/>
          <w:sz w:val="24"/>
          <w:szCs w:val="24"/>
          <w:lang w:val="bg-BG"/>
        </w:rPr>
        <w:t xml:space="preserve">269 </w:t>
      </w:r>
      <w:r w:rsidRPr="002B75F9">
        <w:rPr>
          <w:sz w:val="24"/>
          <w:szCs w:val="24"/>
          <w:lang w:val="bg-BG"/>
        </w:rPr>
        <w:t xml:space="preserve">а, </w:t>
      </w:r>
      <w:r w:rsidRPr="002B75F9">
        <w:rPr>
          <w:b/>
          <w:bCs/>
          <w:sz w:val="24"/>
          <w:szCs w:val="24"/>
          <w:lang w:val="bg-BG"/>
        </w:rPr>
        <w:t xml:space="preserve"> </w:t>
      </w:r>
      <w:r w:rsidRPr="002B75F9">
        <w:rPr>
          <w:sz w:val="24"/>
          <w:szCs w:val="24"/>
          <w:lang w:val="bg-BG"/>
        </w:rPr>
        <w:t>б;</w:t>
      </w:r>
      <w:r w:rsidRPr="002B75F9">
        <w:rPr>
          <w:b/>
          <w:bCs/>
          <w:sz w:val="24"/>
          <w:szCs w:val="24"/>
          <w:lang w:val="bg-BG"/>
        </w:rPr>
        <w:t xml:space="preserve">268 </w:t>
      </w:r>
      <w:r w:rsidRPr="002B75F9">
        <w:rPr>
          <w:sz w:val="24"/>
          <w:szCs w:val="24"/>
          <w:lang w:val="bg-BG"/>
        </w:rPr>
        <w:t xml:space="preserve">в, г, </w:t>
      </w:r>
      <w:r w:rsidRPr="002B75F9">
        <w:rPr>
          <w:b/>
          <w:bCs/>
          <w:sz w:val="24"/>
          <w:szCs w:val="24"/>
          <w:lang w:val="bg-BG"/>
        </w:rPr>
        <w:t xml:space="preserve"> </w:t>
      </w:r>
      <w:r w:rsidRPr="002B75F9">
        <w:rPr>
          <w:sz w:val="24"/>
          <w:szCs w:val="24"/>
          <w:lang w:val="bg-BG"/>
        </w:rPr>
        <w:t xml:space="preserve">м; </w:t>
      </w:r>
      <w:r w:rsidRPr="002B75F9">
        <w:rPr>
          <w:b/>
          <w:bCs/>
          <w:sz w:val="24"/>
          <w:szCs w:val="24"/>
          <w:lang w:val="bg-BG"/>
        </w:rPr>
        <w:t xml:space="preserve">269 </w:t>
      </w:r>
      <w:r w:rsidRPr="002B75F9">
        <w:rPr>
          <w:sz w:val="24"/>
          <w:szCs w:val="24"/>
          <w:lang w:val="bg-BG"/>
        </w:rPr>
        <w:t xml:space="preserve">а, </w:t>
      </w:r>
      <w:r w:rsidRPr="002B75F9">
        <w:rPr>
          <w:b/>
          <w:bCs/>
          <w:sz w:val="24"/>
          <w:szCs w:val="24"/>
          <w:lang w:val="bg-BG"/>
        </w:rPr>
        <w:t xml:space="preserve"> </w:t>
      </w:r>
      <w:r w:rsidRPr="002B75F9">
        <w:rPr>
          <w:sz w:val="24"/>
          <w:szCs w:val="24"/>
          <w:lang w:val="bg-BG"/>
        </w:rPr>
        <w:t xml:space="preserve">б;- </w:t>
      </w:r>
      <w:r w:rsidRPr="002B75F9">
        <w:rPr>
          <w:sz w:val="24"/>
          <w:szCs w:val="24"/>
          <w:lang w:val="bg-BG" w:eastAsia="zh-CN"/>
        </w:rPr>
        <w:t xml:space="preserve"> </w:t>
      </w:r>
      <w:r w:rsidRPr="002B75F9">
        <w:rPr>
          <w:b/>
          <w:bCs/>
          <w:sz w:val="24"/>
          <w:szCs w:val="24"/>
          <w:lang w:val="bg-BG" w:eastAsia="zh-CN"/>
        </w:rPr>
        <w:t>с обща площ 143.9 ха</w:t>
      </w:r>
      <w:r w:rsidRPr="002B75F9">
        <w:rPr>
          <w:sz w:val="24"/>
          <w:szCs w:val="24"/>
          <w:lang w:val="bg-BG" w:eastAsia="zh-CN"/>
        </w:rPr>
        <w:t xml:space="preserve"> в друга категория.</w:t>
      </w:r>
    </w:p>
    <w:p w:rsidR="004071EB" w:rsidRPr="00BD6E44" w:rsidRDefault="004071EB" w:rsidP="00D14A7C">
      <w:pPr>
        <w:jc w:val="both"/>
        <w:rPr>
          <w:color w:val="00B050"/>
          <w:sz w:val="24"/>
          <w:szCs w:val="24"/>
          <w:lang w:val="bg-BG" w:eastAsia="zh-CN"/>
        </w:rPr>
      </w:pPr>
    </w:p>
    <w:p w:rsidR="004071EB" w:rsidRPr="002B75F9" w:rsidRDefault="004071EB" w:rsidP="00BD6E44">
      <w:pPr>
        <w:ind w:firstLine="284"/>
        <w:jc w:val="both"/>
        <w:rPr>
          <w:color w:val="00B050"/>
          <w:sz w:val="24"/>
          <w:szCs w:val="24"/>
          <w:lang w:val="bg-BG" w:eastAsia="zh-CN"/>
        </w:rPr>
      </w:pPr>
      <w:r w:rsidRPr="002B75F9">
        <w:rPr>
          <w:b/>
          <w:bCs/>
          <w:sz w:val="24"/>
          <w:szCs w:val="24"/>
          <w:lang w:val="bg-BG" w:eastAsia="zh-CN"/>
        </w:rPr>
        <w:t>- Защитна ивица /200 метра/ покрай язовир “Студен кладенец” –</w:t>
      </w:r>
      <w:r w:rsidRPr="002B75F9">
        <w:rPr>
          <w:sz w:val="24"/>
          <w:szCs w:val="24"/>
          <w:lang w:val="bg-BG" w:eastAsia="zh-CN"/>
        </w:rPr>
        <w:t xml:space="preserve"> обособена съгласно чл.5, ал 2 от ЗГ(ДВ бр. 19/08.03.2011 г., </w:t>
      </w:r>
      <w:r w:rsidRPr="002B75F9">
        <w:rPr>
          <w:sz w:val="24"/>
          <w:szCs w:val="24"/>
          <w:lang w:val="bg-BG"/>
        </w:rPr>
        <w:t>изм. и доп. бр. 58/18.07.2017 г.</w:t>
      </w:r>
      <w:r w:rsidRPr="002B75F9">
        <w:rPr>
          <w:sz w:val="24"/>
          <w:szCs w:val="24"/>
          <w:lang w:val="bg-BG" w:eastAsia="zh-CN"/>
        </w:rPr>
        <w:t>.) -отдели и подотдели:</w:t>
      </w:r>
      <w:r w:rsidRPr="002B75F9">
        <w:rPr>
          <w:rFonts w:ascii="Arial" w:hAnsi="Arial"/>
          <w:b/>
          <w:bCs/>
          <w:sz w:val="24"/>
          <w:szCs w:val="24"/>
          <w:lang w:val="bg-BG" w:eastAsia="zh-CN"/>
        </w:rPr>
        <w:t xml:space="preserve"> </w:t>
      </w:r>
      <w:r w:rsidRPr="002B75F9">
        <w:rPr>
          <w:b/>
          <w:bCs/>
          <w:sz w:val="24"/>
          <w:szCs w:val="24"/>
          <w:lang w:val="bg-BG" w:eastAsia="zh-CN"/>
        </w:rPr>
        <w:t xml:space="preserve">598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б, </w:t>
      </w:r>
      <w:r w:rsidRPr="002B75F9">
        <w:rPr>
          <w:b/>
          <w:bCs/>
          <w:sz w:val="24"/>
          <w:szCs w:val="24"/>
          <w:lang w:val="bg-BG" w:eastAsia="zh-CN"/>
        </w:rPr>
        <w:t xml:space="preserve"> </w:t>
      </w:r>
      <w:r w:rsidRPr="002B75F9">
        <w:rPr>
          <w:sz w:val="24"/>
          <w:szCs w:val="24"/>
          <w:lang w:val="bg-BG" w:eastAsia="zh-CN"/>
        </w:rPr>
        <w:t xml:space="preserve">в; </w:t>
      </w:r>
      <w:r w:rsidRPr="002B75F9">
        <w:rPr>
          <w:b/>
          <w:bCs/>
          <w:sz w:val="24"/>
          <w:szCs w:val="24"/>
          <w:lang w:val="bg-BG" w:eastAsia="zh-CN"/>
        </w:rPr>
        <w:t xml:space="preserve">600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1, </w:t>
      </w:r>
      <w:r w:rsidRPr="002B75F9">
        <w:rPr>
          <w:b/>
          <w:bCs/>
          <w:sz w:val="24"/>
          <w:szCs w:val="24"/>
          <w:lang w:val="bg-BG" w:eastAsia="zh-CN"/>
        </w:rPr>
        <w:t xml:space="preserve"> </w:t>
      </w:r>
      <w:r w:rsidRPr="002B75F9">
        <w:rPr>
          <w:sz w:val="24"/>
          <w:szCs w:val="24"/>
          <w:lang w:val="bg-BG" w:eastAsia="zh-CN"/>
        </w:rPr>
        <w:t xml:space="preserve">16, 17, </w:t>
      </w:r>
      <w:r w:rsidRPr="002B75F9">
        <w:rPr>
          <w:b/>
          <w:bCs/>
          <w:sz w:val="24"/>
          <w:szCs w:val="24"/>
          <w:lang w:val="bg-BG" w:eastAsia="zh-CN"/>
        </w:rPr>
        <w:t xml:space="preserve"> </w:t>
      </w:r>
      <w:r w:rsidRPr="002B75F9">
        <w:rPr>
          <w:sz w:val="24"/>
          <w:szCs w:val="24"/>
          <w:lang w:val="bg-BG" w:eastAsia="zh-CN"/>
        </w:rPr>
        <w:t xml:space="preserve">18, </w:t>
      </w:r>
      <w:r w:rsidRPr="002B75F9">
        <w:rPr>
          <w:b/>
          <w:bCs/>
          <w:sz w:val="24"/>
          <w:szCs w:val="24"/>
          <w:lang w:val="bg-BG" w:eastAsia="zh-CN"/>
        </w:rPr>
        <w:t xml:space="preserve"> </w:t>
      </w:r>
      <w:r w:rsidRPr="002B75F9">
        <w:rPr>
          <w:sz w:val="24"/>
          <w:szCs w:val="24"/>
          <w:lang w:val="bg-BG" w:eastAsia="zh-CN"/>
        </w:rPr>
        <w:t xml:space="preserve">20, </w:t>
      </w:r>
      <w:r w:rsidRPr="002B75F9">
        <w:rPr>
          <w:b/>
          <w:bCs/>
          <w:sz w:val="24"/>
          <w:szCs w:val="24"/>
          <w:lang w:val="bg-BG" w:eastAsia="zh-CN"/>
        </w:rPr>
        <w:t xml:space="preserve"> </w:t>
      </w:r>
      <w:r w:rsidRPr="002B75F9">
        <w:rPr>
          <w:sz w:val="24"/>
          <w:szCs w:val="24"/>
          <w:lang w:val="bg-BG" w:eastAsia="zh-CN"/>
        </w:rPr>
        <w:t xml:space="preserve">21, </w:t>
      </w:r>
      <w:r w:rsidRPr="002B75F9">
        <w:rPr>
          <w:b/>
          <w:bCs/>
          <w:sz w:val="24"/>
          <w:szCs w:val="24"/>
          <w:lang w:val="bg-BG" w:eastAsia="zh-CN"/>
        </w:rPr>
        <w:t xml:space="preserve"> </w:t>
      </w:r>
      <w:r w:rsidRPr="002B75F9">
        <w:rPr>
          <w:sz w:val="24"/>
          <w:szCs w:val="24"/>
          <w:lang w:val="bg-BG" w:eastAsia="zh-CN"/>
        </w:rPr>
        <w:t xml:space="preserve">22; </w:t>
      </w:r>
      <w:r w:rsidRPr="002B75F9">
        <w:rPr>
          <w:b/>
          <w:bCs/>
          <w:sz w:val="24"/>
          <w:szCs w:val="24"/>
          <w:lang w:val="bg-BG" w:eastAsia="zh-CN"/>
        </w:rPr>
        <w:t xml:space="preserve">601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5; </w:t>
      </w:r>
      <w:r w:rsidRPr="002B75F9">
        <w:rPr>
          <w:b/>
          <w:bCs/>
          <w:sz w:val="24"/>
          <w:szCs w:val="24"/>
          <w:lang w:val="bg-BG" w:eastAsia="zh-CN"/>
        </w:rPr>
        <w:t xml:space="preserve">603 </w:t>
      </w:r>
      <w:r w:rsidRPr="002B75F9">
        <w:rPr>
          <w:sz w:val="24"/>
          <w:szCs w:val="24"/>
          <w:lang w:val="bg-BG" w:eastAsia="zh-CN"/>
        </w:rPr>
        <w:t xml:space="preserve">г, </w:t>
      </w:r>
      <w:r w:rsidRPr="002B75F9">
        <w:rPr>
          <w:b/>
          <w:bCs/>
          <w:sz w:val="24"/>
          <w:szCs w:val="24"/>
          <w:lang w:val="bg-BG" w:eastAsia="zh-CN"/>
        </w:rPr>
        <w:t xml:space="preserve">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е,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11, </w:t>
      </w:r>
      <w:r w:rsidRPr="002B75F9">
        <w:rPr>
          <w:b/>
          <w:bCs/>
          <w:sz w:val="24"/>
          <w:szCs w:val="24"/>
          <w:lang w:val="bg-BG" w:eastAsia="zh-CN"/>
        </w:rPr>
        <w:t xml:space="preserve"> </w:t>
      </w:r>
      <w:r w:rsidRPr="002B75F9">
        <w:rPr>
          <w:sz w:val="24"/>
          <w:szCs w:val="24"/>
          <w:lang w:val="bg-BG" w:eastAsia="zh-CN"/>
        </w:rPr>
        <w:t xml:space="preserve">12, </w:t>
      </w:r>
      <w:r w:rsidRPr="002B75F9">
        <w:rPr>
          <w:b/>
          <w:bCs/>
          <w:sz w:val="24"/>
          <w:szCs w:val="24"/>
          <w:lang w:val="bg-BG" w:eastAsia="zh-CN"/>
        </w:rPr>
        <w:t xml:space="preserve"> </w:t>
      </w:r>
      <w:r w:rsidRPr="002B75F9">
        <w:rPr>
          <w:sz w:val="24"/>
          <w:szCs w:val="24"/>
          <w:lang w:val="bg-BG" w:eastAsia="zh-CN"/>
        </w:rPr>
        <w:t xml:space="preserve">13, </w:t>
      </w:r>
      <w:r w:rsidRPr="002B75F9">
        <w:rPr>
          <w:b/>
          <w:bCs/>
          <w:sz w:val="24"/>
          <w:szCs w:val="24"/>
          <w:lang w:val="bg-BG" w:eastAsia="zh-CN"/>
        </w:rPr>
        <w:t xml:space="preserve"> </w:t>
      </w:r>
      <w:r w:rsidRPr="002B75F9">
        <w:rPr>
          <w:sz w:val="24"/>
          <w:szCs w:val="24"/>
          <w:lang w:val="bg-BG" w:eastAsia="zh-CN"/>
        </w:rPr>
        <w:t xml:space="preserve">14; </w:t>
      </w:r>
      <w:r w:rsidRPr="002B75F9">
        <w:rPr>
          <w:b/>
          <w:bCs/>
          <w:sz w:val="24"/>
          <w:szCs w:val="24"/>
          <w:lang w:val="bg-BG" w:eastAsia="zh-CN"/>
        </w:rPr>
        <w:t xml:space="preserve">604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и,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м, </w:t>
      </w:r>
      <w:r w:rsidRPr="002B75F9">
        <w:rPr>
          <w:b/>
          <w:bCs/>
          <w:sz w:val="24"/>
          <w:szCs w:val="24"/>
          <w:lang w:val="bg-BG" w:eastAsia="zh-CN"/>
        </w:rPr>
        <w:t xml:space="preserve"> </w:t>
      </w:r>
      <w:r w:rsidRPr="002B75F9">
        <w:rPr>
          <w:sz w:val="24"/>
          <w:szCs w:val="24"/>
          <w:lang w:val="bg-BG" w:eastAsia="zh-CN"/>
        </w:rPr>
        <w:t xml:space="preserve">6, </w:t>
      </w:r>
      <w:r w:rsidRPr="002B75F9">
        <w:rPr>
          <w:b/>
          <w:bCs/>
          <w:sz w:val="24"/>
          <w:szCs w:val="24"/>
          <w:lang w:val="bg-BG" w:eastAsia="zh-CN"/>
        </w:rPr>
        <w:t xml:space="preserve"> </w:t>
      </w:r>
      <w:r w:rsidRPr="002B75F9">
        <w:rPr>
          <w:sz w:val="24"/>
          <w:szCs w:val="24"/>
          <w:lang w:val="bg-BG" w:eastAsia="zh-CN"/>
        </w:rPr>
        <w:t xml:space="preserve">7, </w:t>
      </w:r>
      <w:r w:rsidRPr="002B75F9">
        <w:rPr>
          <w:b/>
          <w:bCs/>
          <w:sz w:val="24"/>
          <w:szCs w:val="24"/>
          <w:lang w:val="bg-BG" w:eastAsia="zh-CN"/>
        </w:rPr>
        <w:t xml:space="preserve"> </w:t>
      </w:r>
      <w:r w:rsidRPr="002B75F9">
        <w:rPr>
          <w:sz w:val="24"/>
          <w:szCs w:val="24"/>
          <w:lang w:val="bg-BG" w:eastAsia="zh-CN"/>
        </w:rPr>
        <w:t xml:space="preserve">8, </w:t>
      </w:r>
      <w:r w:rsidRPr="002B75F9">
        <w:rPr>
          <w:b/>
          <w:bCs/>
          <w:sz w:val="24"/>
          <w:szCs w:val="24"/>
          <w:lang w:val="bg-BG" w:eastAsia="zh-CN"/>
        </w:rPr>
        <w:t xml:space="preserve"> </w:t>
      </w:r>
      <w:r w:rsidRPr="002B75F9">
        <w:rPr>
          <w:sz w:val="24"/>
          <w:szCs w:val="24"/>
          <w:lang w:val="bg-BG" w:eastAsia="zh-CN"/>
        </w:rPr>
        <w:t xml:space="preserve">9, </w:t>
      </w:r>
      <w:r w:rsidRPr="002B75F9">
        <w:rPr>
          <w:b/>
          <w:bCs/>
          <w:sz w:val="24"/>
          <w:szCs w:val="24"/>
          <w:lang w:val="bg-BG" w:eastAsia="zh-CN"/>
        </w:rPr>
        <w:t xml:space="preserve"> </w:t>
      </w:r>
      <w:r w:rsidRPr="002B75F9">
        <w:rPr>
          <w:sz w:val="24"/>
          <w:szCs w:val="24"/>
          <w:lang w:val="bg-BG" w:eastAsia="zh-CN"/>
        </w:rPr>
        <w:t xml:space="preserve">10; </w:t>
      </w:r>
      <w:r w:rsidRPr="002B75F9">
        <w:rPr>
          <w:b/>
          <w:bCs/>
          <w:sz w:val="24"/>
          <w:szCs w:val="24"/>
          <w:lang w:val="bg-BG" w:eastAsia="zh-CN"/>
        </w:rPr>
        <w:t xml:space="preserve">605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з,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1,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10, </w:t>
      </w:r>
      <w:r w:rsidRPr="002B75F9">
        <w:rPr>
          <w:b/>
          <w:bCs/>
          <w:sz w:val="24"/>
          <w:szCs w:val="24"/>
          <w:lang w:val="bg-BG" w:eastAsia="zh-CN"/>
        </w:rPr>
        <w:t xml:space="preserve"> </w:t>
      </w:r>
      <w:r w:rsidRPr="002B75F9">
        <w:rPr>
          <w:sz w:val="24"/>
          <w:szCs w:val="24"/>
          <w:lang w:val="bg-BG" w:eastAsia="zh-CN"/>
        </w:rPr>
        <w:t xml:space="preserve">11, </w:t>
      </w:r>
      <w:r w:rsidRPr="002B75F9">
        <w:rPr>
          <w:b/>
          <w:bCs/>
          <w:sz w:val="24"/>
          <w:szCs w:val="24"/>
          <w:lang w:val="bg-BG" w:eastAsia="zh-CN"/>
        </w:rPr>
        <w:t xml:space="preserve"> </w:t>
      </w:r>
      <w:r w:rsidRPr="002B75F9">
        <w:rPr>
          <w:sz w:val="24"/>
          <w:szCs w:val="24"/>
          <w:lang w:val="bg-BG" w:eastAsia="zh-CN"/>
        </w:rPr>
        <w:t xml:space="preserve">12, </w:t>
      </w:r>
      <w:r w:rsidRPr="002B75F9">
        <w:rPr>
          <w:b/>
          <w:bCs/>
          <w:sz w:val="24"/>
          <w:szCs w:val="24"/>
          <w:lang w:val="bg-BG" w:eastAsia="zh-CN"/>
        </w:rPr>
        <w:t xml:space="preserve"> </w:t>
      </w:r>
      <w:r w:rsidRPr="002B75F9">
        <w:rPr>
          <w:sz w:val="24"/>
          <w:szCs w:val="24"/>
          <w:lang w:val="bg-BG" w:eastAsia="zh-CN"/>
        </w:rPr>
        <w:t xml:space="preserve">13, </w:t>
      </w:r>
      <w:r w:rsidRPr="002B75F9">
        <w:rPr>
          <w:b/>
          <w:bCs/>
          <w:sz w:val="24"/>
          <w:szCs w:val="24"/>
          <w:lang w:val="bg-BG" w:eastAsia="zh-CN"/>
        </w:rPr>
        <w:t xml:space="preserve"> </w:t>
      </w:r>
      <w:r w:rsidRPr="002B75F9">
        <w:rPr>
          <w:sz w:val="24"/>
          <w:szCs w:val="24"/>
          <w:lang w:val="bg-BG" w:eastAsia="zh-CN"/>
        </w:rPr>
        <w:t xml:space="preserve">14, </w:t>
      </w:r>
      <w:r w:rsidRPr="002B75F9">
        <w:rPr>
          <w:b/>
          <w:bCs/>
          <w:sz w:val="24"/>
          <w:szCs w:val="24"/>
          <w:lang w:val="bg-BG" w:eastAsia="zh-CN"/>
        </w:rPr>
        <w:t xml:space="preserve"> </w:t>
      </w:r>
      <w:r w:rsidRPr="002B75F9">
        <w:rPr>
          <w:sz w:val="24"/>
          <w:szCs w:val="24"/>
          <w:lang w:val="bg-BG" w:eastAsia="zh-CN"/>
        </w:rPr>
        <w:t xml:space="preserve">18; </w:t>
      </w:r>
      <w:r w:rsidRPr="002B75F9">
        <w:rPr>
          <w:b/>
          <w:bCs/>
          <w:sz w:val="24"/>
          <w:szCs w:val="24"/>
          <w:lang w:val="bg-BG" w:eastAsia="zh-CN"/>
        </w:rPr>
        <w:t xml:space="preserve">606 </w:t>
      </w:r>
      <w:r w:rsidRPr="002B75F9">
        <w:rPr>
          <w:sz w:val="24"/>
          <w:szCs w:val="24"/>
          <w:lang w:val="bg-BG" w:eastAsia="zh-CN"/>
        </w:rPr>
        <w:t xml:space="preserve">а, </w:t>
      </w:r>
      <w:r w:rsidRPr="002B75F9">
        <w:rPr>
          <w:b/>
          <w:bCs/>
          <w:sz w:val="24"/>
          <w:szCs w:val="24"/>
          <w:lang w:val="bg-BG" w:eastAsia="zh-CN"/>
        </w:rPr>
        <w:t xml:space="preserve"> </w:t>
      </w:r>
      <w:r w:rsidRPr="002B75F9">
        <w:rPr>
          <w:sz w:val="24"/>
          <w:szCs w:val="24"/>
          <w:lang w:val="bg-BG" w:eastAsia="zh-CN"/>
        </w:rPr>
        <w:t xml:space="preserve">к, </w:t>
      </w:r>
      <w:r w:rsidRPr="002B75F9">
        <w:rPr>
          <w:b/>
          <w:bCs/>
          <w:sz w:val="24"/>
          <w:szCs w:val="24"/>
          <w:lang w:val="bg-BG" w:eastAsia="zh-CN"/>
        </w:rPr>
        <w:t xml:space="preserve"> </w:t>
      </w:r>
      <w:r w:rsidRPr="002B75F9">
        <w:rPr>
          <w:sz w:val="24"/>
          <w:szCs w:val="24"/>
          <w:lang w:val="bg-BG" w:eastAsia="zh-CN"/>
        </w:rPr>
        <w:t xml:space="preserve">1, </w:t>
      </w:r>
      <w:r w:rsidRPr="002B75F9">
        <w:rPr>
          <w:b/>
          <w:bCs/>
          <w:sz w:val="24"/>
          <w:szCs w:val="24"/>
          <w:lang w:val="bg-BG" w:eastAsia="zh-CN"/>
        </w:rPr>
        <w:t xml:space="preserve"> </w:t>
      </w:r>
      <w:r w:rsidRPr="002B75F9">
        <w:rPr>
          <w:sz w:val="24"/>
          <w:szCs w:val="24"/>
          <w:lang w:val="bg-BG" w:eastAsia="zh-CN"/>
        </w:rPr>
        <w:t xml:space="preserve">25, </w:t>
      </w:r>
      <w:r w:rsidRPr="002B75F9">
        <w:rPr>
          <w:b/>
          <w:bCs/>
          <w:sz w:val="24"/>
          <w:szCs w:val="24"/>
          <w:lang w:val="bg-BG" w:eastAsia="zh-CN"/>
        </w:rPr>
        <w:t xml:space="preserve"> </w:t>
      </w:r>
      <w:r w:rsidRPr="002B75F9">
        <w:rPr>
          <w:sz w:val="24"/>
          <w:szCs w:val="24"/>
          <w:lang w:val="bg-BG" w:eastAsia="zh-CN"/>
        </w:rPr>
        <w:t xml:space="preserve">31; </w:t>
      </w:r>
      <w:r w:rsidRPr="002B75F9">
        <w:rPr>
          <w:b/>
          <w:bCs/>
          <w:sz w:val="24"/>
          <w:szCs w:val="24"/>
          <w:lang w:val="bg-BG" w:eastAsia="zh-CN"/>
        </w:rPr>
        <w:t xml:space="preserve">607 </w:t>
      </w:r>
      <w:r w:rsidRPr="002B75F9">
        <w:rPr>
          <w:sz w:val="24"/>
          <w:szCs w:val="24"/>
          <w:lang w:val="bg-BG" w:eastAsia="zh-CN"/>
        </w:rPr>
        <w:t xml:space="preserve">д, </w:t>
      </w:r>
      <w:r w:rsidRPr="002B75F9">
        <w:rPr>
          <w:b/>
          <w:bCs/>
          <w:sz w:val="24"/>
          <w:szCs w:val="24"/>
          <w:lang w:val="bg-BG" w:eastAsia="zh-CN"/>
        </w:rPr>
        <w:t xml:space="preserve"> </w:t>
      </w:r>
      <w:r w:rsidRPr="002B75F9">
        <w:rPr>
          <w:sz w:val="24"/>
          <w:szCs w:val="24"/>
          <w:lang w:val="bg-BG" w:eastAsia="zh-CN"/>
        </w:rPr>
        <w:t xml:space="preserve">ж, </w:t>
      </w:r>
      <w:r w:rsidRPr="002B75F9">
        <w:rPr>
          <w:b/>
          <w:bCs/>
          <w:sz w:val="24"/>
          <w:szCs w:val="24"/>
          <w:lang w:val="bg-BG" w:eastAsia="zh-CN"/>
        </w:rPr>
        <w:t xml:space="preserve"> </w:t>
      </w:r>
      <w:r w:rsidRPr="002B75F9">
        <w:rPr>
          <w:sz w:val="24"/>
          <w:szCs w:val="24"/>
          <w:lang w:val="bg-BG" w:eastAsia="zh-CN"/>
        </w:rPr>
        <w:t xml:space="preserve">л, </w:t>
      </w:r>
      <w:r w:rsidRPr="002B75F9">
        <w:rPr>
          <w:b/>
          <w:bCs/>
          <w:sz w:val="24"/>
          <w:szCs w:val="24"/>
          <w:lang w:val="bg-BG" w:eastAsia="zh-CN"/>
        </w:rPr>
        <w:t xml:space="preserve"> </w:t>
      </w:r>
      <w:r w:rsidRPr="002B75F9">
        <w:rPr>
          <w:sz w:val="24"/>
          <w:szCs w:val="24"/>
          <w:lang w:val="bg-BG" w:eastAsia="zh-CN"/>
        </w:rPr>
        <w:t xml:space="preserve">н, </w:t>
      </w:r>
      <w:r w:rsidRPr="002B75F9">
        <w:rPr>
          <w:b/>
          <w:bCs/>
          <w:sz w:val="24"/>
          <w:szCs w:val="24"/>
          <w:lang w:val="bg-BG" w:eastAsia="zh-CN"/>
        </w:rPr>
        <w:t xml:space="preserve"> </w:t>
      </w:r>
      <w:r w:rsidRPr="002B75F9">
        <w:rPr>
          <w:sz w:val="24"/>
          <w:szCs w:val="24"/>
          <w:lang w:val="bg-BG" w:eastAsia="zh-CN"/>
        </w:rPr>
        <w:t xml:space="preserve">о, </w:t>
      </w:r>
      <w:r w:rsidRPr="002B75F9">
        <w:rPr>
          <w:b/>
          <w:bCs/>
          <w:sz w:val="24"/>
          <w:szCs w:val="24"/>
          <w:lang w:val="bg-BG" w:eastAsia="zh-CN"/>
        </w:rPr>
        <w:t xml:space="preserve"> </w:t>
      </w:r>
      <w:r w:rsidRPr="002B75F9">
        <w:rPr>
          <w:sz w:val="24"/>
          <w:szCs w:val="24"/>
          <w:lang w:val="bg-BG" w:eastAsia="zh-CN"/>
        </w:rPr>
        <w:t xml:space="preserve">п, </w:t>
      </w:r>
      <w:r w:rsidRPr="002B75F9">
        <w:rPr>
          <w:b/>
          <w:bCs/>
          <w:sz w:val="24"/>
          <w:szCs w:val="24"/>
          <w:lang w:val="bg-BG" w:eastAsia="zh-CN"/>
        </w:rPr>
        <w:t xml:space="preserve"> </w:t>
      </w:r>
      <w:r w:rsidRPr="002B75F9">
        <w:rPr>
          <w:sz w:val="24"/>
          <w:szCs w:val="24"/>
          <w:lang w:val="bg-BG" w:eastAsia="zh-CN"/>
        </w:rPr>
        <w:t xml:space="preserve">2, </w:t>
      </w:r>
      <w:r w:rsidRPr="002B75F9">
        <w:rPr>
          <w:b/>
          <w:bCs/>
          <w:sz w:val="24"/>
          <w:szCs w:val="24"/>
          <w:lang w:val="bg-BG" w:eastAsia="zh-CN"/>
        </w:rPr>
        <w:t xml:space="preserve"> </w:t>
      </w:r>
      <w:r w:rsidRPr="002B75F9">
        <w:rPr>
          <w:sz w:val="24"/>
          <w:szCs w:val="24"/>
          <w:lang w:val="bg-BG" w:eastAsia="zh-CN"/>
        </w:rPr>
        <w:t xml:space="preserve">3, </w:t>
      </w:r>
      <w:r w:rsidRPr="002B75F9">
        <w:rPr>
          <w:b/>
          <w:bCs/>
          <w:sz w:val="24"/>
          <w:szCs w:val="24"/>
          <w:lang w:val="bg-BG" w:eastAsia="zh-CN"/>
        </w:rPr>
        <w:t xml:space="preserve"> </w:t>
      </w:r>
      <w:r w:rsidRPr="002B75F9">
        <w:rPr>
          <w:sz w:val="24"/>
          <w:szCs w:val="24"/>
          <w:lang w:val="bg-BG" w:eastAsia="zh-CN"/>
        </w:rPr>
        <w:t xml:space="preserve">9, </w:t>
      </w:r>
      <w:r w:rsidRPr="002B75F9">
        <w:rPr>
          <w:b/>
          <w:bCs/>
          <w:sz w:val="24"/>
          <w:szCs w:val="24"/>
          <w:lang w:val="bg-BG" w:eastAsia="zh-CN"/>
        </w:rPr>
        <w:t xml:space="preserve"> </w:t>
      </w:r>
      <w:r w:rsidRPr="002B75F9">
        <w:rPr>
          <w:sz w:val="24"/>
          <w:szCs w:val="24"/>
          <w:lang w:val="bg-BG" w:eastAsia="zh-CN"/>
        </w:rPr>
        <w:t xml:space="preserve">10, </w:t>
      </w:r>
      <w:r w:rsidRPr="002B75F9">
        <w:rPr>
          <w:b/>
          <w:bCs/>
          <w:sz w:val="24"/>
          <w:szCs w:val="24"/>
          <w:lang w:val="bg-BG" w:eastAsia="zh-CN"/>
        </w:rPr>
        <w:t xml:space="preserve"> </w:t>
      </w:r>
      <w:r w:rsidRPr="002B75F9">
        <w:rPr>
          <w:sz w:val="24"/>
          <w:szCs w:val="24"/>
          <w:lang w:val="bg-BG" w:eastAsia="zh-CN"/>
        </w:rPr>
        <w:t xml:space="preserve">11, </w:t>
      </w:r>
      <w:r w:rsidRPr="002B75F9">
        <w:rPr>
          <w:b/>
          <w:bCs/>
          <w:sz w:val="24"/>
          <w:szCs w:val="24"/>
          <w:lang w:val="bg-BG" w:eastAsia="zh-CN"/>
        </w:rPr>
        <w:t xml:space="preserve"> </w:t>
      </w:r>
      <w:r w:rsidRPr="002B75F9">
        <w:rPr>
          <w:sz w:val="24"/>
          <w:szCs w:val="24"/>
          <w:lang w:val="bg-BG" w:eastAsia="zh-CN"/>
        </w:rPr>
        <w:t xml:space="preserve">12, </w:t>
      </w:r>
      <w:r w:rsidRPr="002B75F9">
        <w:rPr>
          <w:b/>
          <w:bCs/>
          <w:sz w:val="24"/>
          <w:szCs w:val="24"/>
          <w:lang w:val="bg-BG" w:eastAsia="zh-CN"/>
        </w:rPr>
        <w:t xml:space="preserve"> </w:t>
      </w:r>
      <w:r w:rsidRPr="002B75F9">
        <w:rPr>
          <w:sz w:val="24"/>
          <w:szCs w:val="24"/>
          <w:lang w:val="bg-BG" w:eastAsia="zh-CN"/>
        </w:rPr>
        <w:t xml:space="preserve">13; </w:t>
      </w:r>
      <w:r w:rsidRPr="002B75F9">
        <w:rPr>
          <w:b/>
          <w:bCs/>
          <w:sz w:val="24"/>
          <w:szCs w:val="24"/>
          <w:lang w:val="bg-BG" w:eastAsia="zh-CN"/>
        </w:rPr>
        <w:t>с обща площ 165.3 ха</w:t>
      </w:r>
      <w:r w:rsidRPr="002B75F9">
        <w:rPr>
          <w:sz w:val="24"/>
          <w:szCs w:val="24"/>
          <w:lang w:val="bg-BG" w:eastAsia="zh-CN"/>
        </w:rPr>
        <w:t xml:space="preserve"> в друга категория</w:t>
      </w:r>
    </w:p>
    <w:p w:rsidR="004071EB" w:rsidRPr="002B75F9" w:rsidRDefault="004071EB" w:rsidP="00D14A7C">
      <w:pPr>
        <w:pStyle w:val="SilvaText"/>
        <w:ind w:firstLine="0"/>
        <w:rPr>
          <w:rFonts w:cs="Times New Roman"/>
          <w:i/>
          <w:iCs/>
          <w:sz w:val="24"/>
          <w:szCs w:val="24"/>
        </w:rPr>
      </w:pPr>
    </w:p>
    <w:p w:rsidR="004071EB" w:rsidRDefault="004071EB" w:rsidP="00D14A7C">
      <w:pPr>
        <w:ind w:firstLine="708"/>
        <w:jc w:val="both"/>
        <w:rPr>
          <w:b/>
          <w:bCs/>
          <w:sz w:val="24"/>
          <w:szCs w:val="24"/>
          <w:lang w:val="bg-BG"/>
        </w:rPr>
      </w:pPr>
      <w:r w:rsidRPr="00EE331C">
        <w:rPr>
          <w:b/>
          <w:bCs/>
          <w:sz w:val="24"/>
          <w:szCs w:val="24"/>
          <w:lang w:val="bg-BG"/>
        </w:rPr>
        <w:t xml:space="preserve">2.2.1.3. </w:t>
      </w:r>
      <w:r w:rsidRPr="00D14A7C">
        <w:rPr>
          <w:b/>
          <w:bCs/>
          <w:sz w:val="24"/>
          <w:szCs w:val="24"/>
          <w:lang w:val="bg-BG"/>
        </w:rPr>
        <w:t>Горски територии за защита на сгради и обекти от техническата инфраструктура</w:t>
      </w:r>
      <w:r w:rsidRPr="00D14A7C">
        <w:rPr>
          <w:b/>
          <w:bCs/>
          <w:sz w:val="24"/>
          <w:szCs w:val="24"/>
          <w:lang w:val="bg-BG" w:eastAsia="zh-CN"/>
        </w:rPr>
        <w:t xml:space="preserve"> обособена съгласно чл.5, ал 2 от ЗГ (ДВ бр. 19/08.03.2011 г., </w:t>
      </w:r>
      <w:r w:rsidRPr="00D14A7C">
        <w:rPr>
          <w:b/>
          <w:bCs/>
          <w:sz w:val="24"/>
          <w:szCs w:val="24"/>
          <w:lang w:val="bg-BG"/>
        </w:rPr>
        <w:t>изм. и доп. бр. 58/18.07.2017 г.</w:t>
      </w:r>
      <w:r w:rsidRPr="00D14A7C">
        <w:rPr>
          <w:b/>
          <w:bCs/>
          <w:sz w:val="24"/>
          <w:szCs w:val="24"/>
          <w:lang w:val="bg-BG" w:eastAsia="zh-CN"/>
        </w:rPr>
        <w:t>.)</w:t>
      </w:r>
      <w:r>
        <w:rPr>
          <w:b/>
          <w:bCs/>
          <w:sz w:val="24"/>
          <w:szCs w:val="24"/>
          <w:lang w:val="bg-BG"/>
        </w:rPr>
        <w:t xml:space="preserve"> с обща площ от 378,6 ха – от които 311,5 ха с основна функция и 67,1</w:t>
      </w:r>
      <w:r w:rsidRPr="00D14A7C">
        <w:rPr>
          <w:b/>
          <w:bCs/>
          <w:sz w:val="24"/>
          <w:szCs w:val="24"/>
          <w:lang w:val="bg-BG"/>
        </w:rPr>
        <w:t xml:space="preserve"> ха в други категории.</w:t>
      </w:r>
    </w:p>
    <w:p w:rsidR="004071EB" w:rsidRDefault="004071EB" w:rsidP="0062771E">
      <w:pPr>
        <w:ind w:firstLine="284"/>
        <w:jc w:val="both"/>
        <w:rPr>
          <w:sz w:val="24"/>
          <w:szCs w:val="24"/>
          <w:lang w:val="bg-BG" w:eastAsia="zh-CN"/>
        </w:rPr>
      </w:pPr>
      <w:r w:rsidRPr="0062771E">
        <w:rPr>
          <w:b/>
          <w:bCs/>
          <w:sz w:val="24"/>
          <w:szCs w:val="24"/>
          <w:lang w:val="bg-BG" w:eastAsia="zh-CN"/>
        </w:rPr>
        <w:t xml:space="preserve">    -Защитна ивица /100 метра/ от двете страни на новострояща се магистрала “Марица”</w:t>
      </w:r>
      <w:r w:rsidRPr="0062771E">
        <w:rPr>
          <w:sz w:val="24"/>
          <w:szCs w:val="24"/>
          <w:lang w:val="bg-BG" w:eastAsia="zh-CN"/>
        </w:rPr>
        <w:t>– отдели подотдели :</w:t>
      </w:r>
      <w:r w:rsidRPr="0062771E">
        <w:rPr>
          <w:rFonts w:ascii="Arial" w:hAnsi="Arial"/>
          <w:b/>
          <w:bCs/>
          <w:sz w:val="24"/>
          <w:szCs w:val="24"/>
          <w:lang w:val="bg-BG" w:eastAsia="zh-CN"/>
        </w:rPr>
        <w:t xml:space="preserve"> </w:t>
      </w:r>
      <w:r w:rsidRPr="0062771E">
        <w:rPr>
          <w:b/>
          <w:bCs/>
          <w:sz w:val="24"/>
          <w:szCs w:val="24"/>
          <w:lang w:val="bg-BG"/>
        </w:rPr>
        <w:t xml:space="preserve">31 </w:t>
      </w:r>
      <w:r w:rsidRPr="0062771E">
        <w:rPr>
          <w:sz w:val="24"/>
          <w:szCs w:val="24"/>
          <w:lang w:val="bg-BG"/>
        </w:rPr>
        <w:t xml:space="preserve">л, </w:t>
      </w:r>
      <w:r w:rsidRPr="0062771E">
        <w:rPr>
          <w:b/>
          <w:bCs/>
          <w:sz w:val="24"/>
          <w:szCs w:val="24"/>
          <w:lang w:val="bg-BG"/>
        </w:rPr>
        <w:t xml:space="preserve"> </w:t>
      </w:r>
      <w:r w:rsidRPr="0062771E">
        <w:rPr>
          <w:sz w:val="24"/>
          <w:szCs w:val="24"/>
          <w:lang w:val="bg-BG"/>
        </w:rPr>
        <w:t xml:space="preserve">и1, </w:t>
      </w:r>
      <w:r w:rsidRPr="0062771E">
        <w:rPr>
          <w:b/>
          <w:bCs/>
          <w:sz w:val="24"/>
          <w:szCs w:val="24"/>
          <w:lang w:val="bg-BG"/>
        </w:rPr>
        <w:t xml:space="preserve"> </w:t>
      </w:r>
      <w:r w:rsidRPr="0062771E">
        <w:rPr>
          <w:sz w:val="24"/>
          <w:szCs w:val="24"/>
          <w:lang w:val="bg-BG"/>
        </w:rPr>
        <w:t xml:space="preserve">к1, </w:t>
      </w:r>
      <w:r w:rsidRPr="0062771E">
        <w:rPr>
          <w:b/>
          <w:bCs/>
          <w:sz w:val="24"/>
          <w:szCs w:val="24"/>
          <w:lang w:val="bg-BG"/>
        </w:rPr>
        <w:t xml:space="preserve"> </w:t>
      </w:r>
      <w:r w:rsidRPr="0062771E">
        <w:rPr>
          <w:sz w:val="24"/>
          <w:szCs w:val="24"/>
          <w:lang w:val="bg-BG"/>
        </w:rPr>
        <w:t xml:space="preserve">10, </w:t>
      </w:r>
      <w:r w:rsidRPr="0062771E">
        <w:rPr>
          <w:b/>
          <w:bCs/>
          <w:sz w:val="24"/>
          <w:szCs w:val="24"/>
          <w:lang w:val="bg-BG"/>
        </w:rPr>
        <w:t xml:space="preserve"> </w:t>
      </w:r>
      <w:r w:rsidRPr="0062771E">
        <w:rPr>
          <w:sz w:val="24"/>
          <w:szCs w:val="24"/>
          <w:lang w:val="bg-BG"/>
        </w:rPr>
        <w:t xml:space="preserve">11, </w:t>
      </w:r>
      <w:r w:rsidRPr="0062771E">
        <w:rPr>
          <w:b/>
          <w:bCs/>
          <w:sz w:val="24"/>
          <w:szCs w:val="24"/>
          <w:lang w:val="bg-BG"/>
        </w:rPr>
        <w:t xml:space="preserve"> </w:t>
      </w:r>
      <w:r w:rsidRPr="0062771E">
        <w:rPr>
          <w:sz w:val="24"/>
          <w:szCs w:val="24"/>
          <w:lang w:val="bg-BG"/>
        </w:rPr>
        <w:t xml:space="preserve">33; </w:t>
      </w:r>
      <w:r w:rsidRPr="0062771E">
        <w:rPr>
          <w:b/>
          <w:bCs/>
          <w:sz w:val="24"/>
          <w:szCs w:val="24"/>
          <w:lang w:val="bg-BG"/>
        </w:rPr>
        <w:t xml:space="preserve">32 </w:t>
      </w:r>
      <w:r w:rsidRPr="0062771E">
        <w:rPr>
          <w:sz w:val="24"/>
          <w:szCs w:val="24"/>
          <w:lang w:val="bg-BG"/>
        </w:rPr>
        <w:t xml:space="preserve">л, </w:t>
      </w:r>
      <w:r w:rsidRPr="0062771E">
        <w:rPr>
          <w:b/>
          <w:bCs/>
          <w:sz w:val="24"/>
          <w:szCs w:val="24"/>
          <w:lang w:val="bg-BG"/>
        </w:rPr>
        <w:t xml:space="preserve"> </w:t>
      </w:r>
      <w:r w:rsidRPr="0062771E">
        <w:rPr>
          <w:sz w:val="24"/>
          <w:szCs w:val="24"/>
          <w:lang w:val="bg-BG"/>
        </w:rPr>
        <w:t xml:space="preserve">п, </w:t>
      </w:r>
      <w:r w:rsidRPr="0062771E">
        <w:rPr>
          <w:b/>
          <w:bCs/>
          <w:sz w:val="24"/>
          <w:szCs w:val="24"/>
          <w:lang w:val="bg-BG"/>
        </w:rPr>
        <w:t xml:space="preserve"> </w:t>
      </w:r>
      <w:r w:rsidRPr="0062771E">
        <w:rPr>
          <w:sz w:val="24"/>
          <w:szCs w:val="24"/>
          <w:lang w:val="bg-BG"/>
        </w:rPr>
        <w:t xml:space="preserve">р, </w:t>
      </w:r>
      <w:r w:rsidRPr="0062771E">
        <w:rPr>
          <w:b/>
          <w:bCs/>
          <w:sz w:val="24"/>
          <w:szCs w:val="24"/>
          <w:lang w:val="bg-BG"/>
        </w:rPr>
        <w:t xml:space="preserve"> </w:t>
      </w:r>
      <w:r w:rsidRPr="0062771E">
        <w:rPr>
          <w:sz w:val="24"/>
          <w:szCs w:val="24"/>
          <w:lang w:val="bg-BG"/>
        </w:rPr>
        <w:t xml:space="preserve">т, </w:t>
      </w:r>
      <w:r w:rsidRPr="0062771E">
        <w:rPr>
          <w:b/>
          <w:bCs/>
          <w:sz w:val="24"/>
          <w:szCs w:val="24"/>
          <w:lang w:val="bg-BG"/>
        </w:rPr>
        <w:t xml:space="preserve"> </w:t>
      </w:r>
      <w:r w:rsidRPr="0062771E">
        <w:rPr>
          <w:sz w:val="24"/>
          <w:szCs w:val="24"/>
          <w:lang w:val="bg-BG"/>
        </w:rPr>
        <w:t xml:space="preserve">у, </w:t>
      </w:r>
      <w:r w:rsidRPr="0062771E">
        <w:rPr>
          <w:b/>
          <w:bCs/>
          <w:sz w:val="24"/>
          <w:szCs w:val="24"/>
          <w:lang w:val="bg-BG"/>
        </w:rPr>
        <w:t xml:space="preserve"> </w:t>
      </w:r>
      <w:r w:rsidRPr="0062771E">
        <w:rPr>
          <w:sz w:val="24"/>
          <w:szCs w:val="24"/>
          <w:lang w:val="bg-BG"/>
        </w:rPr>
        <w:t xml:space="preserve">ф, </w:t>
      </w:r>
      <w:r w:rsidRPr="0062771E">
        <w:rPr>
          <w:b/>
          <w:bCs/>
          <w:sz w:val="24"/>
          <w:szCs w:val="24"/>
          <w:lang w:val="bg-BG"/>
        </w:rPr>
        <w:t xml:space="preserve"> </w:t>
      </w:r>
      <w:r w:rsidRPr="0062771E">
        <w:rPr>
          <w:sz w:val="24"/>
          <w:szCs w:val="24"/>
          <w:lang w:val="bg-BG"/>
        </w:rPr>
        <w:t xml:space="preserve">е1, </w:t>
      </w:r>
      <w:r w:rsidRPr="0062771E">
        <w:rPr>
          <w:b/>
          <w:bCs/>
          <w:sz w:val="24"/>
          <w:szCs w:val="24"/>
          <w:lang w:val="bg-BG"/>
        </w:rPr>
        <w:t xml:space="preserve"> </w:t>
      </w:r>
      <w:r w:rsidRPr="0062771E">
        <w:rPr>
          <w:sz w:val="24"/>
          <w:szCs w:val="24"/>
          <w:lang w:val="bg-BG"/>
        </w:rPr>
        <w:t xml:space="preserve">ж1, </w:t>
      </w:r>
      <w:r w:rsidRPr="0062771E">
        <w:rPr>
          <w:b/>
          <w:bCs/>
          <w:sz w:val="24"/>
          <w:szCs w:val="24"/>
          <w:lang w:val="bg-BG"/>
        </w:rPr>
        <w:t xml:space="preserve"> </w:t>
      </w:r>
      <w:r w:rsidRPr="0062771E">
        <w:rPr>
          <w:sz w:val="24"/>
          <w:szCs w:val="24"/>
          <w:lang w:val="bg-BG"/>
        </w:rPr>
        <w:t xml:space="preserve">з1, </w:t>
      </w:r>
      <w:r w:rsidRPr="0062771E">
        <w:rPr>
          <w:b/>
          <w:bCs/>
          <w:sz w:val="24"/>
          <w:szCs w:val="24"/>
          <w:lang w:val="bg-BG"/>
        </w:rPr>
        <w:t xml:space="preserve"> </w:t>
      </w:r>
      <w:r w:rsidRPr="0062771E">
        <w:rPr>
          <w:sz w:val="24"/>
          <w:szCs w:val="24"/>
          <w:lang w:val="bg-BG"/>
        </w:rPr>
        <w:t xml:space="preserve">и1, </w:t>
      </w:r>
      <w:r w:rsidRPr="0062771E">
        <w:rPr>
          <w:b/>
          <w:bCs/>
          <w:sz w:val="24"/>
          <w:szCs w:val="24"/>
          <w:lang w:val="bg-BG"/>
        </w:rPr>
        <w:t xml:space="preserve"> </w:t>
      </w:r>
      <w:r w:rsidRPr="0062771E">
        <w:rPr>
          <w:sz w:val="24"/>
          <w:szCs w:val="24"/>
          <w:lang w:val="bg-BG"/>
        </w:rPr>
        <w:t xml:space="preserve">8, </w:t>
      </w:r>
      <w:r w:rsidRPr="0062771E">
        <w:rPr>
          <w:b/>
          <w:bCs/>
          <w:sz w:val="24"/>
          <w:szCs w:val="24"/>
          <w:lang w:val="bg-BG"/>
        </w:rPr>
        <w:t xml:space="preserve"> </w:t>
      </w:r>
      <w:r w:rsidRPr="0062771E">
        <w:rPr>
          <w:sz w:val="24"/>
          <w:szCs w:val="24"/>
          <w:lang w:val="bg-BG"/>
        </w:rPr>
        <w:t xml:space="preserve">9, </w:t>
      </w:r>
      <w:r w:rsidRPr="0062771E">
        <w:rPr>
          <w:b/>
          <w:bCs/>
          <w:sz w:val="24"/>
          <w:szCs w:val="24"/>
          <w:lang w:val="bg-BG"/>
        </w:rPr>
        <w:t xml:space="preserve"> </w:t>
      </w:r>
      <w:r w:rsidRPr="0062771E">
        <w:rPr>
          <w:sz w:val="24"/>
          <w:szCs w:val="24"/>
          <w:lang w:val="bg-BG"/>
        </w:rPr>
        <w:t xml:space="preserve">10, </w:t>
      </w:r>
      <w:r w:rsidRPr="0062771E">
        <w:rPr>
          <w:b/>
          <w:bCs/>
          <w:sz w:val="24"/>
          <w:szCs w:val="24"/>
          <w:lang w:val="bg-BG"/>
        </w:rPr>
        <w:t xml:space="preserve"> </w:t>
      </w:r>
      <w:r w:rsidRPr="0062771E">
        <w:rPr>
          <w:sz w:val="24"/>
          <w:szCs w:val="24"/>
          <w:lang w:val="bg-BG"/>
        </w:rPr>
        <w:t xml:space="preserve">16, </w:t>
      </w:r>
      <w:r w:rsidRPr="0062771E">
        <w:rPr>
          <w:b/>
          <w:bCs/>
          <w:sz w:val="24"/>
          <w:szCs w:val="24"/>
          <w:lang w:val="bg-BG"/>
        </w:rPr>
        <w:t xml:space="preserve"> </w:t>
      </w:r>
      <w:r w:rsidRPr="0062771E">
        <w:rPr>
          <w:sz w:val="24"/>
          <w:szCs w:val="24"/>
          <w:lang w:val="bg-BG"/>
        </w:rPr>
        <w:t xml:space="preserve">18, </w:t>
      </w:r>
      <w:r w:rsidRPr="0062771E">
        <w:rPr>
          <w:b/>
          <w:bCs/>
          <w:sz w:val="24"/>
          <w:szCs w:val="24"/>
          <w:lang w:val="bg-BG"/>
        </w:rPr>
        <w:t xml:space="preserve"> </w:t>
      </w:r>
      <w:r w:rsidRPr="0062771E">
        <w:rPr>
          <w:sz w:val="24"/>
          <w:szCs w:val="24"/>
          <w:lang w:val="bg-BG"/>
        </w:rPr>
        <w:t xml:space="preserve">19; </w:t>
      </w:r>
      <w:r w:rsidRPr="0062771E">
        <w:rPr>
          <w:b/>
          <w:bCs/>
          <w:sz w:val="24"/>
          <w:szCs w:val="24"/>
          <w:lang w:val="bg-BG"/>
        </w:rPr>
        <w:t xml:space="preserve">41 </w:t>
      </w:r>
      <w:r w:rsidRPr="0062771E">
        <w:rPr>
          <w:sz w:val="24"/>
          <w:szCs w:val="24"/>
          <w:lang w:val="bg-BG"/>
        </w:rPr>
        <w:t xml:space="preserve">о, </w:t>
      </w:r>
      <w:r w:rsidRPr="0062771E">
        <w:rPr>
          <w:b/>
          <w:bCs/>
          <w:sz w:val="24"/>
          <w:szCs w:val="24"/>
          <w:lang w:val="bg-BG"/>
        </w:rPr>
        <w:t xml:space="preserve"> </w:t>
      </w:r>
      <w:r w:rsidRPr="0062771E">
        <w:rPr>
          <w:sz w:val="24"/>
          <w:szCs w:val="24"/>
          <w:lang w:val="bg-BG"/>
        </w:rPr>
        <w:t xml:space="preserve">щ, </w:t>
      </w:r>
      <w:r w:rsidRPr="0062771E">
        <w:rPr>
          <w:b/>
          <w:bCs/>
          <w:sz w:val="24"/>
          <w:szCs w:val="24"/>
          <w:lang w:val="bg-BG"/>
        </w:rPr>
        <w:t xml:space="preserve"> </w:t>
      </w:r>
      <w:r w:rsidRPr="0062771E">
        <w:rPr>
          <w:sz w:val="24"/>
          <w:szCs w:val="24"/>
          <w:lang w:val="bg-BG"/>
        </w:rPr>
        <w:t xml:space="preserve">ю, </w:t>
      </w:r>
      <w:r w:rsidRPr="0062771E">
        <w:rPr>
          <w:b/>
          <w:bCs/>
          <w:sz w:val="24"/>
          <w:szCs w:val="24"/>
          <w:lang w:val="bg-BG"/>
        </w:rPr>
        <w:t xml:space="preserve"> </w:t>
      </w:r>
      <w:r w:rsidRPr="0062771E">
        <w:rPr>
          <w:sz w:val="24"/>
          <w:szCs w:val="24"/>
          <w:lang w:val="bg-BG"/>
        </w:rPr>
        <w:t xml:space="preserve">я, </w:t>
      </w:r>
      <w:r w:rsidRPr="0062771E">
        <w:rPr>
          <w:b/>
          <w:bCs/>
          <w:sz w:val="24"/>
          <w:szCs w:val="24"/>
          <w:lang w:val="bg-BG"/>
        </w:rPr>
        <w:t xml:space="preserve"> </w:t>
      </w:r>
      <w:r w:rsidRPr="0062771E">
        <w:rPr>
          <w:sz w:val="24"/>
          <w:szCs w:val="24"/>
          <w:lang w:val="bg-BG"/>
        </w:rPr>
        <w:t xml:space="preserve">а1, </w:t>
      </w:r>
      <w:r w:rsidRPr="0062771E">
        <w:rPr>
          <w:b/>
          <w:bCs/>
          <w:sz w:val="24"/>
          <w:szCs w:val="24"/>
          <w:lang w:val="bg-BG"/>
        </w:rPr>
        <w:t xml:space="preserve"> </w:t>
      </w:r>
      <w:r w:rsidRPr="0062771E">
        <w:rPr>
          <w:sz w:val="24"/>
          <w:szCs w:val="24"/>
          <w:lang w:val="bg-BG"/>
        </w:rPr>
        <w:t xml:space="preserve">б1, </w:t>
      </w:r>
      <w:r w:rsidRPr="0062771E">
        <w:rPr>
          <w:b/>
          <w:bCs/>
          <w:sz w:val="24"/>
          <w:szCs w:val="24"/>
          <w:lang w:val="bg-BG"/>
        </w:rPr>
        <w:t xml:space="preserve"> </w:t>
      </w:r>
      <w:r w:rsidRPr="0062771E">
        <w:rPr>
          <w:sz w:val="24"/>
          <w:szCs w:val="24"/>
          <w:lang w:val="bg-BG"/>
        </w:rPr>
        <w:t xml:space="preserve">в1; </w:t>
      </w:r>
      <w:r w:rsidRPr="0062771E">
        <w:rPr>
          <w:b/>
          <w:bCs/>
          <w:sz w:val="24"/>
          <w:szCs w:val="24"/>
          <w:lang w:val="bg-BG"/>
        </w:rPr>
        <w:t xml:space="preserve">42 </w:t>
      </w:r>
      <w:r w:rsidRPr="0062771E">
        <w:rPr>
          <w:sz w:val="24"/>
          <w:szCs w:val="24"/>
          <w:lang w:val="bg-BG"/>
        </w:rPr>
        <w:t xml:space="preserve">д, </w:t>
      </w:r>
      <w:r w:rsidRPr="0062771E">
        <w:rPr>
          <w:b/>
          <w:bCs/>
          <w:sz w:val="24"/>
          <w:szCs w:val="24"/>
          <w:lang w:val="bg-BG"/>
        </w:rPr>
        <w:t xml:space="preserve"> </w:t>
      </w:r>
      <w:r w:rsidRPr="0062771E">
        <w:rPr>
          <w:sz w:val="24"/>
          <w:szCs w:val="24"/>
          <w:lang w:val="bg-BG"/>
        </w:rPr>
        <w:t xml:space="preserve">е, </w:t>
      </w:r>
      <w:r w:rsidRPr="0062771E">
        <w:rPr>
          <w:b/>
          <w:bCs/>
          <w:sz w:val="24"/>
          <w:szCs w:val="24"/>
          <w:lang w:val="bg-BG"/>
        </w:rPr>
        <w:t xml:space="preserve"> </w:t>
      </w:r>
      <w:r w:rsidRPr="0062771E">
        <w:rPr>
          <w:sz w:val="24"/>
          <w:szCs w:val="24"/>
          <w:lang w:val="bg-BG"/>
        </w:rPr>
        <w:t xml:space="preserve">ж, </w:t>
      </w:r>
      <w:r w:rsidRPr="0062771E">
        <w:rPr>
          <w:b/>
          <w:bCs/>
          <w:sz w:val="24"/>
          <w:szCs w:val="24"/>
          <w:lang w:val="bg-BG"/>
        </w:rPr>
        <w:t xml:space="preserve"> </w:t>
      </w:r>
      <w:r w:rsidRPr="0062771E">
        <w:rPr>
          <w:sz w:val="24"/>
          <w:szCs w:val="24"/>
          <w:lang w:val="bg-BG"/>
        </w:rPr>
        <w:t xml:space="preserve">з, </w:t>
      </w:r>
      <w:r w:rsidRPr="0062771E">
        <w:rPr>
          <w:b/>
          <w:bCs/>
          <w:sz w:val="24"/>
          <w:szCs w:val="24"/>
          <w:lang w:val="bg-BG"/>
        </w:rPr>
        <w:t xml:space="preserve"> </w:t>
      </w:r>
      <w:r w:rsidRPr="0062771E">
        <w:rPr>
          <w:sz w:val="24"/>
          <w:szCs w:val="24"/>
          <w:lang w:val="bg-BG"/>
        </w:rPr>
        <w:t xml:space="preserve">с, </w:t>
      </w:r>
      <w:r w:rsidRPr="0062771E">
        <w:rPr>
          <w:b/>
          <w:bCs/>
          <w:sz w:val="24"/>
          <w:szCs w:val="24"/>
          <w:lang w:val="bg-BG"/>
        </w:rPr>
        <w:t xml:space="preserve"> </w:t>
      </w:r>
      <w:r w:rsidRPr="0062771E">
        <w:rPr>
          <w:sz w:val="24"/>
          <w:szCs w:val="24"/>
          <w:lang w:val="bg-BG"/>
        </w:rPr>
        <w:t xml:space="preserve">8, </w:t>
      </w:r>
      <w:r w:rsidRPr="0062771E">
        <w:rPr>
          <w:b/>
          <w:bCs/>
          <w:sz w:val="24"/>
          <w:szCs w:val="24"/>
          <w:lang w:val="bg-BG"/>
        </w:rPr>
        <w:t xml:space="preserve"> </w:t>
      </w:r>
      <w:r w:rsidRPr="0062771E">
        <w:rPr>
          <w:sz w:val="24"/>
          <w:szCs w:val="24"/>
          <w:lang w:val="bg-BG"/>
        </w:rPr>
        <w:t xml:space="preserve">9; </w:t>
      </w:r>
      <w:r w:rsidRPr="0062771E">
        <w:rPr>
          <w:b/>
          <w:bCs/>
          <w:sz w:val="24"/>
          <w:szCs w:val="24"/>
          <w:lang w:val="bg-BG"/>
        </w:rPr>
        <w:t xml:space="preserve">43 </w:t>
      </w:r>
      <w:r w:rsidRPr="0062771E">
        <w:rPr>
          <w:sz w:val="24"/>
          <w:szCs w:val="24"/>
          <w:lang w:val="bg-BG"/>
        </w:rPr>
        <w:t xml:space="preserve">ж, </w:t>
      </w:r>
      <w:r w:rsidRPr="0062771E">
        <w:rPr>
          <w:b/>
          <w:bCs/>
          <w:sz w:val="24"/>
          <w:szCs w:val="24"/>
          <w:lang w:val="bg-BG"/>
        </w:rPr>
        <w:t xml:space="preserve"> </w:t>
      </w:r>
      <w:r w:rsidRPr="0062771E">
        <w:rPr>
          <w:sz w:val="24"/>
          <w:szCs w:val="24"/>
          <w:lang w:val="bg-BG"/>
        </w:rPr>
        <w:t xml:space="preserve">з, </w:t>
      </w:r>
      <w:r w:rsidRPr="0062771E">
        <w:rPr>
          <w:b/>
          <w:bCs/>
          <w:sz w:val="24"/>
          <w:szCs w:val="24"/>
          <w:lang w:val="bg-BG"/>
        </w:rPr>
        <w:t xml:space="preserve"> </w:t>
      </w:r>
      <w:r w:rsidRPr="0062771E">
        <w:rPr>
          <w:sz w:val="24"/>
          <w:szCs w:val="24"/>
          <w:lang w:val="bg-BG"/>
        </w:rPr>
        <w:t xml:space="preserve">и, </w:t>
      </w:r>
      <w:r w:rsidRPr="0062771E">
        <w:rPr>
          <w:b/>
          <w:bCs/>
          <w:sz w:val="24"/>
          <w:szCs w:val="24"/>
          <w:lang w:val="bg-BG"/>
        </w:rPr>
        <w:t xml:space="preserve"> </w:t>
      </w:r>
      <w:r w:rsidRPr="0062771E">
        <w:rPr>
          <w:sz w:val="24"/>
          <w:szCs w:val="24"/>
          <w:lang w:val="bg-BG"/>
        </w:rPr>
        <w:t xml:space="preserve">п, </w:t>
      </w:r>
      <w:r w:rsidRPr="0062771E">
        <w:rPr>
          <w:b/>
          <w:bCs/>
          <w:sz w:val="24"/>
          <w:szCs w:val="24"/>
          <w:lang w:val="bg-BG"/>
        </w:rPr>
        <w:t xml:space="preserve"> </w:t>
      </w:r>
      <w:r w:rsidRPr="0062771E">
        <w:rPr>
          <w:sz w:val="24"/>
          <w:szCs w:val="24"/>
          <w:lang w:val="bg-BG"/>
        </w:rPr>
        <w:t xml:space="preserve">с, </w:t>
      </w:r>
      <w:r w:rsidRPr="0062771E">
        <w:rPr>
          <w:b/>
          <w:bCs/>
          <w:sz w:val="24"/>
          <w:szCs w:val="24"/>
          <w:lang w:val="bg-BG"/>
        </w:rPr>
        <w:t xml:space="preserve"> </w:t>
      </w:r>
      <w:r w:rsidRPr="0062771E">
        <w:rPr>
          <w:sz w:val="24"/>
          <w:szCs w:val="24"/>
          <w:lang w:val="bg-BG"/>
        </w:rPr>
        <w:t xml:space="preserve">8, </w:t>
      </w:r>
      <w:r w:rsidRPr="0062771E">
        <w:rPr>
          <w:b/>
          <w:bCs/>
          <w:sz w:val="24"/>
          <w:szCs w:val="24"/>
          <w:lang w:val="bg-BG"/>
        </w:rPr>
        <w:t xml:space="preserve"> </w:t>
      </w:r>
      <w:r w:rsidRPr="0062771E">
        <w:rPr>
          <w:sz w:val="24"/>
          <w:szCs w:val="24"/>
          <w:lang w:val="bg-BG"/>
        </w:rPr>
        <w:t xml:space="preserve">10, </w:t>
      </w:r>
      <w:r w:rsidRPr="0062771E">
        <w:rPr>
          <w:b/>
          <w:bCs/>
          <w:sz w:val="24"/>
          <w:szCs w:val="24"/>
          <w:lang w:val="bg-BG"/>
        </w:rPr>
        <w:t xml:space="preserve"> </w:t>
      </w:r>
      <w:r w:rsidRPr="0062771E">
        <w:rPr>
          <w:sz w:val="24"/>
          <w:szCs w:val="24"/>
          <w:lang w:val="bg-BG"/>
        </w:rPr>
        <w:t xml:space="preserve">12; </w:t>
      </w:r>
      <w:r w:rsidRPr="0062771E">
        <w:rPr>
          <w:b/>
          <w:bCs/>
          <w:sz w:val="24"/>
          <w:szCs w:val="24"/>
          <w:lang w:val="bg-BG"/>
        </w:rPr>
        <w:t xml:space="preserve">47 </w:t>
      </w:r>
      <w:r w:rsidRPr="0062771E">
        <w:rPr>
          <w:sz w:val="24"/>
          <w:szCs w:val="24"/>
          <w:lang w:val="bg-BG"/>
        </w:rPr>
        <w:t xml:space="preserve">г, </w:t>
      </w:r>
      <w:r w:rsidRPr="0062771E">
        <w:rPr>
          <w:b/>
          <w:bCs/>
          <w:sz w:val="24"/>
          <w:szCs w:val="24"/>
          <w:lang w:val="bg-BG"/>
        </w:rPr>
        <w:t xml:space="preserve"> </w:t>
      </w:r>
      <w:r w:rsidRPr="0062771E">
        <w:rPr>
          <w:sz w:val="24"/>
          <w:szCs w:val="24"/>
          <w:lang w:val="bg-BG"/>
        </w:rPr>
        <w:t xml:space="preserve">д, </w:t>
      </w:r>
      <w:r w:rsidRPr="0062771E">
        <w:rPr>
          <w:b/>
          <w:bCs/>
          <w:sz w:val="24"/>
          <w:szCs w:val="24"/>
          <w:lang w:val="bg-BG"/>
        </w:rPr>
        <w:t xml:space="preserve"> </w:t>
      </w:r>
      <w:r w:rsidRPr="0062771E">
        <w:rPr>
          <w:sz w:val="24"/>
          <w:szCs w:val="24"/>
          <w:lang w:val="bg-BG"/>
        </w:rPr>
        <w:t xml:space="preserve">е, </w:t>
      </w:r>
      <w:r w:rsidRPr="0062771E">
        <w:rPr>
          <w:b/>
          <w:bCs/>
          <w:sz w:val="24"/>
          <w:szCs w:val="24"/>
          <w:lang w:val="bg-BG"/>
        </w:rPr>
        <w:t xml:space="preserve"> </w:t>
      </w:r>
      <w:r w:rsidRPr="0062771E">
        <w:rPr>
          <w:sz w:val="24"/>
          <w:szCs w:val="24"/>
          <w:lang w:val="bg-BG"/>
        </w:rPr>
        <w:t xml:space="preserve">ж, </w:t>
      </w:r>
      <w:r w:rsidRPr="0062771E">
        <w:rPr>
          <w:b/>
          <w:bCs/>
          <w:sz w:val="24"/>
          <w:szCs w:val="24"/>
          <w:lang w:val="bg-BG"/>
        </w:rPr>
        <w:t xml:space="preserve"> </w:t>
      </w:r>
      <w:r w:rsidRPr="0062771E">
        <w:rPr>
          <w:sz w:val="24"/>
          <w:szCs w:val="24"/>
          <w:lang w:val="bg-BG"/>
        </w:rPr>
        <w:t xml:space="preserve">2, </w:t>
      </w:r>
      <w:r w:rsidRPr="0062771E">
        <w:rPr>
          <w:b/>
          <w:bCs/>
          <w:sz w:val="24"/>
          <w:szCs w:val="24"/>
          <w:lang w:val="bg-BG"/>
        </w:rPr>
        <w:t xml:space="preserve"> </w:t>
      </w:r>
      <w:r w:rsidRPr="0062771E">
        <w:rPr>
          <w:sz w:val="24"/>
          <w:szCs w:val="24"/>
          <w:lang w:val="bg-BG"/>
        </w:rPr>
        <w:t xml:space="preserve">3, </w:t>
      </w:r>
      <w:r w:rsidRPr="0062771E">
        <w:rPr>
          <w:b/>
          <w:bCs/>
          <w:sz w:val="24"/>
          <w:szCs w:val="24"/>
          <w:lang w:val="bg-BG"/>
        </w:rPr>
        <w:t xml:space="preserve"> </w:t>
      </w:r>
      <w:r w:rsidRPr="0062771E">
        <w:rPr>
          <w:sz w:val="24"/>
          <w:szCs w:val="24"/>
          <w:lang w:val="bg-BG"/>
        </w:rPr>
        <w:t xml:space="preserve">4, </w:t>
      </w:r>
      <w:r w:rsidRPr="0062771E">
        <w:rPr>
          <w:b/>
          <w:bCs/>
          <w:sz w:val="24"/>
          <w:szCs w:val="24"/>
          <w:lang w:val="bg-BG"/>
        </w:rPr>
        <w:t xml:space="preserve"> </w:t>
      </w:r>
      <w:r w:rsidRPr="0062771E">
        <w:rPr>
          <w:sz w:val="24"/>
          <w:szCs w:val="24"/>
          <w:lang w:val="bg-BG"/>
        </w:rPr>
        <w:t xml:space="preserve">5; </w:t>
      </w:r>
      <w:r w:rsidRPr="0062771E">
        <w:rPr>
          <w:b/>
          <w:bCs/>
          <w:sz w:val="24"/>
          <w:szCs w:val="24"/>
          <w:lang w:val="bg-BG"/>
        </w:rPr>
        <w:t xml:space="preserve">49 </w:t>
      </w:r>
      <w:r w:rsidRPr="0062771E">
        <w:rPr>
          <w:sz w:val="24"/>
          <w:szCs w:val="24"/>
          <w:lang w:val="bg-BG"/>
        </w:rPr>
        <w:t xml:space="preserve">ж, </w:t>
      </w:r>
      <w:r w:rsidRPr="0062771E">
        <w:rPr>
          <w:b/>
          <w:bCs/>
          <w:sz w:val="24"/>
          <w:szCs w:val="24"/>
          <w:lang w:val="bg-BG"/>
        </w:rPr>
        <w:t xml:space="preserve"> </w:t>
      </w:r>
      <w:r w:rsidRPr="0062771E">
        <w:rPr>
          <w:sz w:val="24"/>
          <w:szCs w:val="24"/>
          <w:lang w:val="bg-BG"/>
        </w:rPr>
        <w:t xml:space="preserve">з, </w:t>
      </w:r>
      <w:r w:rsidRPr="0062771E">
        <w:rPr>
          <w:b/>
          <w:bCs/>
          <w:sz w:val="24"/>
          <w:szCs w:val="24"/>
          <w:lang w:val="bg-BG"/>
        </w:rPr>
        <w:t xml:space="preserve"> </w:t>
      </w:r>
      <w:r w:rsidRPr="0062771E">
        <w:rPr>
          <w:sz w:val="24"/>
          <w:szCs w:val="24"/>
          <w:lang w:val="bg-BG"/>
        </w:rPr>
        <w:t xml:space="preserve">п, </w:t>
      </w:r>
      <w:r w:rsidRPr="0062771E">
        <w:rPr>
          <w:b/>
          <w:bCs/>
          <w:sz w:val="24"/>
          <w:szCs w:val="24"/>
          <w:lang w:val="bg-BG"/>
        </w:rPr>
        <w:t xml:space="preserve"> </w:t>
      </w:r>
      <w:r w:rsidRPr="0062771E">
        <w:rPr>
          <w:sz w:val="24"/>
          <w:szCs w:val="24"/>
          <w:lang w:val="bg-BG"/>
        </w:rPr>
        <w:t xml:space="preserve">ф, </w:t>
      </w:r>
      <w:r w:rsidRPr="0062771E">
        <w:rPr>
          <w:b/>
          <w:bCs/>
          <w:sz w:val="24"/>
          <w:szCs w:val="24"/>
          <w:lang w:val="bg-BG"/>
        </w:rPr>
        <w:t xml:space="preserve"> </w:t>
      </w:r>
      <w:r w:rsidRPr="0062771E">
        <w:rPr>
          <w:sz w:val="24"/>
          <w:szCs w:val="24"/>
          <w:lang w:val="bg-BG"/>
        </w:rPr>
        <w:t xml:space="preserve">х, </w:t>
      </w:r>
      <w:r w:rsidRPr="0062771E">
        <w:rPr>
          <w:b/>
          <w:bCs/>
          <w:sz w:val="24"/>
          <w:szCs w:val="24"/>
          <w:lang w:val="bg-BG"/>
        </w:rPr>
        <w:t xml:space="preserve"> </w:t>
      </w:r>
      <w:r w:rsidRPr="0062771E">
        <w:rPr>
          <w:sz w:val="24"/>
          <w:szCs w:val="24"/>
          <w:lang w:val="bg-BG"/>
        </w:rPr>
        <w:t xml:space="preserve">9, </w:t>
      </w:r>
      <w:r w:rsidRPr="0062771E">
        <w:rPr>
          <w:b/>
          <w:bCs/>
          <w:sz w:val="24"/>
          <w:szCs w:val="24"/>
          <w:lang w:val="bg-BG"/>
        </w:rPr>
        <w:t xml:space="preserve"> </w:t>
      </w:r>
      <w:r w:rsidRPr="0062771E">
        <w:rPr>
          <w:sz w:val="24"/>
          <w:szCs w:val="24"/>
          <w:lang w:val="bg-BG"/>
        </w:rPr>
        <w:t xml:space="preserve">10, </w:t>
      </w:r>
      <w:r w:rsidRPr="0062771E">
        <w:rPr>
          <w:b/>
          <w:bCs/>
          <w:sz w:val="24"/>
          <w:szCs w:val="24"/>
          <w:lang w:val="bg-BG"/>
        </w:rPr>
        <w:t xml:space="preserve"> </w:t>
      </w:r>
      <w:r w:rsidRPr="0062771E">
        <w:rPr>
          <w:sz w:val="24"/>
          <w:szCs w:val="24"/>
          <w:lang w:val="bg-BG"/>
        </w:rPr>
        <w:t xml:space="preserve">11, </w:t>
      </w:r>
      <w:r w:rsidRPr="0062771E">
        <w:rPr>
          <w:b/>
          <w:bCs/>
          <w:sz w:val="24"/>
          <w:szCs w:val="24"/>
          <w:lang w:val="bg-BG"/>
        </w:rPr>
        <w:t xml:space="preserve"> </w:t>
      </w:r>
      <w:r w:rsidRPr="0062771E">
        <w:rPr>
          <w:sz w:val="24"/>
          <w:szCs w:val="24"/>
          <w:lang w:val="bg-BG"/>
        </w:rPr>
        <w:t xml:space="preserve">13, </w:t>
      </w:r>
      <w:r w:rsidRPr="0062771E">
        <w:rPr>
          <w:b/>
          <w:bCs/>
          <w:sz w:val="24"/>
          <w:szCs w:val="24"/>
          <w:lang w:val="bg-BG"/>
        </w:rPr>
        <w:t xml:space="preserve"> </w:t>
      </w:r>
      <w:r w:rsidRPr="0062771E">
        <w:rPr>
          <w:sz w:val="24"/>
          <w:szCs w:val="24"/>
          <w:lang w:val="bg-BG"/>
        </w:rPr>
        <w:t xml:space="preserve">14; </w:t>
      </w:r>
      <w:r w:rsidRPr="0062771E">
        <w:rPr>
          <w:b/>
          <w:bCs/>
          <w:sz w:val="24"/>
          <w:szCs w:val="24"/>
          <w:lang w:val="bg-BG"/>
        </w:rPr>
        <w:t xml:space="preserve">57 </w:t>
      </w:r>
      <w:r w:rsidRPr="0062771E">
        <w:rPr>
          <w:sz w:val="24"/>
          <w:szCs w:val="24"/>
          <w:lang w:val="bg-BG"/>
        </w:rPr>
        <w:t xml:space="preserve">в, </w:t>
      </w:r>
      <w:r w:rsidRPr="0062771E">
        <w:rPr>
          <w:b/>
          <w:bCs/>
          <w:sz w:val="24"/>
          <w:szCs w:val="24"/>
          <w:lang w:val="bg-BG"/>
        </w:rPr>
        <w:t xml:space="preserve"> </w:t>
      </w:r>
      <w:r w:rsidRPr="0062771E">
        <w:rPr>
          <w:sz w:val="24"/>
          <w:szCs w:val="24"/>
          <w:lang w:val="bg-BG"/>
        </w:rPr>
        <w:t xml:space="preserve">г, </w:t>
      </w:r>
      <w:r w:rsidRPr="0062771E">
        <w:rPr>
          <w:b/>
          <w:bCs/>
          <w:sz w:val="24"/>
          <w:szCs w:val="24"/>
          <w:lang w:val="bg-BG"/>
        </w:rPr>
        <w:t xml:space="preserve"> </w:t>
      </w:r>
      <w:r w:rsidRPr="0062771E">
        <w:rPr>
          <w:sz w:val="24"/>
          <w:szCs w:val="24"/>
          <w:lang w:val="bg-BG"/>
        </w:rPr>
        <w:t xml:space="preserve">е, </w:t>
      </w:r>
      <w:r w:rsidRPr="0062771E">
        <w:rPr>
          <w:b/>
          <w:bCs/>
          <w:sz w:val="24"/>
          <w:szCs w:val="24"/>
          <w:lang w:val="bg-BG"/>
        </w:rPr>
        <w:t xml:space="preserve"> </w:t>
      </w:r>
      <w:r w:rsidRPr="0062771E">
        <w:rPr>
          <w:sz w:val="24"/>
          <w:szCs w:val="24"/>
          <w:lang w:val="bg-BG"/>
        </w:rPr>
        <w:t xml:space="preserve">а1, </w:t>
      </w:r>
      <w:r w:rsidRPr="0062771E">
        <w:rPr>
          <w:b/>
          <w:bCs/>
          <w:sz w:val="24"/>
          <w:szCs w:val="24"/>
          <w:lang w:val="bg-BG"/>
        </w:rPr>
        <w:t xml:space="preserve"> </w:t>
      </w:r>
      <w:r w:rsidRPr="0062771E">
        <w:rPr>
          <w:sz w:val="24"/>
          <w:szCs w:val="24"/>
          <w:lang w:val="bg-BG"/>
        </w:rPr>
        <w:t xml:space="preserve">б1, </w:t>
      </w:r>
      <w:r w:rsidRPr="0062771E">
        <w:rPr>
          <w:b/>
          <w:bCs/>
          <w:sz w:val="24"/>
          <w:szCs w:val="24"/>
          <w:lang w:val="bg-BG"/>
        </w:rPr>
        <w:t xml:space="preserve"> </w:t>
      </w:r>
      <w:r w:rsidRPr="0062771E">
        <w:rPr>
          <w:sz w:val="24"/>
          <w:szCs w:val="24"/>
          <w:lang w:val="bg-BG"/>
        </w:rPr>
        <w:t xml:space="preserve">в1, </w:t>
      </w:r>
      <w:r w:rsidRPr="0062771E">
        <w:rPr>
          <w:b/>
          <w:bCs/>
          <w:sz w:val="24"/>
          <w:szCs w:val="24"/>
          <w:lang w:val="bg-BG"/>
        </w:rPr>
        <w:t xml:space="preserve"> </w:t>
      </w:r>
      <w:r w:rsidRPr="0062771E">
        <w:rPr>
          <w:sz w:val="24"/>
          <w:szCs w:val="24"/>
          <w:lang w:val="bg-BG"/>
        </w:rPr>
        <w:t xml:space="preserve">1, </w:t>
      </w:r>
      <w:r w:rsidRPr="0062771E">
        <w:rPr>
          <w:b/>
          <w:bCs/>
          <w:sz w:val="24"/>
          <w:szCs w:val="24"/>
          <w:lang w:val="bg-BG"/>
        </w:rPr>
        <w:t xml:space="preserve"> </w:t>
      </w:r>
      <w:r w:rsidRPr="0062771E">
        <w:rPr>
          <w:sz w:val="24"/>
          <w:szCs w:val="24"/>
          <w:lang w:val="bg-BG"/>
        </w:rPr>
        <w:t xml:space="preserve">2, </w:t>
      </w:r>
      <w:r w:rsidRPr="0062771E">
        <w:rPr>
          <w:b/>
          <w:bCs/>
          <w:sz w:val="24"/>
          <w:szCs w:val="24"/>
          <w:lang w:val="bg-BG"/>
        </w:rPr>
        <w:t xml:space="preserve"> </w:t>
      </w:r>
      <w:r w:rsidRPr="0062771E">
        <w:rPr>
          <w:sz w:val="24"/>
          <w:szCs w:val="24"/>
          <w:lang w:val="bg-BG"/>
        </w:rPr>
        <w:t xml:space="preserve">3, </w:t>
      </w:r>
      <w:r w:rsidRPr="0062771E">
        <w:rPr>
          <w:b/>
          <w:bCs/>
          <w:sz w:val="24"/>
          <w:szCs w:val="24"/>
          <w:lang w:val="bg-BG"/>
        </w:rPr>
        <w:t xml:space="preserve"> </w:t>
      </w:r>
      <w:r w:rsidRPr="0062771E">
        <w:rPr>
          <w:sz w:val="24"/>
          <w:szCs w:val="24"/>
          <w:lang w:val="bg-BG"/>
        </w:rPr>
        <w:t xml:space="preserve">4; </w:t>
      </w:r>
      <w:r w:rsidRPr="0062771E">
        <w:rPr>
          <w:b/>
          <w:bCs/>
          <w:sz w:val="24"/>
          <w:szCs w:val="24"/>
          <w:lang w:val="bg-BG"/>
        </w:rPr>
        <w:t xml:space="preserve">58 </w:t>
      </w:r>
      <w:r w:rsidRPr="0062771E">
        <w:rPr>
          <w:sz w:val="24"/>
          <w:szCs w:val="24"/>
          <w:lang w:val="bg-BG"/>
        </w:rPr>
        <w:t xml:space="preserve">п, </w:t>
      </w:r>
      <w:r w:rsidRPr="0062771E">
        <w:rPr>
          <w:b/>
          <w:bCs/>
          <w:sz w:val="24"/>
          <w:szCs w:val="24"/>
          <w:lang w:val="bg-BG"/>
        </w:rPr>
        <w:t xml:space="preserve"> </w:t>
      </w:r>
      <w:r w:rsidRPr="0062771E">
        <w:rPr>
          <w:sz w:val="24"/>
          <w:szCs w:val="24"/>
          <w:lang w:val="bg-BG"/>
        </w:rPr>
        <w:t xml:space="preserve">р, </w:t>
      </w:r>
      <w:r w:rsidRPr="0062771E">
        <w:rPr>
          <w:b/>
          <w:bCs/>
          <w:sz w:val="24"/>
          <w:szCs w:val="24"/>
          <w:lang w:val="bg-BG"/>
        </w:rPr>
        <w:t xml:space="preserve"> </w:t>
      </w:r>
      <w:r w:rsidRPr="0062771E">
        <w:rPr>
          <w:sz w:val="24"/>
          <w:szCs w:val="24"/>
          <w:lang w:val="bg-BG"/>
        </w:rPr>
        <w:t xml:space="preserve">с, </w:t>
      </w:r>
      <w:r w:rsidRPr="0062771E">
        <w:rPr>
          <w:b/>
          <w:bCs/>
          <w:sz w:val="24"/>
          <w:szCs w:val="24"/>
          <w:lang w:val="bg-BG"/>
        </w:rPr>
        <w:t xml:space="preserve"> </w:t>
      </w:r>
      <w:r w:rsidRPr="0062771E">
        <w:rPr>
          <w:sz w:val="24"/>
          <w:szCs w:val="24"/>
          <w:lang w:val="bg-BG"/>
        </w:rPr>
        <w:t xml:space="preserve">т, </w:t>
      </w:r>
      <w:r w:rsidRPr="0062771E">
        <w:rPr>
          <w:b/>
          <w:bCs/>
          <w:sz w:val="24"/>
          <w:szCs w:val="24"/>
          <w:lang w:val="bg-BG"/>
        </w:rPr>
        <w:t xml:space="preserve"> </w:t>
      </w:r>
      <w:r w:rsidRPr="0062771E">
        <w:rPr>
          <w:sz w:val="24"/>
          <w:szCs w:val="24"/>
          <w:lang w:val="bg-BG"/>
        </w:rPr>
        <w:t xml:space="preserve">ф, </w:t>
      </w:r>
      <w:r w:rsidRPr="0062771E">
        <w:rPr>
          <w:b/>
          <w:bCs/>
          <w:sz w:val="24"/>
          <w:szCs w:val="24"/>
          <w:lang w:val="bg-BG"/>
        </w:rPr>
        <w:t xml:space="preserve"> </w:t>
      </w:r>
      <w:r w:rsidRPr="0062771E">
        <w:rPr>
          <w:sz w:val="24"/>
          <w:szCs w:val="24"/>
          <w:lang w:val="bg-BG"/>
        </w:rPr>
        <w:t xml:space="preserve">х, </w:t>
      </w:r>
      <w:r w:rsidRPr="0062771E">
        <w:rPr>
          <w:b/>
          <w:bCs/>
          <w:sz w:val="24"/>
          <w:szCs w:val="24"/>
          <w:lang w:val="bg-BG"/>
        </w:rPr>
        <w:t xml:space="preserve"> </w:t>
      </w:r>
      <w:r w:rsidRPr="0062771E">
        <w:rPr>
          <w:sz w:val="24"/>
          <w:szCs w:val="24"/>
          <w:lang w:val="bg-BG"/>
        </w:rPr>
        <w:t xml:space="preserve">ч, </w:t>
      </w:r>
      <w:r w:rsidRPr="0062771E">
        <w:rPr>
          <w:b/>
          <w:bCs/>
          <w:sz w:val="24"/>
          <w:szCs w:val="24"/>
          <w:lang w:val="bg-BG"/>
        </w:rPr>
        <w:t xml:space="preserve"> </w:t>
      </w:r>
      <w:r w:rsidRPr="0062771E">
        <w:rPr>
          <w:sz w:val="24"/>
          <w:szCs w:val="24"/>
          <w:lang w:val="bg-BG"/>
        </w:rPr>
        <w:t xml:space="preserve">щ, </w:t>
      </w:r>
      <w:r w:rsidRPr="0062771E">
        <w:rPr>
          <w:b/>
          <w:bCs/>
          <w:sz w:val="24"/>
          <w:szCs w:val="24"/>
          <w:lang w:val="bg-BG"/>
        </w:rPr>
        <w:t xml:space="preserve"> </w:t>
      </w:r>
      <w:r w:rsidRPr="0062771E">
        <w:rPr>
          <w:sz w:val="24"/>
          <w:szCs w:val="24"/>
          <w:lang w:val="bg-BG"/>
        </w:rPr>
        <w:t xml:space="preserve">ю, </w:t>
      </w:r>
      <w:r w:rsidRPr="0062771E">
        <w:rPr>
          <w:b/>
          <w:bCs/>
          <w:sz w:val="24"/>
          <w:szCs w:val="24"/>
          <w:lang w:val="bg-BG"/>
        </w:rPr>
        <w:t xml:space="preserve"> </w:t>
      </w:r>
      <w:r w:rsidRPr="0062771E">
        <w:rPr>
          <w:sz w:val="24"/>
          <w:szCs w:val="24"/>
          <w:lang w:val="bg-BG"/>
        </w:rPr>
        <w:t xml:space="preserve">я, </w:t>
      </w:r>
      <w:r w:rsidRPr="0062771E">
        <w:rPr>
          <w:b/>
          <w:bCs/>
          <w:sz w:val="24"/>
          <w:szCs w:val="24"/>
          <w:lang w:val="bg-BG"/>
        </w:rPr>
        <w:t xml:space="preserve"> </w:t>
      </w:r>
      <w:r w:rsidRPr="0062771E">
        <w:rPr>
          <w:sz w:val="24"/>
          <w:szCs w:val="24"/>
          <w:lang w:val="bg-BG"/>
        </w:rPr>
        <w:t xml:space="preserve">а1, </w:t>
      </w:r>
      <w:r w:rsidRPr="0062771E">
        <w:rPr>
          <w:b/>
          <w:bCs/>
          <w:sz w:val="24"/>
          <w:szCs w:val="24"/>
          <w:lang w:val="bg-BG"/>
        </w:rPr>
        <w:t xml:space="preserve"> </w:t>
      </w:r>
      <w:r w:rsidRPr="0062771E">
        <w:rPr>
          <w:sz w:val="24"/>
          <w:szCs w:val="24"/>
          <w:lang w:val="bg-BG"/>
        </w:rPr>
        <w:t xml:space="preserve">б1, </w:t>
      </w:r>
      <w:r w:rsidRPr="0062771E">
        <w:rPr>
          <w:b/>
          <w:bCs/>
          <w:sz w:val="24"/>
          <w:szCs w:val="24"/>
          <w:lang w:val="bg-BG"/>
        </w:rPr>
        <w:t xml:space="preserve"> </w:t>
      </w:r>
      <w:r w:rsidRPr="0062771E">
        <w:rPr>
          <w:sz w:val="24"/>
          <w:szCs w:val="24"/>
          <w:lang w:val="bg-BG"/>
        </w:rPr>
        <w:t xml:space="preserve">3, </w:t>
      </w:r>
      <w:r w:rsidRPr="0062771E">
        <w:rPr>
          <w:b/>
          <w:bCs/>
          <w:sz w:val="24"/>
          <w:szCs w:val="24"/>
          <w:lang w:val="bg-BG"/>
        </w:rPr>
        <w:t xml:space="preserve"> </w:t>
      </w:r>
      <w:r w:rsidRPr="0062771E">
        <w:rPr>
          <w:sz w:val="24"/>
          <w:szCs w:val="24"/>
          <w:lang w:val="bg-BG"/>
        </w:rPr>
        <w:t xml:space="preserve">4, </w:t>
      </w:r>
      <w:r w:rsidRPr="0062771E">
        <w:rPr>
          <w:b/>
          <w:bCs/>
          <w:sz w:val="24"/>
          <w:szCs w:val="24"/>
          <w:lang w:val="bg-BG"/>
        </w:rPr>
        <w:t xml:space="preserve"> </w:t>
      </w:r>
      <w:r w:rsidRPr="0062771E">
        <w:rPr>
          <w:sz w:val="24"/>
          <w:szCs w:val="24"/>
          <w:lang w:val="bg-BG"/>
        </w:rPr>
        <w:t xml:space="preserve">7; </w:t>
      </w:r>
      <w:r w:rsidRPr="0062771E">
        <w:rPr>
          <w:b/>
          <w:bCs/>
          <w:sz w:val="24"/>
          <w:szCs w:val="24"/>
          <w:lang w:val="bg-BG"/>
        </w:rPr>
        <w:t xml:space="preserve">509 </w:t>
      </w:r>
      <w:r w:rsidRPr="0062771E">
        <w:rPr>
          <w:sz w:val="24"/>
          <w:szCs w:val="24"/>
          <w:lang w:val="bg-BG"/>
        </w:rPr>
        <w:t xml:space="preserve">а, </w:t>
      </w:r>
      <w:r w:rsidRPr="0062771E">
        <w:rPr>
          <w:b/>
          <w:bCs/>
          <w:sz w:val="24"/>
          <w:szCs w:val="24"/>
          <w:lang w:val="bg-BG"/>
        </w:rPr>
        <w:t xml:space="preserve"> </w:t>
      </w:r>
      <w:r w:rsidRPr="0062771E">
        <w:rPr>
          <w:sz w:val="24"/>
          <w:szCs w:val="24"/>
          <w:lang w:val="bg-BG"/>
        </w:rPr>
        <w:t xml:space="preserve">б, </w:t>
      </w:r>
      <w:r w:rsidRPr="0062771E">
        <w:rPr>
          <w:b/>
          <w:bCs/>
          <w:sz w:val="24"/>
          <w:szCs w:val="24"/>
          <w:lang w:val="bg-BG"/>
        </w:rPr>
        <w:t xml:space="preserve"> </w:t>
      </w:r>
      <w:r w:rsidRPr="0062771E">
        <w:rPr>
          <w:sz w:val="24"/>
          <w:szCs w:val="24"/>
          <w:lang w:val="bg-BG"/>
        </w:rPr>
        <w:t xml:space="preserve">в, </w:t>
      </w:r>
      <w:r w:rsidRPr="0062771E">
        <w:rPr>
          <w:b/>
          <w:bCs/>
          <w:sz w:val="24"/>
          <w:szCs w:val="24"/>
          <w:lang w:val="bg-BG"/>
        </w:rPr>
        <w:t xml:space="preserve"> </w:t>
      </w:r>
      <w:r w:rsidRPr="0062771E">
        <w:rPr>
          <w:sz w:val="24"/>
          <w:szCs w:val="24"/>
          <w:lang w:val="bg-BG"/>
        </w:rPr>
        <w:t xml:space="preserve">г, </w:t>
      </w:r>
      <w:r w:rsidRPr="0062771E">
        <w:rPr>
          <w:b/>
          <w:bCs/>
          <w:sz w:val="24"/>
          <w:szCs w:val="24"/>
          <w:lang w:val="bg-BG"/>
        </w:rPr>
        <w:t xml:space="preserve"> </w:t>
      </w:r>
      <w:r w:rsidRPr="0062771E">
        <w:rPr>
          <w:sz w:val="24"/>
          <w:szCs w:val="24"/>
          <w:lang w:val="bg-BG"/>
        </w:rPr>
        <w:t xml:space="preserve">1, </w:t>
      </w:r>
      <w:r w:rsidRPr="0062771E">
        <w:rPr>
          <w:b/>
          <w:bCs/>
          <w:sz w:val="24"/>
          <w:szCs w:val="24"/>
          <w:lang w:val="bg-BG"/>
        </w:rPr>
        <w:t xml:space="preserve"> </w:t>
      </w:r>
      <w:r w:rsidRPr="0062771E">
        <w:rPr>
          <w:sz w:val="24"/>
          <w:szCs w:val="24"/>
          <w:lang w:val="bg-BG"/>
        </w:rPr>
        <w:t xml:space="preserve">2; </w:t>
      </w:r>
      <w:r w:rsidRPr="0062771E">
        <w:rPr>
          <w:b/>
          <w:bCs/>
          <w:sz w:val="24"/>
          <w:szCs w:val="24"/>
          <w:lang w:val="bg-BG"/>
        </w:rPr>
        <w:t xml:space="preserve">510 </w:t>
      </w:r>
      <w:r w:rsidRPr="0062771E">
        <w:rPr>
          <w:sz w:val="24"/>
          <w:szCs w:val="24"/>
          <w:lang w:val="bg-BG"/>
        </w:rPr>
        <w:t xml:space="preserve">ж, </w:t>
      </w:r>
      <w:r w:rsidRPr="0062771E">
        <w:rPr>
          <w:b/>
          <w:bCs/>
          <w:sz w:val="24"/>
          <w:szCs w:val="24"/>
          <w:lang w:val="bg-BG"/>
        </w:rPr>
        <w:t xml:space="preserve"> </w:t>
      </w:r>
      <w:r w:rsidRPr="0062771E">
        <w:rPr>
          <w:sz w:val="24"/>
          <w:szCs w:val="24"/>
          <w:lang w:val="bg-BG"/>
        </w:rPr>
        <w:t xml:space="preserve">з, </w:t>
      </w:r>
      <w:r w:rsidRPr="0062771E">
        <w:rPr>
          <w:b/>
          <w:bCs/>
          <w:sz w:val="24"/>
          <w:szCs w:val="24"/>
          <w:lang w:val="bg-BG"/>
        </w:rPr>
        <w:t xml:space="preserve"> </w:t>
      </w:r>
      <w:r w:rsidRPr="0062771E">
        <w:rPr>
          <w:sz w:val="24"/>
          <w:szCs w:val="24"/>
          <w:lang w:val="bg-BG"/>
        </w:rPr>
        <w:t xml:space="preserve">н, </w:t>
      </w:r>
      <w:r w:rsidRPr="0062771E">
        <w:rPr>
          <w:b/>
          <w:bCs/>
          <w:sz w:val="24"/>
          <w:szCs w:val="24"/>
          <w:lang w:val="bg-BG"/>
        </w:rPr>
        <w:t xml:space="preserve"> </w:t>
      </w:r>
      <w:r w:rsidRPr="0062771E">
        <w:rPr>
          <w:sz w:val="24"/>
          <w:szCs w:val="24"/>
          <w:lang w:val="bg-BG"/>
        </w:rPr>
        <w:t xml:space="preserve">о, </w:t>
      </w:r>
      <w:r w:rsidRPr="0062771E">
        <w:rPr>
          <w:b/>
          <w:bCs/>
          <w:sz w:val="24"/>
          <w:szCs w:val="24"/>
          <w:lang w:val="bg-BG"/>
        </w:rPr>
        <w:t xml:space="preserve"> </w:t>
      </w:r>
      <w:r w:rsidRPr="0062771E">
        <w:rPr>
          <w:sz w:val="24"/>
          <w:szCs w:val="24"/>
          <w:lang w:val="bg-BG"/>
        </w:rPr>
        <w:t xml:space="preserve">п, </w:t>
      </w:r>
      <w:r w:rsidRPr="0062771E">
        <w:rPr>
          <w:b/>
          <w:bCs/>
          <w:sz w:val="24"/>
          <w:szCs w:val="24"/>
          <w:lang w:val="bg-BG"/>
        </w:rPr>
        <w:t xml:space="preserve"> </w:t>
      </w:r>
      <w:r w:rsidRPr="0062771E">
        <w:rPr>
          <w:sz w:val="24"/>
          <w:szCs w:val="24"/>
          <w:lang w:val="bg-BG"/>
        </w:rPr>
        <w:t xml:space="preserve">ф, </w:t>
      </w:r>
      <w:r w:rsidRPr="0062771E">
        <w:rPr>
          <w:b/>
          <w:bCs/>
          <w:sz w:val="24"/>
          <w:szCs w:val="24"/>
          <w:lang w:val="bg-BG"/>
        </w:rPr>
        <w:t xml:space="preserve"> </w:t>
      </w:r>
      <w:r w:rsidRPr="0062771E">
        <w:rPr>
          <w:sz w:val="24"/>
          <w:szCs w:val="24"/>
          <w:lang w:val="bg-BG"/>
        </w:rPr>
        <w:t xml:space="preserve">х, </w:t>
      </w:r>
      <w:r w:rsidRPr="0062771E">
        <w:rPr>
          <w:b/>
          <w:bCs/>
          <w:sz w:val="24"/>
          <w:szCs w:val="24"/>
          <w:lang w:val="bg-BG"/>
        </w:rPr>
        <w:t xml:space="preserve"> </w:t>
      </w:r>
      <w:r w:rsidRPr="0062771E">
        <w:rPr>
          <w:sz w:val="24"/>
          <w:szCs w:val="24"/>
          <w:lang w:val="bg-BG"/>
        </w:rPr>
        <w:t xml:space="preserve">ц, </w:t>
      </w:r>
      <w:r w:rsidRPr="0062771E">
        <w:rPr>
          <w:b/>
          <w:bCs/>
          <w:sz w:val="24"/>
          <w:szCs w:val="24"/>
          <w:lang w:val="bg-BG"/>
        </w:rPr>
        <w:t xml:space="preserve"> </w:t>
      </w:r>
      <w:r w:rsidRPr="0062771E">
        <w:rPr>
          <w:sz w:val="24"/>
          <w:szCs w:val="24"/>
          <w:lang w:val="bg-BG"/>
        </w:rPr>
        <w:t xml:space="preserve">ч, </w:t>
      </w:r>
      <w:r w:rsidRPr="0062771E">
        <w:rPr>
          <w:b/>
          <w:bCs/>
          <w:sz w:val="24"/>
          <w:szCs w:val="24"/>
          <w:lang w:val="bg-BG"/>
        </w:rPr>
        <w:t xml:space="preserve"> </w:t>
      </w:r>
      <w:r w:rsidRPr="0062771E">
        <w:rPr>
          <w:sz w:val="24"/>
          <w:szCs w:val="24"/>
          <w:lang w:val="bg-BG"/>
        </w:rPr>
        <w:t xml:space="preserve">ш, </w:t>
      </w:r>
      <w:r w:rsidRPr="0062771E">
        <w:rPr>
          <w:b/>
          <w:bCs/>
          <w:sz w:val="24"/>
          <w:szCs w:val="24"/>
          <w:lang w:val="bg-BG"/>
        </w:rPr>
        <w:t xml:space="preserve"> </w:t>
      </w:r>
      <w:r w:rsidRPr="0062771E">
        <w:rPr>
          <w:sz w:val="24"/>
          <w:szCs w:val="24"/>
          <w:lang w:val="bg-BG"/>
        </w:rPr>
        <w:t xml:space="preserve">щ, </w:t>
      </w:r>
      <w:r w:rsidRPr="0062771E">
        <w:rPr>
          <w:b/>
          <w:bCs/>
          <w:sz w:val="24"/>
          <w:szCs w:val="24"/>
          <w:lang w:val="bg-BG"/>
        </w:rPr>
        <w:t xml:space="preserve"> </w:t>
      </w:r>
      <w:r w:rsidRPr="0062771E">
        <w:rPr>
          <w:sz w:val="24"/>
          <w:szCs w:val="24"/>
          <w:lang w:val="bg-BG"/>
        </w:rPr>
        <w:t xml:space="preserve">6, </w:t>
      </w:r>
      <w:r w:rsidRPr="0062771E">
        <w:rPr>
          <w:b/>
          <w:bCs/>
          <w:sz w:val="24"/>
          <w:szCs w:val="24"/>
          <w:lang w:val="bg-BG"/>
        </w:rPr>
        <w:t xml:space="preserve"> </w:t>
      </w:r>
      <w:r w:rsidRPr="0062771E">
        <w:rPr>
          <w:sz w:val="24"/>
          <w:szCs w:val="24"/>
          <w:lang w:val="bg-BG"/>
        </w:rPr>
        <w:t xml:space="preserve">8, </w:t>
      </w:r>
      <w:r w:rsidRPr="0062771E">
        <w:rPr>
          <w:b/>
          <w:bCs/>
          <w:sz w:val="24"/>
          <w:szCs w:val="24"/>
          <w:lang w:val="bg-BG"/>
        </w:rPr>
        <w:t xml:space="preserve"> </w:t>
      </w:r>
      <w:r w:rsidRPr="0062771E">
        <w:rPr>
          <w:sz w:val="24"/>
          <w:szCs w:val="24"/>
          <w:lang w:val="bg-BG"/>
        </w:rPr>
        <w:t xml:space="preserve">9, </w:t>
      </w:r>
      <w:r w:rsidRPr="0062771E">
        <w:rPr>
          <w:b/>
          <w:bCs/>
          <w:sz w:val="24"/>
          <w:szCs w:val="24"/>
          <w:lang w:val="bg-BG"/>
        </w:rPr>
        <w:t xml:space="preserve"> </w:t>
      </w:r>
      <w:r w:rsidRPr="0062771E">
        <w:rPr>
          <w:sz w:val="24"/>
          <w:szCs w:val="24"/>
          <w:lang w:val="bg-BG"/>
        </w:rPr>
        <w:t xml:space="preserve">12, </w:t>
      </w:r>
      <w:r w:rsidRPr="0062771E">
        <w:rPr>
          <w:b/>
          <w:bCs/>
          <w:sz w:val="24"/>
          <w:szCs w:val="24"/>
          <w:lang w:val="bg-BG"/>
        </w:rPr>
        <w:t xml:space="preserve"> </w:t>
      </w:r>
      <w:r w:rsidRPr="0062771E">
        <w:rPr>
          <w:sz w:val="24"/>
          <w:szCs w:val="24"/>
          <w:lang w:val="bg-BG"/>
        </w:rPr>
        <w:t xml:space="preserve">13, </w:t>
      </w:r>
      <w:r w:rsidRPr="0062771E">
        <w:rPr>
          <w:b/>
          <w:bCs/>
          <w:sz w:val="24"/>
          <w:szCs w:val="24"/>
          <w:lang w:val="bg-BG"/>
        </w:rPr>
        <w:t xml:space="preserve"> </w:t>
      </w:r>
      <w:r w:rsidRPr="0062771E">
        <w:rPr>
          <w:sz w:val="24"/>
          <w:szCs w:val="24"/>
          <w:lang w:val="bg-BG"/>
        </w:rPr>
        <w:t xml:space="preserve">14, </w:t>
      </w:r>
      <w:r w:rsidRPr="0062771E">
        <w:rPr>
          <w:b/>
          <w:bCs/>
          <w:sz w:val="24"/>
          <w:szCs w:val="24"/>
          <w:lang w:val="bg-BG"/>
        </w:rPr>
        <w:t xml:space="preserve"> </w:t>
      </w:r>
      <w:r w:rsidRPr="0062771E">
        <w:rPr>
          <w:sz w:val="24"/>
          <w:szCs w:val="24"/>
          <w:lang w:val="bg-BG"/>
        </w:rPr>
        <w:t xml:space="preserve">15, </w:t>
      </w:r>
      <w:r w:rsidRPr="0062771E">
        <w:rPr>
          <w:b/>
          <w:bCs/>
          <w:sz w:val="24"/>
          <w:szCs w:val="24"/>
          <w:lang w:val="bg-BG"/>
        </w:rPr>
        <w:t xml:space="preserve"> </w:t>
      </w:r>
      <w:r w:rsidRPr="0062771E">
        <w:rPr>
          <w:sz w:val="24"/>
          <w:szCs w:val="24"/>
          <w:lang w:val="bg-BG"/>
        </w:rPr>
        <w:t xml:space="preserve">16, </w:t>
      </w:r>
      <w:r w:rsidRPr="0062771E">
        <w:rPr>
          <w:b/>
          <w:bCs/>
          <w:sz w:val="24"/>
          <w:szCs w:val="24"/>
          <w:lang w:val="bg-BG"/>
        </w:rPr>
        <w:t xml:space="preserve"> </w:t>
      </w:r>
      <w:r w:rsidRPr="0062771E">
        <w:rPr>
          <w:sz w:val="24"/>
          <w:szCs w:val="24"/>
          <w:lang w:val="bg-BG"/>
        </w:rPr>
        <w:t xml:space="preserve">22, </w:t>
      </w:r>
      <w:r w:rsidRPr="0062771E">
        <w:rPr>
          <w:b/>
          <w:bCs/>
          <w:sz w:val="24"/>
          <w:szCs w:val="24"/>
          <w:lang w:val="bg-BG"/>
        </w:rPr>
        <w:t xml:space="preserve"> </w:t>
      </w:r>
      <w:r w:rsidRPr="0062771E">
        <w:rPr>
          <w:sz w:val="24"/>
          <w:szCs w:val="24"/>
          <w:lang w:val="bg-BG"/>
        </w:rPr>
        <w:t xml:space="preserve">28, </w:t>
      </w:r>
      <w:r w:rsidRPr="0062771E">
        <w:rPr>
          <w:b/>
          <w:bCs/>
          <w:sz w:val="24"/>
          <w:szCs w:val="24"/>
          <w:lang w:val="bg-BG"/>
        </w:rPr>
        <w:t xml:space="preserve"> </w:t>
      </w:r>
      <w:r w:rsidRPr="0062771E">
        <w:rPr>
          <w:sz w:val="24"/>
          <w:szCs w:val="24"/>
          <w:lang w:val="bg-BG"/>
        </w:rPr>
        <w:t xml:space="preserve">29; </w:t>
      </w:r>
      <w:r w:rsidRPr="0062771E">
        <w:rPr>
          <w:b/>
          <w:bCs/>
          <w:sz w:val="24"/>
          <w:szCs w:val="24"/>
          <w:lang w:val="bg-BG"/>
        </w:rPr>
        <w:t xml:space="preserve">511 </w:t>
      </w:r>
      <w:r w:rsidRPr="0062771E">
        <w:rPr>
          <w:sz w:val="24"/>
          <w:szCs w:val="24"/>
          <w:lang w:val="bg-BG"/>
        </w:rPr>
        <w:t xml:space="preserve">я, </w:t>
      </w:r>
      <w:r w:rsidRPr="0062771E">
        <w:rPr>
          <w:b/>
          <w:bCs/>
          <w:sz w:val="24"/>
          <w:szCs w:val="24"/>
          <w:lang w:val="bg-BG"/>
        </w:rPr>
        <w:t xml:space="preserve"> </w:t>
      </w:r>
      <w:r w:rsidRPr="0062771E">
        <w:rPr>
          <w:sz w:val="24"/>
          <w:szCs w:val="24"/>
          <w:lang w:val="bg-BG"/>
        </w:rPr>
        <w:t xml:space="preserve">а1, </w:t>
      </w:r>
      <w:r w:rsidRPr="0062771E">
        <w:rPr>
          <w:b/>
          <w:bCs/>
          <w:sz w:val="24"/>
          <w:szCs w:val="24"/>
          <w:lang w:val="bg-BG"/>
        </w:rPr>
        <w:t xml:space="preserve"> </w:t>
      </w:r>
      <w:r w:rsidRPr="0062771E">
        <w:rPr>
          <w:sz w:val="24"/>
          <w:szCs w:val="24"/>
          <w:lang w:val="bg-BG"/>
        </w:rPr>
        <w:t xml:space="preserve">б1, </w:t>
      </w:r>
      <w:r w:rsidRPr="0062771E">
        <w:rPr>
          <w:b/>
          <w:bCs/>
          <w:sz w:val="24"/>
          <w:szCs w:val="24"/>
          <w:lang w:val="bg-BG"/>
        </w:rPr>
        <w:t xml:space="preserve"> </w:t>
      </w:r>
      <w:r w:rsidRPr="0062771E">
        <w:rPr>
          <w:sz w:val="24"/>
          <w:szCs w:val="24"/>
          <w:lang w:val="bg-BG"/>
        </w:rPr>
        <w:t xml:space="preserve">29, </w:t>
      </w:r>
      <w:r w:rsidRPr="0062771E">
        <w:rPr>
          <w:b/>
          <w:bCs/>
          <w:sz w:val="24"/>
          <w:szCs w:val="24"/>
          <w:lang w:val="bg-BG"/>
        </w:rPr>
        <w:t xml:space="preserve"> </w:t>
      </w:r>
      <w:r w:rsidRPr="0062771E">
        <w:rPr>
          <w:sz w:val="24"/>
          <w:szCs w:val="24"/>
          <w:lang w:val="bg-BG"/>
        </w:rPr>
        <w:t xml:space="preserve">44, </w:t>
      </w:r>
      <w:r w:rsidRPr="0062771E">
        <w:rPr>
          <w:b/>
          <w:bCs/>
          <w:sz w:val="24"/>
          <w:szCs w:val="24"/>
          <w:lang w:val="bg-BG"/>
        </w:rPr>
        <w:t xml:space="preserve"> </w:t>
      </w:r>
      <w:r w:rsidRPr="0062771E">
        <w:rPr>
          <w:sz w:val="24"/>
          <w:szCs w:val="24"/>
          <w:lang w:val="bg-BG"/>
        </w:rPr>
        <w:t xml:space="preserve">45, </w:t>
      </w:r>
      <w:r w:rsidRPr="0062771E">
        <w:rPr>
          <w:b/>
          <w:bCs/>
          <w:sz w:val="24"/>
          <w:szCs w:val="24"/>
          <w:lang w:val="bg-BG"/>
        </w:rPr>
        <w:t xml:space="preserve"> </w:t>
      </w:r>
      <w:r w:rsidRPr="0062771E">
        <w:rPr>
          <w:sz w:val="24"/>
          <w:szCs w:val="24"/>
          <w:lang w:val="bg-BG"/>
        </w:rPr>
        <w:t xml:space="preserve">46; </w:t>
      </w:r>
      <w:r w:rsidRPr="0062771E">
        <w:rPr>
          <w:b/>
          <w:bCs/>
          <w:sz w:val="24"/>
          <w:szCs w:val="24"/>
          <w:lang w:val="bg-BG"/>
        </w:rPr>
        <w:t xml:space="preserve">512 </w:t>
      </w:r>
      <w:r w:rsidRPr="0062771E">
        <w:rPr>
          <w:sz w:val="24"/>
          <w:szCs w:val="24"/>
          <w:lang w:val="bg-BG"/>
        </w:rPr>
        <w:t xml:space="preserve">б, </w:t>
      </w:r>
      <w:r w:rsidRPr="0062771E">
        <w:rPr>
          <w:b/>
          <w:bCs/>
          <w:sz w:val="24"/>
          <w:szCs w:val="24"/>
          <w:lang w:val="bg-BG"/>
        </w:rPr>
        <w:t xml:space="preserve"> </w:t>
      </w:r>
      <w:r w:rsidRPr="0062771E">
        <w:rPr>
          <w:sz w:val="24"/>
          <w:szCs w:val="24"/>
          <w:lang w:val="bg-BG"/>
        </w:rPr>
        <w:t xml:space="preserve">в, </w:t>
      </w:r>
      <w:r w:rsidRPr="0062771E">
        <w:rPr>
          <w:b/>
          <w:bCs/>
          <w:sz w:val="24"/>
          <w:szCs w:val="24"/>
          <w:lang w:val="bg-BG"/>
        </w:rPr>
        <w:t xml:space="preserve"> </w:t>
      </w:r>
      <w:r w:rsidRPr="0062771E">
        <w:rPr>
          <w:sz w:val="24"/>
          <w:szCs w:val="24"/>
          <w:lang w:val="bg-BG"/>
        </w:rPr>
        <w:t xml:space="preserve">и, </w:t>
      </w:r>
      <w:r w:rsidRPr="0062771E">
        <w:rPr>
          <w:b/>
          <w:bCs/>
          <w:sz w:val="24"/>
          <w:szCs w:val="24"/>
          <w:lang w:val="bg-BG"/>
        </w:rPr>
        <w:t xml:space="preserve"> </w:t>
      </w:r>
      <w:r w:rsidRPr="0062771E">
        <w:rPr>
          <w:sz w:val="24"/>
          <w:szCs w:val="24"/>
          <w:lang w:val="bg-BG"/>
        </w:rPr>
        <w:t xml:space="preserve">к, </w:t>
      </w:r>
      <w:r w:rsidRPr="0062771E">
        <w:rPr>
          <w:b/>
          <w:bCs/>
          <w:sz w:val="24"/>
          <w:szCs w:val="24"/>
          <w:lang w:val="bg-BG"/>
        </w:rPr>
        <w:t xml:space="preserve"> </w:t>
      </w:r>
      <w:r w:rsidRPr="0062771E">
        <w:rPr>
          <w:sz w:val="24"/>
          <w:szCs w:val="24"/>
          <w:lang w:val="bg-BG"/>
        </w:rPr>
        <w:t xml:space="preserve">л, </w:t>
      </w:r>
      <w:r w:rsidRPr="0062771E">
        <w:rPr>
          <w:b/>
          <w:bCs/>
          <w:sz w:val="24"/>
          <w:szCs w:val="24"/>
          <w:lang w:val="bg-BG"/>
        </w:rPr>
        <w:t xml:space="preserve"> </w:t>
      </w:r>
      <w:r w:rsidRPr="0062771E">
        <w:rPr>
          <w:sz w:val="24"/>
          <w:szCs w:val="24"/>
          <w:lang w:val="bg-BG"/>
        </w:rPr>
        <w:t xml:space="preserve">м, </w:t>
      </w:r>
      <w:r w:rsidRPr="0062771E">
        <w:rPr>
          <w:b/>
          <w:bCs/>
          <w:sz w:val="24"/>
          <w:szCs w:val="24"/>
          <w:lang w:val="bg-BG"/>
        </w:rPr>
        <w:t xml:space="preserve"> </w:t>
      </w:r>
      <w:r w:rsidRPr="0062771E">
        <w:rPr>
          <w:sz w:val="24"/>
          <w:szCs w:val="24"/>
          <w:lang w:val="bg-BG"/>
        </w:rPr>
        <w:t xml:space="preserve">с, </w:t>
      </w:r>
      <w:r w:rsidRPr="0062771E">
        <w:rPr>
          <w:b/>
          <w:bCs/>
          <w:sz w:val="24"/>
          <w:szCs w:val="24"/>
          <w:lang w:val="bg-BG"/>
        </w:rPr>
        <w:t xml:space="preserve"> </w:t>
      </w:r>
      <w:r w:rsidRPr="0062771E">
        <w:rPr>
          <w:sz w:val="24"/>
          <w:szCs w:val="24"/>
          <w:lang w:val="bg-BG"/>
        </w:rPr>
        <w:t xml:space="preserve">т, </w:t>
      </w:r>
      <w:r w:rsidRPr="0062771E">
        <w:rPr>
          <w:b/>
          <w:bCs/>
          <w:sz w:val="24"/>
          <w:szCs w:val="24"/>
          <w:lang w:val="bg-BG"/>
        </w:rPr>
        <w:t xml:space="preserve"> </w:t>
      </w:r>
      <w:r w:rsidRPr="0062771E">
        <w:rPr>
          <w:sz w:val="24"/>
          <w:szCs w:val="24"/>
          <w:lang w:val="bg-BG"/>
        </w:rPr>
        <w:t xml:space="preserve">у, </w:t>
      </w:r>
      <w:r w:rsidRPr="0062771E">
        <w:rPr>
          <w:b/>
          <w:bCs/>
          <w:sz w:val="24"/>
          <w:szCs w:val="24"/>
          <w:lang w:val="bg-BG"/>
        </w:rPr>
        <w:t xml:space="preserve"> </w:t>
      </w:r>
      <w:r w:rsidRPr="0062771E">
        <w:rPr>
          <w:sz w:val="24"/>
          <w:szCs w:val="24"/>
          <w:lang w:val="bg-BG"/>
        </w:rPr>
        <w:t xml:space="preserve">ф, </w:t>
      </w:r>
      <w:r w:rsidRPr="0062771E">
        <w:rPr>
          <w:b/>
          <w:bCs/>
          <w:sz w:val="24"/>
          <w:szCs w:val="24"/>
          <w:lang w:val="bg-BG"/>
        </w:rPr>
        <w:t xml:space="preserve"> </w:t>
      </w:r>
      <w:r w:rsidRPr="0062771E">
        <w:rPr>
          <w:sz w:val="24"/>
          <w:szCs w:val="24"/>
          <w:lang w:val="bg-BG"/>
        </w:rPr>
        <w:t xml:space="preserve">6, </w:t>
      </w:r>
      <w:r w:rsidRPr="0062771E">
        <w:rPr>
          <w:b/>
          <w:bCs/>
          <w:sz w:val="24"/>
          <w:szCs w:val="24"/>
          <w:lang w:val="bg-BG"/>
        </w:rPr>
        <w:t xml:space="preserve"> </w:t>
      </w:r>
      <w:r w:rsidRPr="0062771E">
        <w:rPr>
          <w:sz w:val="24"/>
          <w:szCs w:val="24"/>
          <w:lang w:val="bg-BG"/>
        </w:rPr>
        <w:t xml:space="preserve">8, </w:t>
      </w:r>
      <w:r w:rsidRPr="0062771E">
        <w:rPr>
          <w:b/>
          <w:bCs/>
          <w:sz w:val="24"/>
          <w:szCs w:val="24"/>
          <w:lang w:val="bg-BG"/>
        </w:rPr>
        <w:t xml:space="preserve"> </w:t>
      </w:r>
      <w:r w:rsidRPr="0062771E">
        <w:rPr>
          <w:sz w:val="24"/>
          <w:szCs w:val="24"/>
          <w:lang w:val="bg-BG"/>
        </w:rPr>
        <w:t xml:space="preserve">9, </w:t>
      </w:r>
      <w:r w:rsidRPr="0062771E">
        <w:rPr>
          <w:b/>
          <w:bCs/>
          <w:sz w:val="24"/>
          <w:szCs w:val="24"/>
          <w:lang w:val="bg-BG"/>
        </w:rPr>
        <w:t xml:space="preserve"> </w:t>
      </w:r>
      <w:r w:rsidRPr="0062771E">
        <w:rPr>
          <w:sz w:val="24"/>
          <w:szCs w:val="24"/>
          <w:lang w:val="bg-BG"/>
        </w:rPr>
        <w:t xml:space="preserve">10, </w:t>
      </w:r>
      <w:r w:rsidRPr="0062771E">
        <w:rPr>
          <w:b/>
          <w:bCs/>
          <w:sz w:val="24"/>
          <w:szCs w:val="24"/>
          <w:lang w:val="bg-BG"/>
        </w:rPr>
        <w:t xml:space="preserve"> </w:t>
      </w:r>
      <w:r w:rsidRPr="0062771E">
        <w:rPr>
          <w:sz w:val="24"/>
          <w:szCs w:val="24"/>
          <w:lang w:val="bg-BG"/>
        </w:rPr>
        <w:t xml:space="preserve">12, </w:t>
      </w:r>
      <w:r w:rsidRPr="0062771E">
        <w:rPr>
          <w:b/>
          <w:bCs/>
          <w:sz w:val="24"/>
          <w:szCs w:val="24"/>
          <w:lang w:val="bg-BG"/>
        </w:rPr>
        <w:t xml:space="preserve"> </w:t>
      </w:r>
      <w:r w:rsidRPr="0062771E">
        <w:rPr>
          <w:sz w:val="24"/>
          <w:szCs w:val="24"/>
          <w:lang w:val="bg-BG"/>
        </w:rPr>
        <w:t>15;</w:t>
      </w:r>
      <w:r w:rsidRPr="0062771E">
        <w:rPr>
          <w:b/>
          <w:bCs/>
          <w:sz w:val="24"/>
          <w:szCs w:val="24"/>
          <w:lang w:val="bg-BG" w:eastAsia="zh-CN"/>
        </w:rPr>
        <w:t xml:space="preserve"> 657</w:t>
      </w:r>
      <w:r w:rsidRPr="0062771E">
        <w:rPr>
          <w:sz w:val="24"/>
          <w:szCs w:val="24"/>
          <w:lang w:val="bg-BG" w:eastAsia="zh-CN"/>
        </w:rPr>
        <w:t xml:space="preserve"> в, д, е, ж, з, 3; </w:t>
      </w:r>
      <w:r w:rsidRPr="0062771E">
        <w:rPr>
          <w:b/>
          <w:bCs/>
          <w:sz w:val="24"/>
          <w:szCs w:val="24"/>
          <w:lang w:val="bg-BG" w:eastAsia="zh-CN"/>
        </w:rPr>
        <w:t>659</w:t>
      </w:r>
      <w:r w:rsidRPr="0062771E">
        <w:rPr>
          <w:sz w:val="24"/>
          <w:szCs w:val="24"/>
          <w:lang w:val="bg-BG" w:eastAsia="zh-CN"/>
        </w:rPr>
        <w:t xml:space="preserve"> д;</w:t>
      </w:r>
      <w:r w:rsidRPr="0062771E">
        <w:rPr>
          <w:sz w:val="24"/>
          <w:szCs w:val="24"/>
          <w:lang w:val="bg-BG"/>
        </w:rPr>
        <w:t xml:space="preserve"> </w:t>
      </w:r>
      <w:r w:rsidRPr="0062771E">
        <w:rPr>
          <w:b/>
          <w:bCs/>
          <w:sz w:val="24"/>
          <w:szCs w:val="24"/>
          <w:lang w:val="bg-BG"/>
        </w:rPr>
        <w:t xml:space="preserve">754 </w:t>
      </w:r>
      <w:r w:rsidRPr="0062771E">
        <w:rPr>
          <w:sz w:val="24"/>
          <w:szCs w:val="24"/>
          <w:lang w:val="bg-BG"/>
        </w:rPr>
        <w:t xml:space="preserve">о, </w:t>
      </w:r>
      <w:r w:rsidRPr="0062771E">
        <w:rPr>
          <w:b/>
          <w:bCs/>
          <w:sz w:val="24"/>
          <w:szCs w:val="24"/>
          <w:lang w:val="bg-BG"/>
        </w:rPr>
        <w:t xml:space="preserve"> </w:t>
      </w:r>
      <w:r w:rsidRPr="0062771E">
        <w:rPr>
          <w:sz w:val="24"/>
          <w:szCs w:val="24"/>
          <w:lang w:val="bg-BG"/>
        </w:rPr>
        <w:t xml:space="preserve">п, </w:t>
      </w:r>
      <w:r w:rsidRPr="0062771E">
        <w:rPr>
          <w:b/>
          <w:bCs/>
          <w:sz w:val="24"/>
          <w:szCs w:val="24"/>
          <w:lang w:val="bg-BG"/>
        </w:rPr>
        <w:t xml:space="preserve"> </w:t>
      </w:r>
      <w:r w:rsidRPr="0062771E">
        <w:rPr>
          <w:sz w:val="24"/>
          <w:szCs w:val="24"/>
          <w:lang w:val="bg-BG"/>
        </w:rPr>
        <w:t xml:space="preserve">с, </w:t>
      </w:r>
      <w:r w:rsidRPr="0062771E">
        <w:rPr>
          <w:b/>
          <w:bCs/>
          <w:sz w:val="24"/>
          <w:szCs w:val="24"/>
          <w:lang w:val="bg-BG"/>
        </w:rPr>
        <w:t xml:space="preserve"> </w:t>
      </w:r>
      <w:r w:rsidRPr="0062771E">
        <w:rPr>
          <w:sz w:val="24"/>
          <w:szCs w:val="24"/>
          <w:lang w:val="bg-BG"/>
        </w:rPr>
        <w:t>т;</w:t>
      </w:r>
      <w:r w:rsidRPr="0062771E">
        <w:rPr>
          <w:sz w:val="24"/>
          <w:szCs w:val="24"/>
          <w:lang w:val="bg-BG" w:eastAsia="zh-CN"/>
        </w:rPr>
        <w:t xml:space="preserve"> </w:t>
      </w:r>
      <w:r w:rsidRPr="0062771E">
        <w:rPr>
          <w:b/>
          <w:bCs/>
          <w:sz w:val="24"/>
          <w:szCs w:val="24"/>
          <w:lang w:val="bg-BG" w:eastAsia="zh-CN"/>
        </w:rPr>
        <w:t>с обща площ 168,0 ха</w:t>
      </w:r>
      <w:r w:rsidRPr="0062771E">
        <w:rPr>
          <w:sz w:val="24"/>
          <w:szCs w:val="24"/>
          <w:lang w:val="bg-BG" w:eastAsia="zh-CN"/>
        </w:rPr>
        <w:t xml:space="preserve">, от която </w:t>
      </w:r>
      <w:r w:rsidRPr="0062771E">
        <w:rPr>
          <w:b/>
          <w:bCs/>
          <w:sz w:val="24"/>
          <w:szCs w:val="24"/>
          <w:lang w:val="bg-BG" w:eastAsia="zh-CN"/>
        </w:rPr>
        <w:t>151,9 ха</w:t>
      </w:r>
      <w:r w:rsidRPr="0062771E">
        <w:rPr>
          <w:sz w:val="24"/>
          <w:szCs w:val="24"/>
          <w:lang w:val="bg-BG" w:eastAsia="zh-CN"/>
        </w:rPr>
        <w:t xml:space="preserve"> с водеща и </w:t>
      </w:r>
      <w:r w:rsidRPr="0062771E">
        <w:rPr>
          <w:b/>
          <w:bCs/>
          <w:sz w:val="24"/>
          <w:szCs w:val="24"/>
          <w:lang w:val="bg-BG" w:eastAsia="zh-CN"/>
        </w:rPr>
        <w:t>16,1 ха</w:t>
      </w:r>
      <w:r w:rsidRPr="0062771E">
        <w:rPr>
          <w:sz w:val="24"/>
          <w:szCs w:val="24"/>
          <w:lang w:val="bg-BG" w:eastAsia="zh-CN"/>
        </w:rPr>
        <w:t xml:space="preserve"> в друга категория</w:t>
      </w:r>
    </w:p>
    <w:p w:rsidR="004071EB" w:rsidRPr="0062771E" w:rsidRDefault="004071EB" w:rsidP="0062771E">
      <w:pPr>
        <w:ind w:firstLine="284"/>
        <w:jc w:val="both"/>
        <w:rPr>
          <w:sz w:val="24"/>
          <w:szCs w:val="24"/>
          <w:lang w:val="bg-BG" w:eastAsia="zh-CN"/>
        </w:rPr>
      </w:pPr>
    </w:p>
    <w:p w:rsidR="004071EB" w:rsidRPr="002B5330" w:rsidRDefault="004071EB" w:rsidP="002B5330">
      <w:pPr>
        <w:ind w:firstLine="284"/>
        <w:jc w:val="both"/>
        <w:rPr>
          <w:rFonts w:ascii="Arial Black" w:hAnsi="Arial Black"/>
          <w:sz w:val="24"/>
          <w:szCs w:val="24"/>
          <w:lang w:val="bg-BG" w:eastAsia="zh-CN"/>
        </w:rPr>
      </w:pPr>
      <w:r w:rsidRPr="0062771E">
        <w:rPr>
          <w:rFonts w:ascii="Arial Black" w:hAnsi="Arial Black"/>
          <w:sz w:val="24"/>
          <w:szCs w:val="24"/>
          <w:lang w:val="bg-BG" w:eastAsia="zh-CN"/>
        </w:rPr>
        <w:t xml:space="preserve">   . </w:t>
      </w:r>
      <w:r w:rsidRPr="0062771E">
        <w:rPr>
          <w:b/>
          <w:bCs/>
          <w:sz w:val="24"/>
          <w:szCs w:val="24"/>
          <w:lang w:val="bg-BG" w:eastAsia="zh-CN"/>
        </w:rPr>
        <w:t>Защитна ивица /50. метра/ от двете страни на първокласен път София - Свиленград</w:t>
      </w:r>
      <w:r w:rsidRPr="0062771E">
        <w:rPr>
          <w:sz w:val="24"/>
          <w:szCs w:val="24"/>
          <w:lang w:val="bg-BG" w:eastAsia="zh-CN"/>
        </w:rPr>
        <w:t>,– отдели подотдели :</w:t>
      </w:r>
      <w:r w:rsidRPr="0062771E">
        <w:rPr>
          <w:rFonts w:ascii="Arial" w:hAnsi="Arial"/>
          <w:b/>
          <w:bCs/>
          <w:sz w:val="24"/>
          <w:szCs w:val="24"/>
          <w:lang w:val="bg-BG" w:eastAsia="zh-CN"/>
        </w:rPr>
        <w:t xml:space="preserve"> </w:t>
      </w:r>
      <w:r w:rsidRPr="0062771E">
        <w:rPr>
          <w:b/>
          <w:bCs/>
          <w:sz w:val="24"/>
          <w:szCs w:val="24"/>
          <w:lang w:val="bg-BG" w:eastAsia="zh-CN"/>
        </w:rPr>
        <w:t xml:space="preserve">78 </w:t>
      </w:r>
      <w:r w:rsidRPr="0062771E">
        <w:rPr>
          <w:sz w:val="24"/>
          <w:szCs w:val="24"/>
          <w:lang w:val="bg-BG" w:eastAsia="zh-CN"/>
        </w:rPr>
        <w:t xml:space="preserve">в; </w:t>
      </w:r>
      <w:r w:rsidRPr="0062771E">
        <w:rPr>
          <w:b/>
          <w:bCs/>
          <w:sz w:val="24"/>
          <w:szCs w:val="24"/>
          <w:lang w:val="bg-BG" w:eastAsia="zh-CN"/>
        </w:rPr>
        <w:t xml:space="preserve">81 </w:t>
      </w:r>
      <w:r w:rsidRPr="0062771E">
        <w:rPr>
          <w:sz w:val="24"/>
          <w:szCs w:val="24"/>
          <w:lang w:val="bg-BG" w:eastAsia="zh-CN"/>
        </w:rPr>
        <w:t xml:space="preserve">а, </w:t>
      </w:r>
      <w:r w:rsidRPr="0062771E">
        <w:rPr>
          <w:b/>
          <w:bCs/>
          <w:sz w:val="24"/>
          <w:szCs w:val="24"/>
          <w:lang w:val="bg-BG" w:eastAsia="zh-CN"/>
        </w:rPr>
        <w:t xml:space="preserve"> </w:t>
      </w:r>
      <w:r w:rsidRPr="0062771E">
        <w:rPr>
          <w:sz w:val="24"/>
          <w:szCs w:val="24"/>
          <w:lang w:val="bg-BG" w:eastAsia="zh-CN"/>
        </w:rPr>
        <w:t xml:space="preserve">б, </w:t>
      </w:r>
      <w:r w:rsidRPr="0062771E">
        <w:rPr>
          <w:b/>
          <w:bCs/>
          <w:sz w:val="24"/>
          <w:szCs w:val="24"/>
          <w:lang w:val="bg-BG" w:eastAsia="zh-CN"/>
        </w:rPr>
        <w:t xml:space="preserve"> </w:t>
      </w:r>
      <w:r w:rsidRPr="0062771E">
        <w:rPr>
          <w:sz w:val="24"/>
          <w:szCs w:val="24"/>
          <w:lang w:val="bg-BG" w:eastAsia="zh-CN"/>
        </w:rPr>
        <w:t xml:space="preserve">в, </w:t>
      </w:r>
      <w:r w:rsidRPr="0062771E">
        <w:rPr>
          <w:b/>
          <w:bCs/>
          <w:sz w:val="24"/>
          <w:szCs w:val="24"/>
          <w:lang w:val="bg-BG" w:eastAsia="zh-CN"/>
        </w:rPr>
        <w:t xml:space="preserve"> </w:t>
      </w:r>
      <w:r w:rsidRPr="0062771E">
        <w:rPr>
          <w:sz w:val="24"/>
          <w:szCs w:val="24"/>
          <w:lang w:val="bg-BG" w:eastAsia="zh-CN"/>
        </w:rPr>
        <w:t xml:space="preserve">г, </w:t>
      </w:r>
      <w:r w:rsidRPr="0062771E">
        <w:rPr>
          <w:b/>
          <w:bCs/>
          <w:sz w:val="24"/>
          <w:szCs w:val="24"/>
          <w:lang w:val="bg-BG" w:eastAsia="zh-CN"/>
        </w:rPr>
        <w:t xml:space="preserve"> </w:t>
      </w:r>
      <w:r w:rsidRPr="0062771E">
        <w:rPr>
          <w:sz w:val="24"/>
          <w:szCs w:val="24"/>
          <w:lang w:val="bg-BG" w:eastAsia="zh-CN"/>
        </w:rPr>
        <w:t xml:space="preserve">д, </w:t>
      </w:r>
      <w:r w:rsidRPr="0062771E">
        <w:rPr>
          <w:b/>
          <w:bCs/>
          <w:sz w:val="24"/>
          <w:szCs w:val="24"/>
          <w:lang w:val="bg-BG" w:eastAsia="zh-CN"/>
        </w:rPr>
        <w:t xml:space="preserve"> </w:t>
      </w:r>
      <w:r w:rsidRPr="0062771E">
        <w:rPr>
          <w:sz w:val="24"/>
          <w:szCs w:val="24"/>
          <w:lang w:val="bg-BG" w:eastAsia="zh-CN"/>
        </w:rPr>
        <w:t xml:space="preserve">е; </w:t>
      </w:r>
      <w:r w:rsidRPr="0062771E">
        <w:rPr>
          <w:b/>
          <w:bCs/>
          <w:sz w:val="24"/>
          <w:szCs w:val="24"/>
          <w:lang w:val="bg-BG" w:eastAsia="zh-CN"/>
        </w:rPr>
        <w:t xml:space="preserve">82 </w:t>
      </w:r>
      <w:r w:rsidRPr="0062771E">
        <w:rPr>
          <w:sz w:val="24"/>
          <w:szCs w:val="24"/>
          <w:lang w:val="bg-BG" w:eastAsia="zh-CN"/>
        </w:rPr>
        <w:t xml:space="preserve">а, </w:t>
      </w:r>
      <w:r w:rsidRPr="0062771E">
        <w:rPr>
          <w:b/>
          <w:bCs/>
          <w:sz w:val="24"/>
          <w:szCs w:val="24"/>
          <w:lang w:val="bg-BG" w:eastAsia="zh-CN"/>
        </w:rPr>
        <w:t xml:space="preserve"> </w:t>
      </w:r>
      <w:r w:rsidRPr="0062771E">
        <w:rPr>
          <w:sz w:val="24"/>
          <w:szCs w:val="24"/>
          <w:lang w:val="bg-BG" w:eastAsia="zh-CN"/>
        </w:rPr>
        <w:t xml:space="preserve">г, </w:t>
      </w:r>
      <w:r w:rsidRPr="0062771E">
        <w:rPr>
          <w:b/>
          <w:bCs/>
          <w:sz w:val="24"/>
          <w:szCs w:val="24"/>
          <w:lang w:val="bg-BG" w:eastAsia="zh-CN"/>
        </w:rPr>
        <w:t xml:space="preserve"> </w:t>
      </w:r>
      <w:r w:rsidRPr="0062771E">
        <w:rPr>
          <w:sz w:val="24"/>
          <w:szCs w:val="24"/>
          <w:lang w:val="bg-BG" w:eastAsia="zh-CN"/>
        </w:rPr>
        <w:t xml:space="preserve">ж, </w:t>
      </w:r>
      <w:r w:rsidRPr="0062771E">
        <w:rPr>
          <w:b/>
          <w:bCs/>
          <w:sz w:val="24"/>
          <w:szCs w:val="24"/>
          <w:lang w:val="bg-BG" w:eastAsia="zh-CN"/>
        </w:rPr>
        <w:t xml:space="preserve"> </w:t>
      </w:r>
      <w:r w:rsidRPr="0062771E">
        <w:rPr>
          <w:sz w:val="24"/>
          <w:szCs w:val="24"/>
          <w:lang w:val="bg-BG" w:eastAsia="zh-CN"/>
        </w:rPr>
        <w:t xml:space="preserve">з, </w:t>
      </w:r>
      <w:r w:rsidRPr="0062771E">
        <w:rPr>
          <w:b/>
          <w:bCs/>
          <w:sz w:val="24"/>
          <w:szCs w:val="24"/>
          <w:lang w:val="bg-BG" w:eastAsia="zh-CN"/>
        </w:rPr>
        <w:t xml:space="preserve"> </w:t>
      </w:r>
      <w:r w:rsidRPr="0062771E">
        <w:rPr>
          <w:sz w:val="24"/>
          <w:szCs w:val="24"/>
          <w:lang w:val="bg-BG" w:eastAsia="zh-CN"/>
        </w:rPr>
        <w:t xml:space="preserve">о, </w:t>
      </w:r>
      <w:r w:rsidRPr="0062771E">
        <w:rPr>
          <w:b/>
          <w:bCs/>
          <w:sz w:val="24"/>
          <w:szCs w:val="24"/>
          <w:lang w:val="bg-BG" w:eastAsia="zh-CN"/>
        </w:rPr>
        <w:t xml:space="preserve"> </w:t>
      </w:r>
      <w:r w:rsidRPr="0062771E">
        <w:rPr>
          <w:sz w:val="24"/>
          <w:szCs w:val="24"/>
          <w:lang w:val="bg-BG" w:eastAsia="zh-CN"/>
        </w:rPr>
        <w:t xml:space="preserve">п, </w:t>
      </w:r>
      <w:r w:rsidRPr="0062771E">
        <w:rPr>
          <w:b/>
          <w:bCs/>
          <w:sz w:val="24"/>
          <w:szCs w:val="24"/>
          <w:lang w:val="bg-BG" w:eastAsia="zh-CN"/>
        </w:rPr>
        <w:t xml:space="preserve"> </w:t>
      </w:r>
      <w:r w:rsidRPr="0062771E">
        <w:rPr>
          <w:sz w:val="24"/>
          <w:szCs w:val="24"/>
          <w:lang w:val="bg-BG" w:eastAsia="zh-CN"/>
        </w:rPr>
        <w:t xml:space="preserve">р, </w:t>
      </w:r>
      <w:r w:rsidRPr="0062771E">
        <w:rPr>
          <w:b/>
          <w:bCs/>
          <w:sz w:val="24"/>
          <w:szCs w:val="24"/>
          <w:lang w:val="bg-BG" w:eastAsia="zh-CN"/>
        </w:rPr>
        <w:t xml:space="preserve"> </w:t>
      </w:r>
      <w:r w:rsidRPr="0062771E">
        <w:rPr>
          <w:sz w:val="24"/>
          <w:szCs w:val="24"/>
          <w:lang w:val="bg-BG" w:eastAsia="zh-CN"/>
        </w:rPr>
        <w:t xml:space="preserve">с, </w:t>
      </w:r>
      <w:r w:rsidRPr="0062771E">
        <w:rPr>
          <w:b/>
          <w:bCs/>
          <w:sz w:val="24"/>
          <w:szCs w:val="24"/>
          <w:lang w:val="bg-BG" w:eastAsia="zh-CN"/>
        </w:rPr>
        <w:t xml:space="preserve"> </w:t>
      </w:r>
      <w:r w:rsidRPr="0062771E">
        <w:rPr>
          <w:sz w:val="24"/>
          <w:szCs w:val="24"/>
          <w:lang w:val="bg-BG" w:eastAsia="zh-CN"/>
        </w:rPr>
        <w:t xml:space="preserve">ц, </w:t>
      </w:r>
      <w:r w:rsidRPr="0062771E">
        <w:rPr>
          <w:b/>
          <w:bCs/>
          <w:sz w:val="24"/>
          <w:szCs w:val="24"/>
          <w:lang w:val="bg-BG" w:eastAsia="zh-CN"/>
        </w:rPr>
        <w:t xml:space="preserve"> </w:t>
      </w:r>
      <w:r w:rsidRPr="0062771E">
        <w:rPr>
          <w:sz w:val="24"/>
          <w:szCs w:val="24"/>
          <w:lang w:val="bg-BG" w:eastAsia="zh-CN"/>
        </w:rPr>
        <w:t xml:space="preserve">7; </w:t>
      </w:r>
      <w:r w:rsidRPr="0062771E">
        <w:rPr>
          <w:b/>
          <w:bCs/>
          <w:sz w:val="24"/>
          <w:szCs w:val="24"/>
          <w:lang w:val="bg-BG" w:eastAsia="zh-CN"/>
        </w:rPr>
        <w:t xml:space="preserve">83 </w:t>
      </w:r>
      <w:r w:rsidRPr="0062771E">
        <w:rPr>
          <w:sz w:val="24"/>
          <w:szCs w:val="24"/>
          <w:lang w:val="bg-BG" w:eastAsia="zh-CN"/>
        </w:rPr>
        <w:t xml:space="preserve">а, </w:t>
      </w:r>
      <w:r w:rsidRPr="0062771E">
        <w:rPr>
          <w:b/>
          <w:bCs/>
          <w:sz w:val="24"/>
          <w:szCs w:val="24"/>
          <w:lang w:val="bg-BG" w:eastAsia="zh-CN"/>
        </w:rPr>
        <w:t xml:space="preserve"> </w:t>
      </w:r>
      <w:r w:rsidRPr="0062771E">
        <w:rPr>
          <w:sz w:val="24"/>
          <w:szCs w:val="24"/>
          <w:lang w:val="bg-BG" w:eastAsia="zh-CN"/>
        </w:rPr>
        <w:t xml:space="preserve">б, </w:t>
      </w:r>
      <w:r w:rsidRPr="0062771E">
        <w:rPr>
          <w:b/>
          <w:bCs/>
          <w:sz w:val="24"/>
          <w:szCs w:val="24"/>
          <w:lang w:val="bg-BG" w:eastAsia="zh-CN"/>
        </w:rPr>
        <w:t xml:space="preserve"> </w:t>
      </w:r>
      <w:r w:rsidRPr="0062771E">
        <w:rPr>
          <w:sz w:val="24"/>
          <w:szCs w:val="24"/>
          <w:lang w:val="bg-BG" w:eastAsia="zh-CN"/>
        </w:rPr>
        <w:t xml:space="preserve">в, </w:t>
      </w:r>
      <w:r w:rsidRPr="0062771E">
        <w:rPr>
          <w:b/>
          <w:bCs/>
          <w:sz w:val="24"/>
          <w:szCs w:val="24"/>
          <w:lang w:val="bg-BG" w:eastAsia="zh-CN"/>
        </w:rPr>
        <w:t xml:space="preserve"> </w:t>
      </w:r>
      <w:r w:rsidRPr="0062771E">
        <w:rPr>
          <w:sz w:val="24"/>
          <w:szCs w:val="24"/>
          <w:lang w:val="bg-BG" w:eastAsia="zh-CN"/>
        </w:rPr>
        <w:t xml:space="preserve">ш, </w:t>
      </w:r>
      <w:r w:rsidRPr="0062771E">
        <w:rPr>
          <w:b/>
          <w:bCs/>
          <w:sz w:val="24"/>
          <w:szCs w:val="24"/>
          <w:lang w:val="bg-BG" w:eastAsia="zh-CN"/>
        </w:rPr>
        <w:t xml:space="preserve"> </w:t>
      </w:r>
      <w:r w:rsidRPr="0062771E">
        <w:rPr>
          <w:sz w:val="24"/>
          <w:szCs w:val="24"/>
          <w:lang w:val="bg-BG" w:eastAsia="zh-CN"/>
        </w:rPr>
        <w:t xml:space="preserve">щ; </w:t>
      </w:r>
      <w:r w:rsidRPr="0062771E">
        <w:rPr>
          <w:b/>
          <w:bCs/>
          <w:sz w:val="24"/>
          <w:szCs w:val="24"/>
          <w:lang w:val="bg-BG" w:eastAsia="zh-CN"/>
        </w:rPr>
        <w:t xml:space="preserve">503 </w:t>
      </w:r>
      <w:r w:rsidRPr="0062771E">
        <w:rPr>
          <w:sz w:val="24"/>
          <w:szCs w:val="24"/>
          <w:lang w:val="bg-BG" w:eastAsia="zh-CN"/>
        </w:rPr>
        <w:t xml:space="preserve">о, </w:t>
      </w:r>
      <w:r w:rsidRPr="0062771E">
        <w:rPr>
          <w:b/>
          <w:bCs/>
          <w:sz w:val="24"/>
          <w:szCs w:val="24"/>
          <w:lang w:val="bg-BG" w:eastAsia="zh-CN"/>
        </w:rPr>
        <w:t xml:space="preserve"> </w:t>
      </w:r>
      <w:r w:rsidRPr="0062771E">
        <w:rPr>
          <w:sz w:val="24"/>
          <w:szCs w:val="24"/>
          <w:lang w:val="bg-BG" w:eastAsia="zh-CN"/>
        </w:rPr>
        <w:t xml:space="preserve">п, </w:t>
      </w:r>
      <w:r w:rsidRPr="0062771E">
        <w:rPr>
          <w:b/>
          <w:bCs/>
          <w:sz w:val="24"/>
          <w:szCs w:val="24"/>
          <w:lang w:val="bg-BG" w:eastAsia="zh-CN"/>
        </w:rPr>
        <w:t xml:space="preserve"> </w:t>
      </w:r>
      <w:r w:rsidRPr="0062771E">
        <w:rPr>
          <w:sz w:val="24"/>
          <w:szCs w:val="24"/>
          <w:lang w:val="bg-BG" w:eastAsia="zh-CN"/>
        </w:rPr>
        <w:t xml:space="preserve">у, </w:t>
      </w:r>
      <w:r w:rsidRPr="0062771E">
        <w:rPr>
          <w:b/>
          <w:bCs/>
          <w:sz w:val="24"/>
          <w:szCs w:val="24"/>
          <w:lang w:val="bg-BG" w:eastAsia="zh-CN"/>
        </w:rPr>
        <w:t xml:space="preserve"> </w:t>
      </w:r>
      <w:r w:rsidRPr="0062771E">
        <w:rPr>
          <w:sz w:val="24"/>
          <w:szCs w:val="24"/>
          <w:lang w:val="bg-BG" w:eastAsia="zh-CN"/>
        </w:rPr>
        <w:t xml:space="preserve">х, ч, </w:t>
      </w:r>
      <w:r w:rsidRPr="0062771E">
        <w:rPr>
          <w:b/>
          <w:bCs/>
          <w:sz w:val="24"/>
          <w:szCs w:val="24"/>
          <w:lang w:val="bg-BG" w:eastAsia="zh-CN"/>
        </w:rPr>
        <w:t xml:space="preserve"> </w:t>
      </w:r>
      <w:r w:rsidRPr="0062771E">
        <w:rPr>
          <w:sz w:val="24"/>
          <w:szCs w:val="24"/>
          <w:lang w:val="bg-BG" w:eastAsia="zh-CN"/>
        </w:rPr>
        <w:t xml:space="preserve">ш, </w:t>
      </w:r>
      <w:r w:rsidRPr="0062771E">
        <w:rPr>
          <w:b/>
          <w:bCs/>
          <w:sz w:val="24"/>
          <w:szCs w:val="24"/>
          <w:lang w:val="bg-BG" w:eastAsia="zh-CN"/>
        </w:rPr>
        <w:t xml:space="preserve"> </w:t>
      </w:r>
      <w:r w:rsidRPr="0062771E">
        <w:rPr>
          <w:sz w:val="24"/>
          <w:szCs w:val="24"/>
          <w:lang w:val="bg-BG" w:eastAsia="zh-CN"/>
        </w:rPr>
        <w:t xml:space="preserve">щ, </w:t>
      </w:r>
      <w:r w:rsidRPr="0062771E">
        <w:rPr>
          <w:b/>
          <w:bCs/>
          <w:sz w:val="24"/>
          <w:szCs w:val="24"/>
          <w:lang w:val="bg-BG" w:eastAsia="zh-CN"/>
        </w:rPr>
        <w:t xml:space="preserve"> </w:t>
      </w:r>
      <w:r w:rsidRPr="0062771E">
        <w:rPr>
          <w:sz w:val="24"/>
          <w:szCs w:val="24"/>
          <w:lang w:val="bg-BG" w:eastAsia="zh-CN"/>
        </w:rPr>
        <w:t xml:space="preserve">ю, </w:t>
      </w:r>
      <w:r w:rsidRPr="0062771E">
        <w:rPr>
          <w:b/>
          <w:bCs/>
          <w:sz w:val="24"/>
          <w:szCs w:val="24"/>
          <w:lang w:val="bg-BG" w:eastAsia="zh-CN"/>
        </w:rPr>
        <w:t xml:space="preserve"> </w:t>
      </w:r>
      <w:r w:rsidRPr="0062771E">
        <w:rPr>
          <w:sz w:val="24"/>
          <w:szCs w:val="24"/>
          <w:lang w:val="bg-BG" w:eastAsia="zh-CN"/>
        </w:rPr>
        <w:t xml:space="preserve">я, </w:t>
      </w:r>
      <w:r w:rsidRPr="0062771E">
        <w:rPr>
          <w:b/>
          <w:bCs/>
          <w:sz w:val="24"/>
          <w:szCs w:val="24"/>
          <w:lang w:val="bg-BG" w:eastAsia="zh-CN"/>
        </w:rPr>
        <w:t xml:space="preserve"> </w:t>
      </w:r>
      <w:r w:rsidRPr="0062771E">
        <w:rPr>
          <w:sz w:val="24"/>
          <w:szCs w:val="24"/>
          <w:lang w:val="bg-BG" w:eastAsia="zh-CN"/>
        </w:rPr>
        <w:t xml:space="preserve">м1, </w:t>
      </w:r>
      <w:r w:rsidRPr="0062771E">
        <w:rPr>
          <w:b/>
          <w:bCs/>
          <w:sz w:val="24"/>
          <w:szCs w:val="24"/>
          <w:lang w:val="bg-BG" w:eastAsia="zh-CN"/>
        </w:rPr>
        <w:t xml:space="preserve"> </w:t>
      </w:r>
      <w:r w:rsidRPr="0062771E">
        <w:rPr>
          <w:sz w:val="24"/>
          <w:szCs w:val="24"/>
          <w:lang w:val="bg-BG" w:eastAsia="zh-CN"/>
        </w:rPr>
        <w:t>я1, 9,</w:t>
      </w:r>
      <w:r w:rsidRPr="0062771E">
        <w:rPr>
          <w:b/>
          <w:bCs/>
          <w:sz w:val="24"/>
          <w:szCs w:val="24"/>
          <w:lang w:val="bg-BG" w:eastAsia="zh-CN"/>
        </w:rPr>
        <w:t xml:space="preserve"> </w:t>
      </w:r>
      <w:r w:rsidRPr="0062771E">
        <w:rPr>
          <w:sz w:val="24"/>
          <w:szCs w:val="24"/>
          <w:lang w:val="bg-BG" w:eastAsia="zh-CN"/>
        </w:rPr>
        <w:t xml:space="preserve">10, </w:t>
      </w:r>
      <w:r w:rsidRPr="0062771E">
        <w:rPr>
          <w:b/>
          <w:bCs/>
          <w:sz w:val="24"/>
          <w:szCs w:val="24"/>
          <w:lang w:val="bg-BG" w:eastAsia="zh-CN"/>
        </w:rPr>
        <w:t xml:space="preserve"> </w:t>
      </w:r>
      <w:r w:rsidRPr="0062771E">
        <w:rPr>
          <w:sz w:val="24"/>
          <w:szCs w:val="24"/>
          <w:lang w:val="bg-BG" w:eastAsia="zh-CN"/>
        </w:rPr>
        <w:t>11;</w:t>
      </w:r>
      <w:r w:rsidRPr="0062771E">
        <w:rPr>
          <w:b/>
          <w:bCs/>
          <w:sz w:val="24"/>
          <w:szCs w:val="24"/>
          <w:lang w:val="bg-BG" w:eastAsia="zh-CN"/>
        </w:rPr>
        <w:t xml:space="preserve"> 504 </w:t>
      </w:r>
      <w:r w:rsidRPr="0062771E">
        <w:rPr>
          <w:sz w:val="24"/>
          <w:szCs w:val="24"/>
          <w:lang w:val="bg-BG" w:eastAsia="zh-CN"/>
        </w:rPr>
        <w:t xml:space="preserve">а, </w:t>
      </w:r>
      <w:r w:rsidRPr="0062771E">
        <w:rPr>
          <w:b/>
          <w:bCs/>
          <w:sz w:val="24"/>
          <w:szCs w:val="24"/>
          <w:lang w:val="bg-BG" w:eastAsia="zh-CN"/>
        </w:rPr>
        <w:t xml:space="preserve"> </w:t>
      </w:r>
      <w:r w:rsidRPr="0062771E">
        <w:rPr>
          <w:sz w:val="24"/>
          <w:szCs w:val="24"/>
          <w:lang w:val="bg-BG" w:eastAsia="zh-CN"/>
        </w:rPr>
        <w:t xml:space="preserve">б, </w:t>
      </w:r>
      <w:r w:rsidRPr="0062771E">
        <w:rPr>
          <w:b/>
          <w:bCs/>
          <w:sz w:val="24"/>
          <w:szCs w:val="24"/>
          <w:lang w:val="bg-BG" w:eastAsia="zh-CN"/>
        </w:rPr>
        <w:t xml:space="preserve"> </w:t>
      </w:r>
      <w:r w:rsidRPr="0062771E">
        <w:rPr>
          <w:sz w:val="24"/>
          <w:szCs w:val="24"/>
          <w:lang w:val="bg-BG" w:eastAsia="zh-CN"/>
        </w:rPr>
        <w:t xml:space="preserve">в, </w:t>
      </w:r>
      <w:r w:rsidRPr="0062771E">
        <w:rPr>
          <w:b/>
          <w:bCs/>
          <w:sz w:val="24"/>
          <w:szCs w:val="24"/>
          <w:lang w:val="bg-BG" w:eastAsia="zh-CN"/>
        </w:rPr>
        <w:t xml:space="preserve"> </w:t>
      </w:r>
      <w:r w:rsidRPr="0062771E">
        <w:rPr>
          <w:sz w:val="24"/>
          <w:szCs w:val="24"/>
          <w:lang w:val="bg-BG" w:eastAsia="zh-CN"/>
        </w:rPr>
        <w:t xml:space="preserve">г, </w:t>
      </w:r>
      <w:r w:rsidRPr="0062771E">
        <w:rPr>
          <w:b/>
          <w:bCs/>
          <w:sz w:val="24"/>
          <w:szCs w:val="24"/>
          <w:lang w:val="bg-BG" w:eastAsia="zh-CN"/>
        </w:rPr>
        <w:t xml:space="preserve"> </w:t>
      </w:r>
      <w:r w:rsidRPr="0062771E">
        <w:rPr>
          <w:sz w:val="24"/>
          <w:szCs w:val="24"/>
          <w:lang w:val="bg-BG" w:eastAsia="zh-CN"/>
        </w:rPr>
        <w:t xml:space="preserve">з, </w:t>
      </w:r>
      <w:r w:rsidRPr="0062771E">
        <w:rPr>
          <w:b/>
          <w:bCs/>
          <w:sz w:val="24"/>
          <w:szCs w:val="24"/>
          <w:lang w:val="bg-BG" w:eastAsia="zh-CN"/>
        </w:rPr>
        <w:t xml:space="preserve"> </w:t>
      </w:r>
      <w:r w:rsidRPr="0062771E">
        <w:rPr>
          <w:sz w:val="24"/>
          <w:szCs w:val="24"/>
          <w:lang w:val="bg-BG" w:eastAsia="zh-CN"/>
        </w:rPr>
        <w:t xml:space="preserve">и, </w:t>
      </w:r>
      <w:r w:rsidRPr="0062771E">
        <w:rPr>
          <w:b/>
          <w:bCs/>
          <w:sz w:val="24"/>
          <w:szCs w:val="24"/>
          <w:lang w:val="bg-BG" w:eastAsia="zh-CN"/>
        </w:rPr>
        <w:t xml:space="preserve"> </w:t>
      </w:r>
      <w:r w:rsidRPr="0062771E">
        <w:rPr>
          <w:sz w:val="24"/>
          <w:szCs w:val="24"/>
          <w:lang w:val="bg-BG" w:eastAsia="zh-CN"/>
        </w:rPr>
        <w:t xml:space="preserve">к,  л, </w:t>
      </w:r>
      <w:r w:rsidRPr="0062771E">
        <w:rPr>
          <w:b/>
          <w:bCs/>
          <w:sz w:val="24"/>
          <w:szCs w:val="24"/>
          <w:lang w:val="bg-BG" w:eastAsia="zh-CN"/>
        </w:rPr>
        <w:t xml:space="preserve"> </w:t>
      </w:r>
      <w:r w:rsidRPr="0062771E">
        <w:rPr>
          <w:sz w:val="24"/>
          <w:szCs w:val="24"/>
          <w:lang w:val="bg-BG" w:eastAsia="zh-CN"/>
        </w:rPr>
        <w:t xml:space="preserve">м, </w:t>
      </w:r>
      <w:r w:rsidRPr="0062771E">
        <w:rPr>
          <w:b/>
          <w:bCs/>
          <w:sz w:val="24"/>
          <w:szCs w:val="24"/>
          <w:lang w:val="bg-BG" w:eastAsia="zh-CN"/>
        </w:rPr>
        <w:t xml:space="preserve"> </w:t>
      </w:r>
      <w:r w:rsidRPr="0062771E">
        <w:rPr>
          <w:sz w:val="24"/>
          <w:szCs w:val="24"/>
          <w:lang w:val="bg-BG" w:eastAsia="zh-CN"/>
        </w:rPr>
        <w:t xml:space="preserve">1, </w:t>
      </w:r>
      <w:r w:rsidRPr="0062771E">
        <w:rPr>
          <w:b/>
          <w:bCs/>
          <w:sz w:val="24"/>
          <w:szCs w:val="24"/>
          <w:lang w:val="bg-BG" w:eastAsia="zh-CN"/>
        </w:rPr>
        <w:t xml:space="preserve"> </w:t>
      </w:r>
      <w:r w:rsidRPr="0062771E">
        <w:rPr>
          <w:sz w:val="24"/>
          <w:szCs w:val="24"/>
          <w:lang w:val="bg-BG" w:eastAsia="zh-CN"/>
        </w:rPr>
        <w:t xml:space="preserve">5 </w:t>
      </w:r>
      <w:r w:rsidRPr="0062771E">
        <w:rPr>
          <w:b/>
          <w:bCs/>
          <w:sz w:val="24"/>
          <w:szCs w:val="24"/>
          <w:lang w:val="bg-BG" w:eastAsia="zh-CN"/>
        </w:rPr>
        <w:t xml:space="preserve">с обща площ 31,5 ха, </w:t>
      </w:r>
      <w:r w:rsidRPr="0062771E">
        <w:rPr>
          <w:sz w:val="24"/>
          <w:szCs w:val="24"/>
          <w:lang w:val="bg-BG" w:eastAsia="zh-CN"/>
        </w:rPr>
        <w:t>от която</w:t>
      </w:r>
      <w:r w:rsidRPr="0062771E">
        <w:rPr>
          <w:b/>
          <w:bCs/>
          <w:sz w:val="24"/>
          <w:szCs w:val="24"/>
          <w:lang w:val="bg-BG" w:eastAsia="zh-CN"/>
        </w:rPr>
        <w:t xml:space="preserve"> 17.7 ха</w:t>
      </w:r>
      <w:r w:rsidRPr="0062771E">
        <w:rPr>
          <w:sz w:val="24"/>
          <w:szCs w:val="24"/>
          <w:lang w:val="bg-BG" w:eastAsia="zh-CN"/>
        </w:rPr>
        <w:t xml:space="preserve"> с водеща </w:t>
      </w:r>
      <w:r w:rsidRPr="0062771E">
        <w:rPr>
          <w:b/>
          <w:bCs/>
          <w:sz w:val="24"/>
          <w:szCs w:val="24"/>
          <w:lang w:val="bg-BG" w:eastAsia="zh-CN"/>
        </w:rPr>
        <w:t>и  13,8 ха</w:t>
      </w:r>
      <w:r>
        <w:rPr>
          <w:sz w:val="24"/>
          <w:szCs w:val="24"/>
          <w:lang w:val="bg-BG" w:eastAsia="zh-CN"/>
        </w:rPr>
        <w:t xml:space="preserve"> в друга категори</w:t>
      </w:r>
    </w:p>
    <w:p w:rsidR="004071EB" w:rsidRPr="002B5330" w:rsidRDefault="004071EB" w:rsidP="002B5330">
      <w:pPr>
        <w:ind w:firstLine="284"/>
        <w:jc w:val="both"/>
        <w:rPr>
          <w:sz w:val="24"/>
          <w:szCs w:val="24"/>
          <w:lang w:val="bg-BG" w:eastAsia="zh-CN"/>
        </w:rPr>
      </w:pPr>
      <w:r w:rsidRPr="0062771E">
        <w:rPr>
          <w:b/>
          <w:bCs/>
          <w:sz w:val="24"/>
          <w:szCs w:val="24"/>
          <w:lang w:val="bg-BG" w:eastAsia="zh-CN"/>
        </w:rPr>
        <w:t xml:space="preserve">    - Защитна ивица /50. метра/ от двете страни на първокласен път Хасково - Димитровград</w:t>
      </w:r>
      <w:r w:rsidRPr="0062771E">
        <w:rPr>
          <w:sz w:val="24"/>
          <w:szCs w:val="24"/>
          <w:lang w:val="bg-BG" w:eastAsia="zh-CN"/>
        </w:rPr>
        <w:t>– отдели подотдели :</w:t>
      </w:r>
      <w:r w:rsidRPr="0062771E">
        <w:rPr>
          <w:rFonts w:ascii="Arial" w:hAnsi="Arial"/>
          <w:b/>
          <w:bCs/>
          <w:sz w:val="24"/>
          <w:szCs w:val="24"/>
          <w:lang w:val="bg-BG" w:eastAsia="zh-CN"/>
        </w:rPr>
        <w:t xml:space="preserve"> 14 </w:t>
      </w:r>
      <w:r w:rsidRPr="0062771E">
        <w:rPr>
          <w:rFonts w:ascii="Arial" w:hAnsi="Arial"/>
          <w:sz w:val="24"/>
          <w:szCs w:val="24"/>
          <w:lang w:val="bg-BG" w:eastAsia="zh-CN"/>
        </w:rPr>
        <w:t>м;</w:t>
      </w:r>
      <w:r w:rsidRPr="0062771E">
        <w:rPr>
          <w:rFonts w:ascii="Arial" w:hAnsi="Arial"/>
          <w:b/>
          <w:bCs/>
          <w:sz w:val="24"/>
          <w:szCs w:val="24"/>
          <w:lang w:val="bg-BG" w:eastAsia="zh-CN"/>
        </w:rPr>
        <w:t xml:space="preserve"> </w:t>
      </w:r>
      <w:r w:rsidRPr="0062771E">
        <w:rPr>
          <w:b/>
          <w:bCs/>
          <w:sz w:val="24"/>
          <w:szCs w:val="24"/>
          <w:lang w:val="bg-BG"/>
        </w:rPr>
        <w:t xml:space="preserve">36 </w:t>
      </w:r>
      <w:r w:rsidRPr="0062771E">
        <w:rPr>
          <w:sz w:val="24"/>
          <w:szCs w:val="24"/>
          <w:lang w:val="bg-BG"/>
        </w:rPr>
        <w:t xml:space="preserve">м, </w:t>
      </w:r>
      <w:r w:rsidRPr="0062771E">
        <w:rPr>
          <w:b/>
          <w:bCs/>
          <w:sz w:val="24"/>
          <w:szCs w:val="24"/>
          <w:lang w:val="bg-BG"/>
        </w:rPr>
        <w:t xml:space="preserve"> </w:t>
      </w:r>
      <w:r w:rsidRPr="0062771E">
        <w:rPr>
          <w:sz w:val="24"/>
          <w:szCs w:val="24"/>
          <w:lang w:val="bg-BG"/>
        </w:rPr>
        <w:t xml:space="preserve">н, </w:t>
      </w:r>
      <w:r w:rsidRPr="0062771E">
        <w:rPr>
          <w:b/>
          <w:bCs/>
          <w:sz w:val="24"/>
          <w:szCs w:val="24"/>
          <w:lang w:val="bg-BG"/>
        </w:rPr>
        <w:t xml:space="preserve"> </w:t>
      </w:r>
      <w:r w:rsidRPr="0062771E">
        <w:rPr>
          <w:sz w:val="24"/>
          <w:szCs w:val="24"/>
          <w:lang w:val="bg-BG"/>
        </w:rPr>
        <w:t xml:space="preserve">р, </w:t>
      </w:r>
      <w:r w:rsidRPr="0062771E">
        <w:rPr>
          <w:b/>
          <w:bCs/>
          <w:sz w:val="24"/>
          <w:szCs w:val="24"/>
          <w:lang w:val="bg-BG"/>
        </w:rPr>
        <w:t xml:space="preserve"> </w:t>
      </w:r>
      <w:r w:rsidRPr="0062771E">
        <w:rPr>
          <w:sz w:val="24"/>
          <w:szCs w:val="24"/>
          <w:lang w:val="bg-BG"/>
        </w:rPr>
        <w:t xml:space="preserve">1, </w:t>
      </w:r>
      <w:r w:rsidRPr="0062771E">
        <w:rPr>
          <w:b/>
          <w:bCs/>
          <w:sz w:val="24"/>
          <w:szCs w:val="24"/>
          <w:lang w:val="bg-BG"/>
        </w:rPr>
        <w:t xml:space="preserve"> </w:t>
      </w:r>
      <w:r w:rsidRPr="0062771E">
        <w:rPr>
          <w:sz w:val="24"/>
          <w:szCs w:val="24"/>
          <w:lang w:val="bg-BG"/>
        </w:rPr>
        <w:t xml:space="preserve">3, </w:t>
      </w:r>
      <w:r w:rsidRPr="0062771E">
        <w:rPr>
          <w:b/>
          <w:bCs/>
          <w:sz w:val="24"/>
          <w:szCs w:val="24"/>
          <w:lang w:val="bg-BG"/>
        </w:rPr>
        <w:t xml:space="preserve"> </w:t>
      </w:r>
      <w:r w:rsidRPr="0062771E">
        <w:rPr>
          <w:sz w:val="24"/>
          <w:szCs w:val="24"/>
          <w:lang w:val="bg-BG"/>
        </w:rPr>
        <w:t>5;</w:t>
      </w:r>
      <w:r w:rsidRPr="0062771E">
        <w:rPr>
          <w:b/>
          <w:bCs/>
          <w:sz w:val="24"/>
          <w:szCs w:val="24"/>
          <w:lang w:val="bg-BG" w:eastAsia="zh-CN"/>
        </w:rPr>
        <w:t xml:space="preserve"> 38 </w:t>
      </w:r>
      <w:r w:rsidRPr="0062771E">
        <w:rPr>
          <w:sz w:val="24"/>
          <w:szCs w:val="24"/>
          <w:lang w:val="bg-BG" w:eastAsia="zh-CN"/>
        </w:rPr>
        <w:t xml:space="preserve">о, п, 17, 18, 19, 28; </w:t>
      </w:r>
      <w:r w:rsidRPr="0062771E">
        <w:rPr>
          <w:sz w:val="24"/>
          <w:szCs w:val="24"/>
          <w:lang w:val="bg-BG"/>
        </w:rPr>
        <w:t xml:space="preserve"> </w:t>
      </w:r>
      <w:r w:rsidRPr="0062771E">
        <w:rPr>
          <w:b/>
          <w:bCs/>
          <w:sz w:val="24"/>
          <w:szCs w:val="24"/>
          <w:lang w:val="bg-BG"/>
        </w:rPr>
        <w:t xml:space="preserve">41 </w:t>
      </w:r>
      <w:r w:rsidRPr="0062771E">
        <w:rPr>
          <w:sz w:val="24"/>
          <w:szCs w:val="24"/>
          <w:lang w:val="bg-BG"/>
        </w:rPr>
        <w:t xml:space="preserve">а, </w:t>
      </w:r>
      <w:r w:rsidRPr="0062771E">
        <w:rPr>
          <w:b/>
          <w:bCs/>
          <w:sz w:val="24"/>
          <w:szCs w:val="24"/>
          <w:lang w:val="bg-BG"/>
        </w:rPr>
        <w:t xml:space="preserve"> </w:t>
      </w:r>
      <w:r w:rsidRPr="0062771E">
        <w:rPr>
          <w:sz w:val="24"/>
          <w:szCs w:val="24"/>
          <w:lang w:val="bg-BG"/>
        </w:rPr>
        <w:t xml:space="preserve">в, </w:t>
      </w:r>
      <w:r w:rsidRPr="0062771E">
        <w:rPr>
          <w:b/>
          <w:bCs/>
          <w:sz w:val="24"/>
          <w:szCs w:val="24"/>
          <w:lang w:val="bg-BG"/>
        </w:rPr>
        <w:t xml:space="preserve"> </w:t>
      </w:r>
      <w:r w:rsidRPr="0062771E">
        <w:rPr>
          <w:sz w:val="24"/>
          <w:szCs w:val="24"/>
          <w:lang w:val="bg-BG"/>
        </w:rPr>
        <w:t xml:space="preserve">г, </w:t>
      </w:r>
      <w:r w:rsidRPr="0062771E">
        <w:rPr>
          <w:b/>
          <w:bCs/>
          <w:sz w:val="24"/>
          <w:szCs w:val="24"/>
          <w:lang w:val="bg-BG"/>
        </w:rPr>
        <w:t xml:space="preserve"> </w:t>
      </w:r>
      <w:r w:rsidRPr="0062771E">
        <w:rPr>
          <w:sz w:val="24"/>
          <w:szCs w:val="24"/>
          <w:lang w:val="bg-BG"/>
        </w:rPr>
        <w:t xml:space="preserve">д, </w:t>
      </w:r>
      <w:r w:rsidRPr="0062771E">
        <w:rPr>
          <w:b/>
          <w:bCs/>
          <w:sz w:val="24"/>
          <w:szCs w:val="24"/>
          <w:lang w:val="bg-BG"/>
        </w:rPr>
        <w:t xml:space="preserve"> </w:t>
      </w:r>
      <w:r w:rsidRPr="0062771E">
        <w:rPr>
          <w:sz w:val="24"/>
          <w:szCs w:val="24"/>
          <w:lang w:val="bg-BG"/>
        </w:rPr>
        <w:t xml:space="preserve">к, </w:t>
      </w:r>
      <w:r w:rsidRPr="0062771E">
        <w:rPr>
          <w:b/>
          <w:bCs/>
          <w:sz w:val="24"/>
          <w:szCs w:val="24"/>
          <w:lang w:val="bg-BG"/>
        </w:rPr>
        <w:t xml:space="preserve"> </w:t>
      </w:r>
      <w:r w:rsidRPr="0062771E">
        <w:rPr>
          <w:sz w:val="24"/>
          <w:szCs w:val="24"/>
          <w:lang w:val="bg-BG"/>
        </w:rPr>
        <w:t xml:space="preserve">л, </w:t>
      </w:r>
      <w:r w:rsidRPr="0062771E">
        <w:rPr>
          <w:b/>
          <w:bCs/>
          <w:sz w:val="24"/>
          <w:szCs w:val="24"/>
          <w:lang w:val="bg-BG"/>
        </w:rPr>
        <w:t xml:space="preserve"> </w:t>
      </w:r>
      <w:r w:rsidRPr="0062771E">
        <w:rPr>
          <w:sz w:val="24"/>
          <w:szCs w:val="24"/>
          <w:lang w:val="bg-BG"/>
        </w:rPr>
        <w:t xml:space="preserve">м, </w:t>
      </w:r>
      <w:r w:rsidRPr="0062771E">
        <w:rPr>
          <w:b/>
          <w:bCs/>
          <w:sz w:val="24"/>
          <w:szCs w:val="24"/>
          <w:lang w:val="bg-BG"/>
        </w:rPr>
        <w:t xml:space="preserve"> </w:t>
      </w:r>
      <w:r w:rsidRPr="0062771E">
        <w:rPr>
          <w:sz w:val="24"/>
          <w:szCs w:val="24"/>
          <w:lang w:val="bg-BG"/>
        </w:rPr>
        <w:t xml:space="preserve">1, </w:t>
      </w:r>
      <w:r w:rsidRPr="0062771E">
        <w:rPr>
          <w:b/>
          <w:bCs/>
          <w:sz w:val="24"/>
          <w:szCs w:val="24"/>
          <w:lang w:val="bg-BG"/>
        </w:rPr>
        <w:t xml:space="preserve"> </w:t>
      </w:r>
      <w:r w:rsidRPr="0062771E">
        <w:rPr>
          <w:sz w:val="24"/>
          <w:szCs w:val="24"/>
          <w:lang w:val="bg-BG"/>
        </w:rPr>
        <w:t xml:space="preserve">4, </w:t>
      </w:r>
      <w:r w:rsidRPr="0062771E">
        <w:rPr>
          <w:b/>
          <w:bCs/>
          <w:sz w:val="24"/>
          <w:szCs w:val="24"/>
          <w:lang w:val="bg-BG"/>
        </w:rPr>
        <w:t xml:space="preserve"> </w:t>
      </w:r>
      <w:r w:rsidRPr="0062771E">
        <w:rPr>
          <w:sz w:val="24"/>
          <w:szCs w:val="24"/>
          <w:lang w:val="bg-BG"/>
        </w:rPr>
        <w:t xml:space="preserve">5, </w:t>
      </w:r>
      <w:r w:rsidRPr="0062771E">
        <w:rPr>
          <w:b/>
          <w:bCs/>
          <w:sz w:val="24"/>
          <w:szCs w:val="24"/>
          <w:lang w:val="bg-BG"/>
        </w:rPr>
        <w:t xml:space="preserve"> </w:t>
      </w:r>
      <w:r w:rsidRPr="0062771E">
        <w:rPr>
          <w:sz w:val="24"/>
          <w:szCs w:val="24"/>
          <w:lang w:val="bg-BG"/>
        </w:rPr>
        <w:t xml:space="preserve">9; </w:t>
      </w:r>
      <w:r w:rsidRPr="0062771E">
        <w:rPr>
          <w:b/>
          <w:bCs/>
          <w:sz w:val="24"/>
          <w:szCs w:val="24"/>
          <w:lang w:val="bg-BG" w:eastAsia="zh-CN"/>
        </w:rPr>
        <w:t xml:space="preserve">с обща площ 16,6 ха, </w:t>
      </w:r>
      <w:r w:rsidRPr="0062771E">
        <w:rPr>
          <w:sz w:val="24"/>
          <w:szCs w:val="24"/>
          <w:lang w:val="bg-BG" w:eastAsia="zh-CN"/>
        </w:rPr>
        <w:t>от която</w:t>
      </w:r>
      <w:r w:rsidRPr="0062771E">
        <w:rPr>
          <w:b/>
          <w:bCs/>
          <w:sz w:val="24"/>
          <w:szCs w:val="24"/>
          <w:lang w:val="bg-BG" w:eastAsia="zh-CN"/>
        </w:rPr>
        <w:t xml:space="preserve"> 10.2 ха</w:t>
      </w:r>
      <w:r w:rsidRPr="0062771E">
        <w:rPr>
          <w:sz w:val="24"/>
          <w:szCs w:val="24"/>
          <w:lang w:val="bg-BG" w:eastAsia="zh-CN"/>
        </w:rPr>
        <w:t xml:space="preserve"> с водеща  и </w:t>
      </w:r>
      <w:r w:rsidRPr="0062771E">
        <w:rPr>
          <w:b/>
          <w:bCs/>
          <w:sz w:val="24"/>
          <w:szCs w:val="24"/>
          <w:lang w:val="bg-BG" w:eastAsia="zh-CN"/>
        </w:rPr>
        <w:t>6,4 ха</w:t>
      </w:r>
      <w:r w:rsidRPr="0062771E">
        <w:rPr>
          <w:sz w:val="24"/>
          <w:szCs w:val="24"/>
          <w:lang w:val="bg-BG" w:eastAsia="zh-CN"/>
        </w:rPr>
        <w:t xml:space="preserve"> в друга категория</w:t>
      </w:r>
    </w:p>
    <w:p w:rsidR="004071EB" w:rsidRPr="002B5330" w:rsidRDefault="004071EB" w:rsidP="002B5330">
      <w:pPr>
        <w:ind w:firstLine="284"/>
        <w:jc w:val="both"/>
        <w:rPr>
          <w:sz w:val="24"/>
          <w:szCs w:val="24"/>
          <w:lang w:val="bg-BG" w:eastAsia="zh-CN"/>
        </w:rPr>
      </w:pPr>
      <w:r w:rsidRPr="0062771E">
        <w:rPr>
          <w:rFonts w:ascii="Arial Black" w:hAnsi="Arial Black"/>
          <w:sz w:val="24"/>
          <w:szCs w:val="24"/>
          <w:lang w:val="bg-BG" w:eastAsia="zh-CN"/>
        </w:rPr>
        <w:t xml:space="preserve">  -</w:t>
      </w:r>
      <w:r w:rsidRPr="0062771E">
        <w:rPr>
          <w:b/>
          <w:bCs/>
          <w:sz w:val="24"/>
          <w:szCs w:val="24"/>
          <w:lang w:val="bg-BG" w:eastAsia="zh-CN"/>
        </w:rPr>
        <w:t>Защитна ивица /50. метра/ от двете страни на първокласен път Хасково - Кърджали</w:t>
      </w:r>
      <w:r w:rsidRPr="0062771E">
        <w:rPr>
          <w:sz w:val="24"/>
          <w:szCs w:val="24"/>
          <w:lang w:val="bg-BG" w:eastAsia="zh-CN"/>
        </w:rPr>
        <w:t>– отдели подотдели:</w:t>
      </w:r>
      <w:r w:rsidRPr="0062771E">
        <w:rPr>
          <w:rFonts w:ascii="Arial" w:hAnsi="Arial"/>
          <w:b/>
          <w:bCs/>
          <w:sz w:val="24"/>
          <w:szCs w:val="24"/>
          <w:lang w:val="bg-BG" w:eastAsia="zh-CN"/>
        </w:rPr>
        <w:t xml:space="preserve"> </w:t>
      </w:r>
      <w:r w:rsidRPr="0062771E">
        <w:rPr>
          <w:b/>
          <w:bCs/>
          <w:sz w:val="24"/>
          <w:szCs w:val="24"/>
          <w:lang w:val="bg-BG" w:eastAsia="zh-CN"/>
        </w:rPr>
        <w:t xml:space="preserve">245 </w:t>
      </w:r>
      <w:r w:rsidRPr="0062771E">
        <w:rPr>
          <w:sz w:val="24"/>
          <w:szCs w:val="24"/>
          <w:lang w:val="bg-BG" w:eastAsia="zh-CN"/>
        </w:rPr>
        <w:t xml:space="preserve">х, </w:t>
      </w:r>
      <w:r w:rsidRPr="0062771E">
        <w:rPr>
          <w:b/>
          <w:bCs/>
          <w:sz w:val="24"/>
          <w:szCs w:val="24"/>
          <w:lang w:val="bg-BG" w:eastAsia="zh-CN"/>
        </w:rPr>
        <w:t xml:space="preserve"> </w:t>
      </w:r>
      <w:r w:rsidRPr="0062771E">
        <w:rPr>
          <w:sz w:val="24"/>
          <w:szCs w:val="24"/>
          <w:lang w:val="bg-BG" w:eastAsia="zh-CN"/>
        </w:rPr>
        <w:t xml:space="preserve">ц, </w:t>
      </w:r>
      <w:r w:rsidRPr="0062771E">
        <w:rPr>
          <w:b/>
          <w:bCs/>
          <w:sz w:val="24"/>
          <w:szCs w:val="24"/>
          <w:lang w:val="bg-BG" w:eastAsia="zh-CN"/>
        </w:rPr>
        <w:t xml:space="preserve"> </w:t>
      </w:r>
      <w:r w:rsidRPr="0062771E">
        <w:rPr>
          <w:sz w:val="24"/>
          <w:szCs w:val="24"/>
          <w:lang w:val="bg-BG" w:eastAsia="zh-CN"/>
        </w:rPr>
        <w:t xml:space="preserve">12; </w:t>
      </w:r>
      <w:r w:rsidRPr="0062771E">
        <w:rPr>
          <w:b/>
          <w:bCs/>
          <w:sz w:val="24"/>
          <w:szCs w:val="24"/>
          <w:lang w:val="bg-BG" w:eastAsia="zh-CN"/>
        </w:rPr>
        <w:t xml:space="preserve">247 </w:t>
      </w:r>
      <w:r w:rsidRPr="0062771E">
        <w:rPr>
          <w:sz w:val="24"/>
          <w:szCs w:val="24"/>
          <w:lang w:val="bg-BG" w:eastAsia="zh-CN"/>
        </w:rPr>
        <w:t xml:space="preserve">у; </w:t>
      </w:r>
      <w:r w:rsidRPr="0062771E">
        <w:rPr>
          <w:b/>
          <w:bCs/>
          <w:sz w:val="24"/>
          <w:szCs w:val="24"/>
          <w:lang w:val="bg-BG" w:eastAsia="zh-CN"/>
        </w:rPr>
        <w:t xml:space="preserve">248 </w:t>
      </w:r>
      <w:r w:rsidRPr="0062771E">
        <w:rPr>
          <w:sz w:val="24"/>
          <w:szCs w:val="24"/>
          <w:lang w:val="bg-BG" w:eastAsia="zh-CN"/>
        </w:rPr>
        <w:t xml:space="preserve">н; </w:t>
      </w:r>
      <w:r w:rsidRPr="0062771E">
        <w:rPr>
          <w:b/>
          <w:bCs/>
          <w:sz w:val="24"/>
          <w:szCs w:val="24"/>
          <w:lang w:val="bg-BG" w:eastAsia="zh-CN"/>
        </w:rPr>
        <w:t xml:space="preserve">249 </w:t>
      </w:r>
      <w:r w:rsidRPr="0062771E">
        <w:rPr>
          <w:sz w:val="24"/>
          <w:szCs w:val="24"/>
          <w:lang w:val="bg-BG" w:eastAsia="zh-CN"/>
        </w:rPr>
        <w:t xml:space="preserve">е, </w:t>
      </w:r>
      <w:r w:rsidRPr="0062771E">
        <w:rPr>
          <w:b/>
          <w:bCs/>
          <w:sz w:val="24"/>
          <w:szCs w:val="24"/>
          <w:lang w:val="bg-BG" w:eastAsia="zh-CN"/>
        </w:rPr>
        <w:t xml:space="preserve"> </w:t>
      </w:r>
      <w:r w:rsidRPr="0062771E">
        <w:rPr>
          <w:sz w:val="24"/>
          <w:szCs w:val="24"/>
          <w:lang w:val="bg-BG" w:eastAsia="zh-CN"/>
        </w:rPr>
        <w:t xml:space="preserve">л, </w:t>
      </w:r>
      <w:r w:rsidRPr="0062771E">
        <w:rPr>
          <w:b/>
          <w:bCs/>
          <w:sz w:val="24"/>
          <w:szCs w:val="24"/>
          <w:lang w:val="bg-BG" w:eastAsia="zh-CN"/>
        </w:rPr>
        <w:t xml:space="preserve"> </w:t>
      </w:r>
      <w:r w:rsidRPr="0062771E">
        <w:rPr>
          <w:sz w:val="24"/>
          <w:szCs w:val="24"/>
          <w:lang w:val="bg-BG" w:eastAsia="zh-CN"/>
        </w:rPr>
        <w:t xml:space="preserve">м, </w:t>
      </w:r>
      <w:r w:rsidRPr="0062771E">
        <w:rPr>
          <w:b/>
          <w:bCs/>
          <w:sz w:val="24"/>
          <w:szCs w:val="24"/>
          <w:lang w:val="bg-BG" w:eastAsia="zh-CN"/>
        </w:rPr>
        <w:t xml:space="preserve"> </w:t>
      </w:r>
      <w:r w:rsidRPr="0062771E">
        <w:rPr>
          <w:sz w:val="24"/>
          <w:szCs w:val="24"/>
          <w:lang w:val="bg-BG" w:eastAsia="zh-CN"/>
        </w:rPr>
        <w:t xml:space="preserve">13, </w:t>
      </w:r>
      <w:r w:rsidRPr="0062771E">
        <w:rPr>
          <w:b/>
          <w:bCs/>
          <w:sz w:val="24"/>
          <w:szCs w:val="24"/>
          <w:lang w:val="bg-BG" w:eastAsia="zh-CN"/>
        </w:rPr>
        <w:t xml:space="preserve"> </w:t>
      </w:r>
      <w:r w:rsidRPr="0062771E">
        <w:rPr>
          <w:sz w:val="24"/>
          <w:szCs w:val="24"/>
          <w:lang w:val="bg-BG" w:eastAsia="zh-CN"/>
        </w:rPr>
        <w:t xml:space="preserve">15, </w:t>
      </w:r>
      <w:r w:rsidRPr="0062771E">
        <w:rPr>
          <w:b/>
          <w:bCs/>
          <w:sz w:val="24"/>
          <w:szCs w:val="24"/>
          <w:lang w:val="bg-BG" w:eastAsia="zh-CN"/>
        </w:rPr>
        <w:t xml:space="preserve"> </w:t>
      </w:r>
      <w:r w:rsidRPr="0062771E">
        <w:rPr>
          <w:sz w:val="24"/>
          <w:szCs w:val="24"/>
          <w:lang w:val="bg-BG" w:eastAsia="zh-CN"/>
        </w:rPr>
        <w:t xml:space="preserve">16; </w:t>
      </w:r>
      <w:r w:rsidRPr="0062771E">
        <w:rPr>
          <w:b/>
          <w:bCs/>
          <w:sz w:val="24"/>
          <w:szCs w:val="24"/>
          <w:lang w:val="bg-BG" w:eastAsia="zh-CN"/>
        </w:rPr>
        <w:t xml:space="preserve">250 </w:t>
      </w:r>
      <w:r w:rsidRPr="0062771E">
        <w:rPr>
          <w:sz w:val="24"/>
          <w:szCs w:val="24"/>
          <w:lang w:val="bg-BG" w:eastAsia="zh-CN"/>
        </w:rPr>
        <w:t xml:space="preserve">г; </w:t>
      </w:r>
      <w:r w:rsidRPr="0062771E">
        <w:rPr>
          <w:b/>
          <w:bCs/>
          <w:sz w:val="24"/>
          <w:szCs w:val="24"/>
          <w:lang w:val="bg-BG" w:eastAsia="zh-CN"/>
        </w:rPr>
        <w:t xml:space="preserve">253 </w:t>
      </w:r>
      <w:r w:rsidRPr="0062771E">
        <w:rPr>
          <w:sz w:val="24"/>
          <w:szCs w:val="24"/>
          <w:lang w:val="bg-BG" w:eastAsia="zh-CN"/>
        </w:rPr>
        <w:t xml:space="preserve">г, </w:t>
      </w:r>
      <w:r w:rsidRPr="0062771E">
        <w:rPr>
          <w:b/>
          <w:bCs/>
          <w:sz w:val="24"/>
          <w:szCs w:val="24"/>
          <w:lang w:val="bg-BG" w:eastAsia="zh-CN"/>
        </w:rPr>
        <w:t xml:space="preserve"> </w:t>
      </w:r>
      <w:r w:rsidRPr="0062771E">
        <w:rPr>
          <w:sz w:val="24"/>
          <w:szCs w:val="24"/>
          <w:lang w:val="bg-BG" w:eastAsia="zh-CN"/>
        </w:rPr>
        <w:t xml:space="preserve">д, </w:t>
      </w:r>
      <w:r w:rsidRPr="0062771E">
        <w:rPr>
          <w:b/>
          <w:bCs/>
          <w:sz w:val="24"/>
          <w:szCs w:val="24"/>
          <w:lang w:val="bg-BG" w:eastAsia="zh-CN"/>
        </w:rPr>
        <w:t xml:space="preserve"> </w:t>
      </w:r>
      <w:r w:rsidRPr="0062771E">
        <w:rPr>
          <w:sz w:val="24"/>
          <w:szCs w:val="24"/>
          <w:lang w:val="bg-BG" w:eastAsia="zh-CN"/>
        </w:rPr>
        <w:t xml:space="preserve">е, </w:t>
      </w:r>
      <w:r w:rsidRPr="0062771E">
        <w:rPr>
          <w:b/>
          <w:bCs/>
          <w:sz w:val="24"/>
          <w:szCs w:val="24"/>
          <w:lang w:val="bg-BG" w:eastAsia="zh-CN"/>
        </w:rPr>
        <w:t xml:space="preserve"> </w:t>
      </w:r>
      <w:r w:rsidRPr="0062771E">
        <w:rPr>
          <w:sz w:val="24"/>
          <w:szCs w:val="24"/>
          <w:lang w:val="bg-BG" w:eastAsia="zh-CN"/>
        </w:rPr>
        <w:t xml:space="preserve">8, </w:t>
      </w:r>
      <w:r w:rsidRPr="0062771E">
        <w:rPr>
          <w:b/>
          <w:bCs/>
          <w:sz w:val="24"/>
          <w:szCs w:val="24"/>
          <w:lang w:val="bg-BG" w:eastAsia="zh-CN"/>
        </w:rPr>
        <w:t xml:space="preserve"> </w:t>
      </w:r>
      <w:r w:rsidRPr="0062771E">
        <w:rPr>
          <w:sz w:val="24"/>
          <w:szCs w:val="24"/>
          <w:lang w:val="bg-BG" w:eastAsia="zh-CN"/>
        </w:rPr>
        <w:t xml:space="preserve">9, </w:t>
      </w:r>
      <w:r w:rsidRPr="0062771E">
        <w:rPr>
          <w:b/>
          <w:bCs/>
          <w:sz w:val="24"/>
          <w:szCs w:val="24"/>
          <w:lang w:val="bg-BG" w:eastAsia="zh-CN"/>
        </w:rPr>
        <w:t xml:space="preserve"> </w:t>
      </w:r>
      <w:r w:rsidRPr="0062771E">
        <w:rPr>
          <w:sz w:val="24"/>
          <w:szCs w:val="24"/>
          <w:lang w:val="bg-BG" w:eastAsia="zh-CN"/>
        </w:rPr>
        <w:t xml:space="preserve">14; </w:t>
      </w:r>
      <w:r w:rsidRPr="0062771E">
        <w:rPr>
          <w:b/>
          <w:bCs/>
          <w:sz w:val="24"/>
          <w:szCs w:val="24"/>
          <w:lang w:val="bg-BG" w:eastAsia="zh-CN"/>
        </w:rPr>
        <w:t xml:space="preserve">254 </w:t>
      </w:r>
      <w:r w:rsidRPr="0062771E">
        <w:rPr>
          <w:sz w:val="24"/>
          <w:szCs w:val="24"/>
          <w:lang w:val="bg-BG" w:eastAsia="zh-CN"/>
        </w:rPr>
        <w:t xml:space="preserve">20, </w:t>
      </w:r>
      <w:r w:rsidRPr="0062771E">
        <w:rPr>
          <w:b/>
          <w:bCs/>
          <w:sz w:val="24"/>
          <w:szCs w:val="24"/>
          <w:lang w:val="bg-BG" w:eastAsia="zh-CN"/>
        </w:rPr>
        <w:t xml:space="preserve"> </w:t>
      </w:r>
      <w:r w:rsidRPr="0062771E">
        <w:rPr>
          <w:sz w:val="24"/>
          <w:szCs w:val="24"/>
          <w:lang w:val="bg-BG" w:eastAsia="zh-CN"/>
        </w:rPr>
        <w:t xml:space="preserve">31; </w:t>
      </w:r>
      <w:r w:rsidRPr="0062771E">
        <w:rPr>
          <w:b/>
          <w:bCs/>
          <w:sz w:val="24"/>
          <w:szCs w:val="24"/>
          <w:lang w:val="bg-BG" w:eastAsia="zh-CN"/>
        </w:rPr>
        <w:t xml:space="preserve">265 </w:t>
      </w:r>
      <w:r w:rsidRPr="0062771E">
        <w:rPr>
          <w:sz w:val="24"/>
          <w:szCs w:val="24"/>
          <w:lang w:val="bg-BG" w:eastAsia="zh-CN"/>
        </w:rPr>
        <w:t xml:space="preserve">з, </w:t>
      </w:r>
      <w:r w:rsidRPr="0062771E">
        <w:rPr>
          <w:b/>
          <w:bCs/>
          <w:sz w:val="24"/>
          <w:szCs w:val="24"/>
          <w:lang w:val="bg-BG" w:eastAsia="zh-CN"/>
        </w:rPr>
        <w:t xml:space="preserve"> </w:t>
      </w:r>
      <w:r w:rsidRPr="0062771E">
        <w:rPr>
          <w:sz w:val="24"/>
          <w:szCs w:val="24"/>
          <w:lang w:val="bg-BG" w:eastAsia="zh-CN"/>
        </w:rPr>
        <w:t xml:space="preserve">к, </w:t>
      </w:r>
      <w:r w:rsidRPr="0062771E">
        <w:rPr>
          <w:b/>
          <w:bCs/>
          <w:sz w:val="24"/>
          <w:szCs w:val="24"/>
          <w:lang w:val="bg-BG" w:eastAsia="zh-CN"/>
        </w:rPr>
        <w:t xml:space="preserve"> </w:t>
      </w:r>
      <w:r w:rsidRPr="0062771E">
        <w:rPr>
          <w:sz w:val="24"/>
          <w:szCs w:val="24"/>
          <w:lang w:val="bg-BG" w:eastAsia="zh-CN"/>
        </w:rPr>
        <w:t xml:space="preserve">л, </w:t>
      </w:r>
      <w:r w:rsidRPr="0062771E">
        <w:rPr>
          <w:b/>
          <w:bCs/>
          <w:sz w:val="24"/>
          <w:szCs w:val="24"/>
          <w:lang w:val="bg-BG" w:eastAsia="zh-CN"/>
        </w:rPr>
        <w:t xml:space="preserve"> </w:t>
      </w:r>
      <w:r w:rsidRPr="0062771E">
        <w:rPr>
          <w:sz w:val="24"/>
          <w:szCs w:val="24"/>
          <w:lang w:val="bg-BG" w:eastAsia="zh-CN"/>
        </w:rPr>
        <w:t xml:space="preserve">о, </w:t>
      </w:r>
      <w:r w:rsidRPr="0062771E">
        <w:rPr>
          <w:b/>
          <w:bCs/>
          <w:sz w:val="24"/>
          <w:szCs w:val="24"/>
          <w:lang w:val="bg-BG" w:eastAsia="zh-CN"/>
        </w:rPr>
        <w:t xml:space="preserve"> </w:t>
      </w:r>
      <w:r w:rsidRPr="0062771E">
        <w:rPr>
          <w:sz w:val="24"/>
          <w:szCs w:val="24"/>
          <w:lang w:val="bg-BG" w:eastAsia="zh-CN"/>
        </w:rPr>
        <w:t xml:space="preserve">х, </w:t>
      </w:r>
      <w:r w:rsidRPr="0062771E">
        <w:rPr>
          <w:b/>
          <w:bCs/>
          <w:sz w:val="24"/>
          <w:szCs w:val="24"/>
          <w:lang w:val="bg-BG" w:eastAsia="zh-CN"/>
        </w:rPr>
        <w:t xml:space="preserve"> </w:t>
      </w:r>
      <w:r w:rsidRPr="0062771E">
        <w:rPr>
          <w:sz w:val="24"/>
          <w:szCs w:val="24"/>
          <w:lang w:val="bg-BG" w:eastAsia="zh-CN"/>
        </w:rPr>
        <w:t xml:space="preserve">7, </w:t>
      </w:r>
      <w:r w:rsidRPr="0062771E">
        <w:rPr>
          <w:b/>
          <w:bCs/>
          <w:sz w:val="24"/>
          <w:szCs w:val="24"/>
          <w:lang w:val="bg-BG" w:eastAsia="zh-CN"/>
        </w:rPr>
        <w:t xml:space="preserve"> </w:t>
      </w:r>
      <w:r w:rsidRPr="0062771E">
        <w:rPr>
          <w:sz w:val="24"/>
          <w:szCs w:val="24"/>
          <w:lang w:val="bg-BG" w:eastAsia="zh-CN"/>
        </w:rPr>
        <w:t xml:space="preserve">8, </w:t>
      </w:r>
      <w:r w:rsidRPr="0062771E">
        <w:rPr>
          <w:b/>
          <w:bCs/>
          <w:sz w:val="24"/>
          <w:szCs w:val="24"/>
          <w:lang w:val="bg-BG" w:eastAsia="zh-CN"/>
        </w:rPr>
        <w:t xml:space="preserve"> </w:t>
      </w:r>
      <w:r w:rsidRPr="0062771E">
        <w:rPr>
          <w:sz w:val="24"/>
          <w:szCs w:val="24"/>
          <w:lang w:val="bg-BG" w:eastAsia="zh-CN"/>
        </w:rPr>
        <w:t xml:space="preserve">9, </w:t>
      </w:r>
      <w:r w:rsidRPr="0062771E">
        <w:rPr>
          <w:b/>
          <w:bCs/>
          <w:sz w:val="24"/>
          <w:szCs w:val="24"/>
          <w:lang w:val="bg-BG" w:eastAsia="zh-CN"/>
        </w:rPr>
        <w:t xml:space="preserve"> </w:t>
      </w:r>
      <w:r w:rsidRPr="0062771E">
        <w:rPr>
          <w:sz w:val="24"/>
          <w:szCs w:val="24"/>
          <w:lang w:val="bg-BG" w:eastAsia="zh-CN"/>
        </w:rPr>
        <w:t xml:space="preserve">13; </w:t>
      </w:r>
      <w:r w:rsidRPr="0062771E">
        <w:rPr>
          <w:b/>
          <w:bCs/>
          <w:sz w:val="24"/>
          <w:szCs w:val="24"/>
          <w:lang w:val="bg-BG" w:eastAsia="zh-CN"/>
        </w:rPr>
        <w:t xml:space="preserve">266 </w:t>
      </w:r>
      <w:r w:rsidRPr="0062771E">
        <w:rPr>
          <w:sz w:val="24"/>
          <w:szCs w:val="24"/>
          <w:lang w:val="bg-BG" w:eastAsia="zh-CN"/>
        </w:rPr>
        <w:t xml:space="preserve">д, е, 7, 8; </w:t>
      </w:r>
      <w:r w:rsidRPr="0062771E">
        <w:rPr>
          <w:b/>
          <w:bCs/>
          <w:sz w:val="24"/>
          <w:szCs w:val="24"/>
          <w:lang w:val="bg-BG" w:eastAsia="zh-CN"/>
        </w:rPr>
        <w:t xml:space="preserve">268 </w:t>
      </w:r>
      <w:r w:rsidRPr="0062771E">
        <w:rPr>
          <w:sz w:val="24"/>
          <w:szCs w:val="24"/>
          <w:lang w:val="bg-BG" w:eastAsia="zh-CN"/>
        </w:rPr>
        <w:t xml:space="preserve">з, л, </w:t>
      </w:r>
      <w:r w:rsidRPr="0062771E">
        <w:rPr>
          <w:b/>
          <w:bCs/>
          <w:sz w:val="24"/>
          <w:szCs w:val="24"/>
          <w:lang w:val="bg-BG" w:eastAsia="zh-CN"/>
        </w:rPr>
        <w:t xml:space="preserve"> </w:t>
      </w:r>
      <w:r w:rsidRPr="0062771E">
        <w:rPr>
          <w:sz w:val="24"/>
          <w:szCs w:val="24"/>
          <w:lang w:val="bg-BG" w:eastAsia="zh-CN"/>
        </w:rPr>
        <w:t xml:space="preserve">4, </w:t>
      </w:r>
      <w:r w:rsidRPr="0062771E">
        <w:rPr>
          <w:b/>
          <w:bCs/>
          <w:sz w:val="24"/>
          <w:szCs w:val="24"/>
          <w:lang w:val="bg-BG" w:eastAsia="zh-CN"/>
        </w:rPr>
        <w:t xml:space="preserve"> </w:t>
      </w:r>
      <w:r w:rsidRPr="0062771E">
        <w:rPr>
          <w:sz w:val="24"/>
          <w:szCs w:val="24"/>
          <w:lang w:val="bg-BG" w:eastAsia="zh-CN"/>
        </w:rPr>
        <w:t xml:space="preserve">5; </w:t>
      </w:r>
      <w:r w:rsidRPr="0062771E">
        <w:rPr>
          <w:b/>
          <w:bCs/>
          <w:sz w:val="24"/>
          <w:szCs w:val="24"/>
          <w:lang w:val="bg-BG" w:eastAsia="zh-CN"/>
        </w:rPr>
        <w:t xml:space="preserve">269 </w:t>
      </w:r>
      <w:r w:rsidRPr="0062771E">
        <w:rPr>
          <w:sz w:val="24"/>
          <w:szCs w:val="24"/>
          <w:lang w:val="bg-BG" w:eastAsia="zh-CN"/>
        </w:rPr>
        <w:t xml:space="preserve">ж, </w:t>
      </w:r>
      <w:r w:rsidRPr="0062771E">
        <w:rPr>
          <w:b/>
          <w:bCs/>
          <w:sz w:val="24"/>
          <w:szCs w:val="24"/>
          <w:lang w:val="bg-BG" w:eastAsia="zh-CN"/>
        </w:rPr>
        <w:t xml:space="preserve"> </w:t>
      </w:r>
      <w:r w:rsidRPr="0062771E">
        <w:rPr>
          <w:sz w:val="24"/>
          <w:szCs w:val="24"/>
          <w:lang w:val="bg-BG" w:eastAsia="zh-CN"/>
        </w:rPr>
        <w:t xml:space="preserve">з, </w:t>
      </w:r>
      <w:r w:rsidRPr="0062771E">
        <w:rPr>
          <w:b/>
          <w:bCs/>
          <w:sz w:val="24"/>
          <w:szCs w:val="24"/>
          <w:lang w:val="bg-BG" w:eastAsia="zh-CN"/>
        </w:rPr>
        <w:t xml:space="preserve"> </w:t>
      </w:r>
      <w:r w:rsidRPr="0062771E">
        <w:rPr>
          <w:sz w:val="24"/>
          <w:szCs w:val="24"/>
          <w:lang w:val="bg-BG" w:eastAsia="zh-CN"/>
        </w:rPr>
        <w:t xml:space="preserve">3, </w:t>
      </w:r>
      <w:r w:rsidRPr="0062771E">
        <w:rPr>
          <w:b/>
          <w:bCs/>
          <w:sz w:val="24"/>
          <w:szCs w:val="24"/>
          <w:lang w:val="bg-BG" w:eastAsia="zh-CN"/>
        </w:rPr>
        <w:t xml:space="preserve"> </w:t>
      </w:r>
      <w:r w:rsidRPr="0062771E">
        <w:rPr>
          <w:sz w:val="24"/>
          <w:szCs w:val="24"/>
          <w:lang w:val="bg-BG" w:eastAsia="zh-CN"/>
        </w:rPr>
        <w:t xml:space="preserve">4; </w:t>
      </w:r>
      <w:r w:rsidRPr="0062771E">
        <w:rPr>
          <w:b/>
          <w:bCs/>
          <w:sz w:val="24"/>
          <w:szCs w:val="24"/>
          <w:lang w:val="bg-BG" w:eastAsia="zh-CN"/>
        </w:rPr>
        <w:t xml:space="preserve">295 </w:t>
      </w:r>
      <w:r w:rsidRPr="0062771E">
        <w:rPr>
          <w:sz w:val="24"/>
          <w:szCs w:val="24"/>
          <w:lang w:val="bg-BG" w:eastAsia="zh-CN"/>
        </w:rPr>
        <w:t xml:space="preserve">а, </w:t>
      </w:r>
      <w:r w:rsidRPr="0062771E">
        <w:rPr>
          <w:b/>
          <w:bCs/>
          <w:sz w:val="24"/>
          <w:szCs w:val="24"/>
          <w:lang w:val="bg-BG" w:eastAsia="zh-CN"/>
        </w:rPr>
        <w:t xml:space="preserve"> </w:t>
      </w:r>
      <w:r w:rsidRPr="0062771E">
        <w:rPr>
          <w:sz w:val="24"/>
          <w:szCs w:val="24"/>
          <w:lang w:val="bg-BG" w:eastAsia="zh-CN"/>
        </w:rPr>
        <w:t xml:space="preserve">1, </w:t>
      </w:r>
      <w:r w:rsidRPr="0062771E">
        <w:rPr>
          <w:b/>
          <w:bCs/>
          <w:sz w:val="24"/>
          <w:szCs w:val="24"/>
          <w:lang w:val="bg-BG" w:eastAsia="zh-CN"/>
        </w:rPr>
        <w:t xml:space="preserve"> </w:t>
      </w:r>
      <w:r w:rsidRPr="0062771E">
        <w:rPr>
          <w:sz w:val="24"/>
          <w:szCs w:val="24"/>
          <w:lang w:val="bg-BG" w:eastAsia="zh-CN"/>
        </w:rPr>
        <w:t xml:space="preserve">3; </w:t>
      </w:r>
      <w:r w:rsidRPr="0062771E">
        <w:rPr>
          <w:b/>
          <w:bCs/>
          <w:sz w:val="24"/>
          <w:szCs w:val="24"/>
          <w:lang w:val="bg-BG" w:eastAsia="zh-CN"/>
        </w:rPr>
        <w:t xml:space="preserve">758 </w:t>
      </w:r>
      <w:r w:rsidRPr="0062771E">
        <w:rPr>
          <w:sz w:val="24"/>
          <w:szCs w:val="24"/>
          <w:lang w:val="bg-BG" w:eastAsia="zh-CN"/>
        </w:rPr>
        <w:t xml:space="preserve">б, </w:t>
      </w:r>
      <w:r w:rsidRPr="0062771E">
        <w:rPr>
          <w:b/>
          <w:bCs/>
          <w:sz w:val="24"/>
          <w:szCs w:val="24"/>
          <w:lang w:val="bg-BG" w:eastAsia="zh-CN"/>
        </w:rPr>
        <w:t xml:space="preserve"> </w:t>
      </w:r>
      <w:r w:rsidRPr="0062771E">
        <w:rPr>
          <w:sz w:val="24"/>
          <w:szCs w:val="24"/>
          <w:lang w:val="bg-BG" w:eastAsia="zh-CN"/>
        </w:rPr>
        <w:t xml:space="preserve">в, </w:t>
      </w:r>
      <w:r w:rsidRPr="0062771E">
        <w:rPr>
          <w:b/>
          <w:bCs/>
          <w:sz w:val="24"/>
          <w:szCs w:val="24"/>
          <w:lang w:val="bg-BG" w:eastAsia="zh-CN"/>
        </w:rPr>
        <w:t xml:space="preserve"> </w:t>
      </w:r>
      <w:r w:rsidRPr="0062771E">
        <w:rPr>
          <w:sz w:val="24"/>
          <w:szCs w:val="24"/>
          <w:lang w:val="bg-BG" w:eastAsia="zh-CN"/>
        </w:rPr>
        <w:t xml:space="preserve">м, </w:t>
      </w:r>
      <w:r w:rsidRPr="0062771E">
        <w:rPr>
          <w:b/>
          <w:bCs/>
          <w:sz w:val="24"/>
          <w:szCs w:val="24"/>
          <w:lang w:val="bg-BG" w:eastAsia="zh-CN"/>
        </w:rPr>
        <w:t xml:space="preserve"> </w:t>
      </w:r>
      <w:r w:rsidRPr="0062771E">
        <w:rPr>
          <w:sz w:val="24"/>
          <w:szCs w:val="24"/>
          <w:lang w:val="bg-BG" w:eastAsia="zh-CN"/>
        </w:rPr>
        <w:t xml:space="preserve">н, </w:t>
      </w:r>
      <w:r w:rsidRPr="0062771E">
        <w:rPr>
          <w:b/>
          <w:bCs/>
          <w:sz w:val="24"/>
          <w:szCs w:val="24"/>
          <w:lang w:val="bg-BG" w:eastAsia="zh-CN"/>
        </w:rPr>
        <w:t xml:space="preserve"> </w:t>
      </w:r>
      <w:r w:rsidRPr="0062771E">
        <w:rPr>
          <w:sz w:val="24"/>
          <w:szCs w:val="24"/>
          <w:lang w:val="bg-BG" w:eastAsia="zh-CN"/>
        </w:rPr>
        <w:t xml:space="preserve">п, </w:t>
      </w:r>
      <w:r w:rsidRPr="0062771E">
        <w:rPr>
          <w:b/>
          <w:bCs/>
          <w:sz w:val="24"/>
          <w:szCs w:val="24"/>
          <w:lang w:val="bg-BG" w:eastAsia="zh-CN"/>
        </w:rPr>
        <w:t xml:space="preserve"> </w:t>
      </w:r>
      <w:r w:rsidRPr="0062771E">
        <w:rPr>
          <w:sz w:val="24"/>
          <w:szCs w:val="24"/>
          <w:lang w:val="bg-BG" w:eastAsia="zh-CN"/>
        </w:rPr>
        <w:t xml:space="preserve">у, </w:t>
      </w:r>
      <w:r w:rsidRPr="0062771E">
        <w:rPr>
          <w:b/>
          <w:bCs/>
          <w:sz w:val="24"/>
          <w:szCs w:val="24"/>
          <w:lang w:val="bg-BG" w:eastAsia="zh-CN"/>
        </w:rPr>
        <w:t xml:space="preserve"> </w:t>
      </w:r>
      <w:r w:rsidRPr="0062771E">
        <w:rPr>
          <w:sz w:val="24"/>
          <w:szCs w:val="24"/>
          <w:lang w:val="bg-BG" w:eastAsia="zh-CN"/>
        </w:rPr>
        <w:t xml:space="preserve">ц; </w:t>
      </w:r>
      <w:r w:rsidRPr="0062771E">
        <w:rPr>
          <w:b/>
          <w:bCs/>
          <w:sz w:val="24"/>
          <w:szCs w:val="24"/>
          <w:lang w:val="bg-BG" w:eastAsia="zh-CN"/>
        </w:rPr>
        <w:t>с обща площ 47.1 ха</w:t>
      </w:r>
      <w:r w:rsidRPr="0062771E">
        <w:rPr>
          <w:sz w:val="24"/>
          <w:szCs w:val="24"/>
          <w:lang w:val="bg-BG" w:eastAsia="zh-CN"/>
        </w:rPr>
        <w:t xml:space="preserve">, от която </w:t>
      </w:r>
      <w:r w:rsidRPr="0062771E">
        <w:rPr>
          <w:b/>
          <w:bCs/>
          <w:sz w:val="24"/>
          <w:szCs w:val="24"/>
          <w:lang w:val="bg-BG" w:eastAsia="zh-CN"/>
        </w:rPr>
        <w:t>43,1 ха</w:t>
      </w:r>
      <w:r w:rsidRPr="0062771E">
        <w:rPr>
          <w:sz w:val="24"/>
          <w:szCs w:val="24"/>
          <w:lang w:val="bg-BG" w:eastAsia="zh-CN"/>
        </w:rPr>
        <w:t xml:space="preserve"> водеща категория и </w:t>
      </w:r>
      <w:r w:rsidRPr="0062771E">
        <w:rPr>
          <w:b/>
          <w:bCs/>
          <w:sz w:val="24"/>
          <w:szCs w:val="24"/>
          <w:lang w:val="bg-BG" w:eastAsia="zh-CN"/>
        </w:rPr>
        <w:t>4,0 ха</w:t>
      </w:r>
      <w:r w:rsidRPr="0062771E">
        <w:rPr>
          <w:sz w:val="24"/>
          <w:szCs w:val="24"/>
          <w:lang w:val="bg-BG" w:eastAsia="zh-CN"/>
        </w:rPr>
        <w:t xml:space="preserve"> в друга.</w:t>
      </w:r>
    </w:p>
    <w:p w:rsidR="004071EB" w:rsidRDefault="004071EB" w:rsidP="0062771E">
      <w:pPr>
        <w:ind w:firstLine="284"/>
        <w:jc w:val="both"/>
        <w:rPr>
          <w:sz w:val="24"/>
          <w:szCs w:val="24"/>
          <w:lang w:val="bg-BG" w:eastAsia="zh-CN"/>
        </w:rPr>
      </w:pPr>
      <w:r w:rsidRPr="0062771E">
        <w:rPr>
          <w:rFonts w:ascii="Arial Black" w:hAnsi="Arial Black"/>
          <w:sz w:val="24"/>
          <w:szCs w:val="24"/>
          <w:lang w:val="bg-BG" w:eastAsia="zh-CN"/>
        </w:rPr>
        <w:t xml:space="preserve">    -</w:t>
      </w:r>
      <w:r w:rsidRPr="0062771E">
        <w:rPr>
          <w:b/>
          <w:bCs/>
          <w:sz w:val="24"/>
          <w:szCs w:val="24"/>
          <w:lang w:val="bg-BG" w:eastAsia="zh-CN"/>
        </w:rPr>
        <w:t>Защитна ивица /100 метра/ покрай жп линията Димитровград – Меричлери - Чирпан</w:t>
      </w:r>
      <w:r w:rsidRPr="0062771E">
        <w:rPr>
          <w:sz w:val="24"/>
          <w:szCs w:val="24"/>
          <w:lang w:val="bg-BG" w:eastAsia="zh-CN"/>
        </w:rPr>
        <w:t>– отдел подотдели :</w:t>
      </w:r>
      <w:r w:rsidRPr="0062771E">
        <w:rPr>
          <w:rFonts w:ascii="Arial" w:hAnsi="Arial"/>
          <w:b/>
          <w:bCs/>
          <w:sz w:val="24"/>
          <w:szCs w:val="24"/>
          <w:lang w:val="bg-BG" w:eastAsia="zh-CN"/>
        </w:rPr>
        <w:t xml:space="preserve"> </w:t>
      </w:r>
      <w:r w:rsidRPr="0062771E">
        <w:rPr>
          <w:b/>
          <w:bCs/>
          <w:sz w:val="24"/>
          <w:szCs w:val="24"/>
          <w:lang w:val="bg-BG" w:eastAsia="zh-CN"/>
        </w:rPr>
        <w:t xml:space="preserve">3 </w:t>
      </w:r>
      <w:r w:rsidRPr="0062771E">
        <w:rPr>
          <w:sz w:val="24"/>
          <w:szCs w:val="24"/>
          <w:lang w:val="bg-BG" w:eastAsia="zh-CN"/>
        </w:rPr>
        <w:t xml:space="preserve">с, </w:t>
      </w:r>
      <w:r w:rsidRPr="0062771E">
        <w:rPr>
          <w:b/>
          <w:bCs/>
          <w:sz w:val="24"/>
          <w:szCs w:val="24"/>
          <w:lang w:val="bg-BG" w:eastAsia="zh-CN"/>
        </w:rPr>
        <w:t xml:space="preserve"> </w:t>
      </w:r>
      <w:r w:rsidRPr="0062771E">
        <w:rPr>
          <w:sz w:val="24"/>
          <w:szCs w:val="24"/>
          <w:lang w:val="bg-BG" w:eastAsia="zh-CN"/>
        </w:rPr>
        <w:t xml:space="preserve">т, а1, б1, </w:t>
      </w:r>
      <w:r w:rsidRPr="0062771E">
        <w:rPr>
          <w:b/>
          <w:bCs/>
          <w:sz w:val="24"/>
          <w:szCs w:val="24"/>
          <w:lang w:val="bg-BG" w:eastAsia="zh-CN"/>
        </w:rPr>
        <w:t xml:space="preserve"> </w:t>
      </w:r>
      <w:r w:rsidRPr="0062771E">
        <w:rPr>
          <w:sz w:val="24"/>
          <w:szCs w:val="24"/>
          <w:lang w:val="bg-BG" w:eastAsia="zh-CN"/>
        </w:rPr>
        <w:t xml:space="preserve">е1, </w:t>
      </w:r>
      <w:r w:rsidRPr="0062771E">
        <w:rPr>
          <w:b/>
          <w:bCs/>
          <w:sz w:val="24"/>
          <w:szCs w:val="24"/>
          <w:lang w:val="bg-BG" w:eastAsia="zh-CN"/>
        </w:rPr>
        <w:t xml:space="preserve"> </w:t>
      </w:r>
      <w:r w:rsidRPr="0062771E">
        <w:rPr>
          <w:sz w:val="24"/>
          <w:szCs w:val="24"/>
          <w:lang w:val="bg-BG" w:eastAsia="zh-CN"/>
        </w:rPr>
        <w:t xml:space="preserve">и1, </w:t>
      </w:r>
      <w:r w:rsidRPr="0062771E">
        <w:rPr>
          <w:b/>
          <w:bCs/>
          <w:sz w:val="24"/>
          <w:szCs w:val="24"/>
          <w:lang w:val="bg-BG" w:eastAsia="zh-CN"/>
        </w:rPr>
        <w:t xml:space="preserve"> </w:t>
      </w:r>
      <w:r w:rsidRPr="0062771E">
        <w:rPr>
          <w:sz w:val="24"/>
          <w:szCs w:val="24"/>
          <w:lang w:val="bg-BG" w:eastAsia="zh-CN"/>
        </w:rPr>
        <w:t xml:space="preserve">к1, </w:t>
      </w:r>
      <w:r w:rsidRPr="0062771E">
        <w:rPr>
          <w:b/>
          <w:bCs/>
          <w:sz w:val="24"/>
          <w:szCs w:val="24"/>
          <w:lang w:val="bg-BG" w:eastAsia="zh-CN"/>
        </w:rPr>
        <w:t xml:space="preserve"> </w:t>
      </w:r>
      <w:r w:rsidRPr="0062771E">
        <w:rPr>
          <w:sz w:val="24"/>
          <w:szCs w:val="24"/>
          <w:lang w:val="bg-BG" w:eastAsia="zh-CN"/>
        </w:rPr>
        <w:t xml:space="preserve">л1, </w:t>
      </w:r>
      <w:r w:rsidRPr="0062771E">
        <w:rPr>
          <w:b/>
          <w:bCs/>
          <w:sz w:val="24"/>
          <w:szCs w:val="24"/>
          <w:lang w:val="bg-BG" w:eastAsia="zh-CN"/>
        </w:rPr>
        <w:t xml:space="preserve"> </w:t>
      </w:r>
      <w:r w:rsidRPr="0062771E">
        <w:rPr>
          <w:sz w:val="24"/>
          <w:szCs w:val="24"/>
          <w:lang w:val="bg-BG" w:eastAsia="zh-CN"/>
        </w:rPr>
        <w:t xml:space="preserve">м1, </w:t>
      </w:r>
      <w:r w:rsidRPr="0062771E">
        <w:rPr>
          <w:b/>
          <w:bCs/>
          <w:sz w:val="24"/>
          <w:szCs w:val="24"/>
          <w:lang w:val="bg-BG" w:eastAsia="zh-CN"/>
        </w:rPr>
        <w:t xml:space="preserve"> </w:t>
      </w:r>
      <w:r w:rsidRPr="0062771E">
        <w:rPr>
          <w:sz w:val="24"/>
          <w:szCs w:val="24"/>
          <w:lang w:val="bg-BG" w:eastAsia="zh-CN"/>
        </w:rPr>
        <w:t xml:space="preserve">н1, </w:t>
      </w:r>
      <w:r w:rsidRPr="0062771E">
        <w:rPr>
          <w:b/>
          <w:bCs/>
          <w:sz w:val="24"/>
          <w:szCs w:val="24"/>
          <w:lang w:val="bg-BG" w:eastAsia="zh-CN"/>
        </w:rPr>
        <w:t xml:space="preserve"> </w:t>
      </w:r>
      <w:r w:rsidRPr="0062771E">
        <w:rPr>
          <w:sz w:val="24"/>
          <w:szCs w:val="24"/>
          <w:lang w:val="bg-BG" w:eastAsia="zh-CN"/>
        </w:rPr>
        <w:t xml:space="preserve">о1, </w:t>
      </w:r>
      <w:r w:rsidRPr="0062771E">
        <w:rPr>
          <w:b/>
          <w:bCs/>
          <w:sz w:val="24"/>
          <w:szCs w:val="24"/>
          <w:lang w:val="bg-BG" w:eastAsia="zh-CN"/>
        </w:rPr>
        <w:t xml:space="preserve"> </w:t>
      </w:r>
      <w:r w:rsidRPr="0062771E">
        <w:rPr>
          <w:sz w:val="24"/>
          <w:szCs w:val="24"/>
          <w:lang w:val="bg-BG" w:eastAsia="zh-CN"/>
        </w:rPr>
        <w:t xml:space="preserve">п1, </w:t>
      </w:r>
      <w:r w:rsidRPr="0062771E">
        <w:rPr>
          <w:b/>
          <w:bCs/>
          <w:sz w:val="24"/>
          <w:szCs w:val="24"/>
          <w:lang w:val="bg-BG" w:eastAsia="zh-CN"/>
        </w:rPr>
        <w:t xml:space="preserve"> </w:t>
      </w:r>
      <w:r w:rsidRPr="0062771E">
        <w:rPr>
          <w:sz w:val="24"/>
          <w:szCs w:val="24"/>
          <w:lang w:val="bg-BG" w:eastAsia="zh-CN"/>
        </w:rPr>
        <w:t xml:space="preserve">х1, </w:t>
      </w:r>
      <w:r w:rsidRPr="0062771E">
        <w:rPr>
          <w:b/>
          <w:bCs/>
          <w:sz w:val="24"/>
          <w:szCs w:val="24"/>
          <w:lang w:val="bg-BG" w:eastAsia="zh-CN"/>
        </w:rPr>
        <w:t xml:space="preserve"> </w:t>
      </w:r>
      <w:r w:rsidRPr="0062771E">
        <w:rPr>
          <w:sz w:val="24"/>
          <w:szCs w:val="24"/>
          <w:lang w:val="bg-BG" w:eastAsia="zh-CN"/>
        </w:rPr>
        <w:t xml:space="preserve">ц1, </w:t>
      </w:r>
      <w:r w:rsidRPr="0062771E">
        <w:rPr>
          <w:b/>
          <w:bCs/>
          <w:sz w:val="24"/>
          <w:szCs w:val="24"/>
          <w:lang w:val="bg-BG" w:eastAsia="zh-CN"/>
        </w:rPr>
        <w:t xml:space="preserve"> </w:t>
      </w:r>
      <w:r w:rsidRPr="0062771E">
        <w:rPr>
          <w:sz w:val="24"/>
          <w:szCs w:val="24"/>
          <w:lang w:val="bg-BG" w:eastAsia="zh-CN"/>
        </w:rPr>
        <w:t xml:space="preserve">10, </w:t>
      </w:r>
      <w:r w:rsidRPr="0062771E">
        <w:rPr>
          <w:b/>
          <w:bCs/>
          <w:sz w:val="24"/>
          <w:szCs w:val="24"/>
          <w:lang w:val="bg-BG" w:eastAsia="zh-CN"/>
        </w:rPr>
        <w:t xml:space="preserve"> </w:t>
      </w:r>
      <w:r w:rsidRPr="0062771E">
        <w:rPr>
          <w:sz w:val="24"/>
          <w:szCs w:val="24"/>
          <w:lang w:val="bg-BG" w:eastAsia="zh-CN"/>
        </w:rPr>
        <w:t>16;</w:t>
      </w:r>
      <w:r w:rsidRPr="0062771E">
        <w:rPr>
          <w:b/>
          <w:bCs/>
          <w:sz w:val="24"/>
          <w:szCs w:val="24"/>
          <w:lang w:val="bg-BG" w:eastAsia="zh-CN"/>
        </w:rPr>
        <w:t xml:space="preserve"> 63 </w:t>
      </w:r>
      <w:r w:rsidRPr="0062771E">
        <w:rPr>
          <w:sz w:val="24"/>
          <w:szCs w:val="24"/>
          <w:lang w:val="bg-BG" w:eastAsia="zh-CN"/>
        </w:rPr>
        <w:t xml:space="preserve">а, </w:t>
      </w:r>
      <w:r w:rsidRPr="0062771E">
        <w:rPr>
          <w:b/>
          <w:bCs/>
          <w:sz w:val="24"/>
          <w:szCs w:val="24"/>
          <w:lang w:val="bg-BG" w:eastAsia="zh-CN"/>
        </w:rPr>
        <w:t xml:space="preserve"> </w:t>
      </w:r>
      <w:r w:rsidRPr="0062771E">
        <w:rPr>
          <w:sz w:val="24"/>
          <w:szCs w:val="24"/>
          <w:lang w:val="bg-BG" w:eastAsia="zh-CN"/>
        </w:rPr>
        <w:t xml:space="preserve">н - </w:t>
      </w:r>
      <w:r w:rsidRPr="0062771E">
        <w:rPr>
          <w:b/>
          <w:bCs/>
          <w:sz w:val="24"/>
          <w:szCs w:val="24"/>
          <w:lang w:val="bg-BG" w:eastAsia="zh-CN"/>
        </w:rPr>
        <w:t xml:space="preserve">с обща площ </w:t>
      </w:r>
      <w:r>
        <w:rPr>
          <w:b/>
          <w:bCs/>
          <w:sz w:val="24"/>
          <w:szCs w:val="24"/>
          <w:lang w:val="bg-BG" w:eastAsia="zh-CN"/>
        </w:rPr>
        <w:t>20</w:t>
      </w:r>
      <w:r w:rsidRPr="0062771E">
        <w:rPr>
          <w:b/>
          <w:bCs/>
          <w:sz w:val="24"/>
          <w:szCs w:val="24"/>
          <w:lang w:val="bg-BG" w:eastAsia="zh-CN"/>
        </w:rPr>
        <w:t>,4 ха</w:t>
      </w:r>
      <w:r w:rsidRPr="0062771E">
        <w:rPr>
          <w:sz w:val="24"/>
          <w:szCs w:val="24"/>
          <w:lang w:val="bg-BG" w:eastAsia="zh-CN"/>
        </w:rPr>
        <w:t xml:space="preserve">, от която </w:t>
      </w:r>
      <w:r w:rsidRPr="0062771E">
        <w:rPr>
          <w:b/>
          <w:bCs/>
          <w:sz w:val="24"/>
          <w:szCs w:val="24"/>
          <w:lang w:val="bg-BG" w:eastAsia="zh-CN"/>
        </w:rPr>
        <w:t>16,5 ха</w:t>
      </w:r>
      <w:r w:rsidRPr="0062771E">
        <w:rPr>
          <w:sz w:val="24"/>
          <w:szCs w:val="24"/>
          <w:lang w:val="bg-BG" w:eastAsia="zh-CN"/>
        </w:rPr>
        <w:t xml:space="preserve"> водеща </w:t>
      </w:r>
      <w:r w:rsidRPr="0062771E">
        <w:rPr>
          <w:b/>
          <w:bCs/>
          <w:sz w:val="24"/>
          <w:szCs w:val="24"/>
          <w:lang w:val="bg-BG" w:eastAsia="zh-CN"/>
        </w:rPr>
        <w:t>3,9 ха</w:t>
      </w:r>
      <w:r w:rsidRPr="0062771E">
        <w:rPr>
          <w:sz w:val="24"/>
          <w:szCs w:val="24"/>
          <w:lang w:val="bg-BG" w:eastAsia="zh-CN"/>
        </w:rPr>
        <w:t xml:space="preserve"> в друга</w:t>
      </w:r>
    </w:p>
    <w:p w:rsidR="004071EB" w:rsidRPr="0062771E" w:rsidRDefault="004071EB" w:rsidP="0062771E">
      <w:pPr>
        <w:ind w:firstLine="284"/>
        <w:jc w:val="both"/>
        <w:rPr>
          <w:sz w:val="24"/>
          <w:szCs w:val="24"/>
          <w:lang w:val="bg-BG" w:eastAsia="zh-CN"/>
        </w:rPr>
      </w:pPr>
    </w:p>
    <w:p w:rsidR="004071EB" w:rsidRPr="0062771E" w:rsidRDefault="004071EB" w:rsidP="002B5330">
      <w:pPr>
        <w:ind w:firstLine="284"/>
        <w:jc w:val="both"/>
        <w:rPr>
          <w:sz w:val="24"/>
          <w:szCs w:val="24"/>
          <w:lang w:val="bg-BG" w:eastAsia="zh-CN"/>
        </w:rPr>
      </w:pPr>
      <w:r w:rsidRPr="0062771E">
        <w:rPr>
          <w:rFonts w:ascii="Arial Black" w:hAnsi="Arial Black"/>
          <w:sz w:val="24"/>
          <w:szCs w:val="24"/>
          <w:lang w:val="bg-BG" w:eastAsia="zh-CN"/>
        </w:rPr>
        <w:t xml:space="preserve">    - </w:t>
      </w:r>
      <w:r w:rsidRPr="0062771E">
        <w:rPr>
          <w:b/>
          <w:bCs/>
          <w:sz w:val="24"/>
          <w:szCs w:val="24"/>
          <w:lang w:val="bg-BG" w:eastAsia="zh-CN"/>
        </w:rPr>
        <w:t>Защитна ивица /100 метра/ покрай жп линията София - Свиленград</w:t>
      </w:r>
      <w:r w:rsidRPr="0062771E">
        <w:rPr>
          <w:sz w:val="24"/>
          <w:szCs w:val="24"/>
          <w:lang w:val="bg-BG" w:eastAsia="zh-CN"/>
        </w:rPr>
        <w:t xml:space="preserve">– отдел подотдел : </w:t>
      </w:r>
      <w:r w:rsidRPr="0062771E">
        <w:rPr>
          <w:b/>
          <w:bCs/>
          <w:sz w:val="24"/>
          <w:szCs w:val="24"/>
          <w:lang w:val="bg-BG" w:eastAsia="zh-CN"/>
        </w:rPr>
        <w:t xml:space="preserve">60 </w:t>
      </w:r>
      <w:r w:rsidRPr="0062771E">
        <w:rPr>
          <w:sz w:val="24"/>
          <w:szCs w:val="24"/>
          <w:lang w:val="bg-BG" w:eastAsia="zh-CN"/>
        </w:rPr>
        <w:t xml:space="preserve">у, </w:t>
      </w:r>
      <w:r w:rsidRPr="0062771E">
        <w:rPr>
          <w:b/>
          <w:bCs/>
          <w:sz w:val="24"/>
          <w:szCs w:val="24"/>
          <w:lang w:val="bg-BG" w:eastAsia="zh-CN"/>
        </w:rPr>
        <w:t xml:space="preserve"> </w:t>
      </w:r>
      <w:r w:rsidRPr="0062771E">
        <w:rPr>
          <w:sz w:val="24"/>
          <w:szCs w:val="24"/>
          <w:lang w:val="bg-BG" w:eastAsia="zh-CN"/>
        </w:rPr>
        <w:t xml:space="preserve">10, </w:t>
      </w:r>
      <w:r w:rsidRPr="0062771E">
        <w:rPr>
          <w:b/>
          <w:bCs/>
          <w:sz w:val="24"/>
          <w:szCs w:val="24"/>
          <w:lang w:val="bg-BG" w:eastAsia="zh-CN"/>
        </w:rPr>
        <w:t xml:space="preserve"> </w:t>
      </w:r>
      <w:r w:rsidRPr="0062771E">
        <w:rPr>
          <w:sz w:val="24"/>
          <w:szCs w:val="24"/>
          <w:lang w:val="bg-BG" w:eastAsia="zh-CN"/>
        </w:rPr>
        <w:t xml:space="preserve">11, </w:t>
      </w:r>
      <w:r w:rsidRPr="0062771E">
        <w:rPr>
          <w:b/>
          <w:bCs/>
          <w:sz w:val="24"/>
          <w:szCs w:val="24"/>
          <w:lang w:val="bg-BG" w:eastAsia="zh-CN"/>
        </w:rPr>
        <w:t xml:space="preserve"> </w:t>
      </w:r>
      <w:r w:rsidRPr="0062771E">
        <w:rPr>
          <w:sz w:val="24"/>
          <w:szCs w:val="24"/>
          <w:lang w:val="bg-BG" w:eastAsia="zh-CN"/>
        </w:rPr>
        <w:t xml:space="preserve">12, </w:t>
      </w:r>
      <w:r w:rsidRPr="0062771E">
        <w:rPr>
          <w:b/>
          <w:bCs/>
          <w:sz w:val="24"/>
          <w:szCs w:val="24"/>
          <w:lang w:val="bg-BG" w:eastAsia="zh-CN"/>
        </w:rPr>
        <w:t xml:space="preserve"> </w:t>
      </w:r>
      <w:r w:rsidRPr="0062771E">
        <w:rPr>
          <w:sz w:val="24"/>
          <w:szCs w:val="24"/>
          <w:lang w:val="bg-BG" w:eastAsia="zh-CN"/>
        </w:rPr>
        <w:t xml:space="preserve">13, </w:t>
      </w:r>
      <w:r w:rsidRPr="0062771E">
        <w:rPr>
          <w:b/>
          <w:bCs/>
          <w:sz w:val="24"/>
          <w:szCs w:val="24"/>
          <w:lang w:val="bg-BG" w:eastAsia="zh-CN"/>
        </w:rPr>
        <w:t xml:space="preserve"> </w:t>
      </w:r>
      <w:r w:rsidRPr="0062771E">
        <w:rPr>
          <w:sz w:val="24"/>
          <w:szCs w:val="24"/>
          <w:lang w:val="bg-BG" w:eastAsia="zh-CN"/>
        </w:rPr>
        <w:t xml:space="preserve">14; </w:t>
      </w:r>
      <w:r w:rsidRPr="0062771E">
        <w:rPr>
          <w:b/>
          <w:bCs/>
          <w:sz w:val="24"/>
          <w:szCs w:val="24"/>
          <w:lang w:val="bg-BG" w:eastAsia="zh-CN"/>
        </w:rPr>
        <w:t xml:space="preserve">63 – </w:t>
      </w:r>
      <w:r w:rsidRPr="0062771E">
        <w:rPr>
          <w:sz w:val="24"/>
          <w:szCs w:val="24"/>
          <w:lang w:val="bg-BG" w:eastAsia="zh-CN"/>
        </w:rPr>
        <w:t>о,</w:t>
      </w:r>
      <w:r w:rsidRPr="0062771E">
        <w:rPr>
          <w:b/>
          <w:bCs/>
          <w:sz w:val="24"/>
          <w:szCs w:val="24"/>
          <w:lang w:val="bg-BG" w:eastAsia="zh-CN"/>
        </w:rPr>
        <w:t xml:space="preserve"> </w:t>
      </w:r>
      <w:r w:rsidRPr="0062771E">
        <w:rPr>
          <w:sz w:val="24"/>
          <w:szCs w:val="24"/>
          <w:lang w:val="bg-BG" w:eastAsia="zh-CN"/>
        </w:rPr>
        <w:t xml:space="preserve">11; </w:t>
      </w:r>
      <w:r w:rsidRPr="0062771E">
        <w:rPr>
          <w:b/>
          <w:bCs/>
          <w:sz w:val="24"/>
          <w:szCs w:val="24"/>
          <w:lang w:val="bg-BG" w:eastAsia="zh-CN"/>
        </w:rPr>
        <w:t xml:space="preserve">518 </w:t>
      </w:r>
      <w:r w:rsidRPr="0062771E">
        <w:rPr>
          <w:sz w:val="24"/>
          <w:szCs w:val="24"/>
          <w:lang w:val="bg-BG" w:eastAsia="zh-CN"/>
        </w:rPr>
        <w:t xml:space="preserve">а, </w:t>
      </w:r>
      <w:r w:rsidRPr="0062771E">
        <w:rPr>
          <w:b/>
          <w:bCs/>
          <w:sz w:val="24"/>
          <w:szCs w:val="24"/>
          <w:lang w:val="bg-BG" w:eastAsia="zh-CN"/>
        </w:rPr>
        <w:t xml:space="preserve">659 </w:t>
      </w:r>
      <w:r w:rsidRPr="0062771E">
        <w:rPr>
          <w:sz w:val="24"/>
          <w:szCs w:val="24"/>
          <w:lang w:val="bg-BG" w:eastAsia="zh-CN"/>
        </w:rPr>
        <w:t xml:space="preserve">а, </w:t>
      </w:r>
      <w:r w:rsidRPr="0062771E">
        <w:rPr>
          <w:b/>
          <w:bCs/>
          <w:sz w:val="24"/>
          <w:szCs w:val="24"/>
          <w:lang w:val="bg-BG" w:eastAsia="zh-CN"/>
        </w:rPr>
        <w:t xml:space="preserve"> </w:t>
      </w:r>
      <w:r w:rsidRPr="0062771E">
        <w:rPr>
          <w:sz w:val="24"/>
          <w:szCs w:val="24"/>
          <w:lang w:val="bg-BG" w:eastAsia="zh-CN"/>
        </w:rPr>
        <w:t xml:space="preserve">1, </w:t>
      </w:r>
      <w:r w:rsidRPr="0062771E">
        <w:rPr>
          <w:b/>
          <w:bCs/>
          <w:sz w:val="24"/>
          <w:szCs w:val="24"/>
          <w:lang w:val="bg-BG" w:eastAsia="zh-CN"/>
        </w:rPr>
        <w:t xml:space="preserve"> </w:t>
      </w:r>
      <w:r w:rsidRPr="0062771E">
        <w:rPr>
          <w:sz w:val="24"/>
          <w:szCs w:val="24"/>
          <w:lang w:val="bg-BG" w:eastAsia="zh-CN"/>
        </w:rPr>
        <w:t xml:space="preserve">2, 3; - </w:t>
      </w:r>
      <w:r w:rsidRPr="0062771E">
        <w:rPr>
          <w:b/>
          <w:bCs/>
          <w:sz w:val="24"/>
          <w:szCs w:val="24"/>
          <w:lang w:val="bg-BG" w:eastAsia="zh-CN"/>
        </w:rPr>
        <w:t>с обща площ 29,2 ха</w:t>
      </w:r>
      <w:r w:rsidRPr="0062771E">
        <w:rPr>
          <w:sz w:val="24"/>
          <w:szCs w:val="24"/>
          <w:lang w:val="bg-BG" w:eastAsia="zh-CN"/>
        </w:rPr>
        <w:t xml:space="preserve">, от които </w:t>
      </w:r>
      <w:r w:rsidRPr="0062771E">
        <w:rPr>
          <w:b/>
          <w:bCs/>
          <w:sz w:val="24"/>
          <w:szCs w:val="24"/>
          <w:lang w:val="bg-BG" w:eastAsia="zh-CN"/>
        </w:rPr>
        <w:t>8,7 ха</w:t>
      </w:r>
      <w:r w:rsidRPr="0062771E">
        <w:rPr>
          <w:sz w:val="24"/>
          <w:szCs w:val="24"/>
          <w:lang w:val="bg-BG" w:eastAsia="zh-CN"/>
        </w:rPr>
        <w:t xml:space="preserve"> водеща и </w:t>
      </w:r>
      <w:r w:rsidRPr="0062771E">
        <w:rPr>
          <w:b/>
          <w:bCs/>
          <w:sz w:val="24"/>
          <w:szCs w:val="24"/>
          <w:lang w:val="bg-BG" w:eastAsia="zh-CN"/>
        </w:rPr>
        <w:t>20,5 ха</w:t>
      </w:r>
      <w:r w:rsidRPr="0062771E">
        <w:rPr>
          <w:sz w:val="24"/>
          <w:szCs w:val="24"/>
          <w:lang w:val="bg-BG" w:eastAsia="zh-CN"/>
        </w:rPr>
        <w:t xml:space="preserve"> в друга</w:t>
      </w:r>
    </w:p>
    <w:p w:rsidR="004071EB" w:rsidRPr="0062771E" w:rsidRDefault="004071EB" w:rsidP="0062771E">
      <w:pPr>
        <w:ind w:firstLine="284"/>
        <w:jc w:val="both"/>
        <w:rPr>
          <w:sz w:val="24"/>
          <w:szCs w:val="24"/>
          <w:lang w:val="bg-BG" w:eastAsia="zh-CN"/>
        </w:rPr>
      </w:pPr>
      <w:r>
        <w:rPr>
          <w:rFonts w:ascii="Arial Black" w:hAnsi="Arial Black"/>
          <w:sz w:val="24"/>
          <w:szCs w:val="24"/>
          <w:lang w:val="bg-BG" w:eastAsia="zh-CN"/>
        </w:rPr>
        <w:t xml:space="preserve">   </w:t>
      </w:r>
      <w:r w:rsidRPr="0062771E">
        <w:rPr>
          <w:rFonts w:ascii="Arial Black" w:hAnsi="Arial Black"/>
          <w:sz w:val="24"/>
          <w:szCs w:val="24"/>
          <w:lang w:val="bg-BG" w:eastAsia="zh-CN"/>
        </w:rPr>
        <w:t xml:space="preserve">- </w:t>
      </w:r>
      <w:r w:rsidRPr="0062771E">
        <w:rPr>
          <w:b/>
          <w:bCs/>
          <w:sz w:val="24"/>
          <w:szCs w:val="24"/>
          <w:lang w:val="bg-BG" w:eastAsia="zh-CN"/>
        </w:rPr>
        <w:t>Защитна ивица /100 метра/ покрай жп линията Димитровград - Кърджали</w:t>
      </w:r>
      <w:r w:rsidRPr="0062771E">
        <w:rPr>
          <w:sz w:val="24"/>
          <w:szCs w:val="24"/>
          <w:lang w:val="bg-BG" w:eastAsia="zh-CN"/>
        </w:rPr>
        <w:t xml:space="preserve">– отдели подотдели : </w:t>
      </w:r>
      <w:r w:rsidRPr="0062771E">
        <w:rPr>
          <w:b/>
          <w:bCs/>
          <w:sz w:val="24"/>
          <w:szCs w:val="24"/>
          <w:lang w:val="bg-BG" w:eastAsia="zh-CN"/>
        </w:rPr>
        <w:t xml:space="preserve">15 </w:t>
      </w:r>
      <w:r w:rsidRPr="0062771E">
        <w:rPr>
          <w:sz w:val="24"/>
          <w:szCs w:val="24"/>
          <w:lang w:val="bg-BG" w:eastAsia="zh-CN"/>
        </w:rPr>
        <w:t xml:space="preserve">ж, </w:t>
      </w:r>
      <w:r w:rsidRPr="0062771E">
        <w:rPr>
          <w:b/>
          <w:bCs/>
          <w:sz w:val="24"/>
          <w:szCs w:val="24"/>
          <w:lang w:val="bg-BG" w:eastAsia="zh-CN"/>
        </w:rPr>
        <w:t xml:space="preserve"> </w:t>
      </w:r>
      <w:r w:rsidRPr="0062771E">
        <w:rPr>
          <w:sz w:val="24"/>
          <w:szCs w:val="24"/>
          <w:lang w:val="bg-BG" w:eastAsia="zh-CN"/>
        </w:rPr>
        <w:t xml:space="preserve">з, </w:t>
      </w:r>
      <w:r w:rsidRPr="0062771E">
        <w:rPr>
          <w:b/>
          <w:bCs/>
          <w:sz w:val="24"/>
          <w:szCs w:val="24"/>
          <w:lang w:val="bg-BG" w:eastAsia="zh-CN"/>
        </w:rPr>
        <w:t xml:space="preserve"> </w:t>
      </w:r>
      <w:r w:rsidRPr="0062771E">
        <w:rPr>
          <w:sz w:val="24"/>
          <w:szCs w:val="24"/>
          <w:lang w:val="bg-BG" w:eastAsia="zh-CN"/>
        </w:rPr>
        <w:t xml:space="preserve">и, </w:t>
      </w:r>
      <w:r w:rsidRPr="0062771E">
        <w:rPr>
          <w:b/>
          <w:bCs/>
          <w:sz w:val="24"/>
          <w:szCs w:val="24"/>
          <w:lang w:val="bg-BG" w:eastAsia="zh-CN"/>
        </w:rPr>
        <w:t xml:space="preserve"> </w:t>
      </w:r>
      <w:r w:rsidRPr="0062771E">
        <w:rPr>
          <w:sz w:val="24"/>
          <w:szCs w:val="24"/>
          <w:lang w:val="bg-BG" w:eastAsia="zh-CN"/>
        </w:rPr>
        <w:t xml:space="preserve">15; </w:t>
      </w:r>
      <w:r w:rsidRPr="0062771E">
        <w:rPr>
          <w:b/>
          <w:bCs/>
          <w:sz w:val="24"/>
          <w:szCs w:val="24"/>
          <w:lang w:val="bg-BG" w:eastAsia="zh-CN"/>
        </w:rPr>
        <w:t>23-</w:t>
      </w:r>
      <w:r w:rsidRPr="0062771E">
        <w:rPr>
          <w:sz w:val="24"/>
          <w:szCs w:val="24"/>
          <w:lang w:val="bg-BG" w:eastAsia="zh-CN"/>
        </w:rPr>
        <w:t>а,</w:t>
      </w:r>
      <w:r w:rsidRPr="0062771E">
        <w:rPr>
          <w:b/>
          <w:bCs/>
          <w:sz w:val="24"/>
          <w:szCs w:val="24"/>
          <w:lang w:val="bg-BG" w:eastAsia="zh-CN"/>
        </w:rPr>
        <w:t xml:space="preserve"> </w:t>
      </w:r>
      <w:r w:rsidRPr="0062771E">
        <w:rPr>
          <w:sz w:val="24"/>
          <w:szCs w:val="24"/>
          <w:lang w:val="bg-BG" w:eastAsia="zh-CN"/>
        </w:rPr>
        <w:t xml:space="preserve">б; </w:t>
      </w:r>
      <w:r w:rsidRPr="0062771E">
        <w:rPr>
          <w:b/>
          <w:bCs/>
          <w:sz w:val="24"/>
          <w:szCs w:val="24"/>
          <w:lang w:val="bg-BG" w:eastAsia="zh-CN"/>
        </w:rPr>
        <w:t xml:space="preserve">25 </w:t>
      </w:r>
      <w:r w:rsidRPr="0062771E">
        <w:rPr>
          <w:sz w:val="24"/>
          <w:szCs w:val="24"/>
          <w:lang w:val="bg-BG" w:eastAsia="zh-CN"/>
        </w:rPr>
        <w:t xml:space="preserve">г; </w:t>
      </w:r>
      <w:r w:rsidRPr="0062771E">
        <w:rPr>
          <w:b/>
          <w:bCs/>
          <w:sz w:val="24"/>
          <w:szCs w:val="24"/>
          <w:lang w:val="bg-BG" w:eastAsia="zh-CN"/>
        </w:rPr>
        <w:t xml:space="preserve">26 </w:t>
      </w:r>
      <w:r w:rsidRPr="0062771E">
        <w:rPr>
          <w:sz w:val="24"/>
          <w:szCs w:val="24"/>
          <w:lang w:val="bg-BG" w:eastAsia="zh-CN"/>
        </w:rPr>
        <w:t>к</w:t>
      </w:r>
      <w:r w:rsidRPr="0062771E">
        <w:rPr>
          <w:b/>
          <w:bCs/>
          <w:sz w:val="24"/>
          <w:szCs w:val="24"/>
          <w:lang w:val="bg-BG" w:eastAsia="zh-CN"/>
        </w:rPr>
        <w:t xml:space="preserve">; 28 </w:t>
      </w:r>
      <w:r w:rsidRPr="0062771E">
        <w:rPr>
          <w:sz w:val="24"/>
          <w:szCs w:val="24"/>
          <w:lang w:val="bg-BG" w:eastAsia="zh-CN"/>
        </w:rPr>
        <w:t xml:space="preserve">з, </w:t>
      </w:r>
      <w:r w:rsidRPr="0062771E">
        <w:rPr>
          <w:b/>
          <w:bCs/>
          <w:sz w:val="24"/>
          <w:szCs w:val="24"/>
          <w:lang w:val="bg-BG" w:eastAsia="zh-CN"/>
        </w:rPr>
        <w:t xml:space="preserve"> </w:t>
      </w:r>
      <w:r w:rsidRPr="0062771E">
        <w:rPr>
          <w:sz w:val="24"/>
          <w:szCs w:val="24"/>
          <w:lang w:val="bg-BG" w:eastAsia="zh-CN"/>
        </w:rPr>
        <w:t xml:space="preserve">и, </w:t>
      </w:r>
      <w:r w:rsidRPr="0062771E">
        <w:rPr>
          <w:b/>
          <w:bCs/>
          <w:sz w:val="24"/>
          <w:szCs w:val="24"/>
          <w:lang w:val="bg-BG" w:eastAsia="zh-CN"/>
        </w:rPr>
        <w:t xml:space="preserve"> </w:t>
      </w:r>
      <w:r w:rsidRPr="0062771E">
        <w:rPr>
          <w:sz w:val="24"/>
          <w:szCs w:val="24"/>
          <w:lang w:val="bg-BG" w:eastAsia="zh-CN"/>
        </w:rPr>
        <w:t xml:space="preserve">к, </w:t>
      </w:r>
      <w:r w:rsidRPr="0062771E">
        <w:rPr>
          <w:b/>
          <w:bCs/>
          <w:sz w:val="24"/>
          <w:szCs w:val="24"/>
          <w:lang w:val="bg-BG" w:eastAsia="zh-CN"/>
        </w:rPr>
        <w:t xml:space="preserve"> </w:t>
      </w:r>
      <w:r w:rsidRPr="0062771E">
        <w:rPr>
          <w:sz w:val="24"/>
          <w:szCs w:val="24"/>
          <w:lang w:val="bg-BG" w:eastAsia="zh-CN"/>
        </w:rPr>
        <w:t xml:space="preserve">л, </w:t>
      </w:r>
      <w:r w:rsidRPr="0062771E">
        <w:rPr>
          <w:b/>
          <w:bCs/>
          <w:sz w:val="24"/>
          <w:szCs w:val="24"/>
          <w:lang w:val="bg-BG" w:eastAsia="zh-CN"/>
        </w:rPr>
        <w:t xml:space="preserve"> </w:t>
      </w:r>
      <w:r w:rsidRPr="0062771E">
        <w:rPr>
          <w:sz w:val="24"/>
          <w:szCs w:val="24"/>
          <w:lang w:val="bg-BG" w:eastAsia="zh-CN"/>
        </w:rPr>
        <w:t xml:space="preserve">м, </w:t>
      </w:r>
      <w:r w:rsidRPr="0062771E">
        <w:rPr>
          <w:b/>
          <w:bCs/>
          <w:sz w:val="24"/>
          <w:szCs w:val="24"/>
          <w:lang w:val="bg-BG" w:eastAsia="zh-CN"/>
        </w:rPr>
        <w:t xml:space="preserve"> </w:t>
      </w:r>
      <w:r w:rsidRPr="0062771E">
        <w:rPr>
          <w:sz w:val="24"/>
          <w:szCs w:val="24"/>
          <w:lang w:val="bg-BG" w:eastAsia="zh-CN"/>
        </w:rPr>
        <w:t xml:space="preserve">н, </w:t>
      </w:r>
      <w:r w:rsidRPr="0062771E">
        <w:rPr>
          <w:b/>
          <w:bCs/>
          <w:sz w:val="24"/>
          <w:szCs w:val="24"/>
          <w:lang w:val="bg-BG" w:eastAsia="zh-CN"/>
        </w:rPr>
        <w:t xml:space="preserve"> </w:t>
      </w:r>
      <w:r w:rsidRPr="0062771E">
        <w:rPr>
          <w:sz w:val="24"/>
          <w:szCs w:val="24"/>
          <w:lang w:val="bg-BG" w:eastAsia="zh-CN"/>
        </w:rPr>
        <w:t xml:space="preserve">ш, </w:t>
      </w:r>
      <w:r w:rsidRPr="0062771E">
        <w:rPr>
          <w:b/>
          <w:bCs/>
          <w:sz w:val="24"/>
          <w:szCs w:val="24"/>
          <w:lang w:val="bg-BG" w:eastAsia="zh-CN"/>
        </w:rPr>
        <w:t xml:space="preserve"> </w:t>
      </w:r>
      <w:r w:rsidRPr="0062771E">
        <w:rPr>
          <w:sz w:val="24"/>
          <w:szCs w:val="24"/>
          <w:lang w:val="bg-BG" w:eastAsia="zh-CN"/>
        </w:rPr>
        <w:t xml:space="preserve">е2, </w:t>
      </w:r>
      <w:r w:rsidRPr="0062771E">
        <w:rPr>
          <w:b/>
          <w:bCs/>
          <w:sz w:val="24"/>
          <w:szCs w:val="24"/>
          <w:lang w:val="bg-BG" w:eastAsia="zh-CN"/>
        </w:rPr>
        <w:t xml:space="preserve"> </w:t>
      </w:r>
      <w:r w:rsidRPr="0062771E">
        <w:rPr>
          <w:sz w:val="24"/>
          <w:szCs w:val="24"/>
          <w:lang w:val="bg-BG" w:eastAsia="zh-CN"/>
        </w:rPr>
        <w:t xml:space="preserve">ж2, </w:t>
      </w:r>
      <w:r w:rsidRPr="0062771E">
        <w:rPr>
          <w:b/>
          <w:bCs/>
          <w:sz w:val="24"/>
          <w:szCs w:val="24"/>
          <w:lang w:val="bg-BG" w:eastAsia="zh-CN"/>
        </w:rPr>
        <w:t xml:space="preserve"> </w:t>
      </w:r>
      <w:r w:rsidRPr="0062771E">
        <w:rPr>
          <w:sz w:val="24"/>
          <w:szCs w:val="24"/>
          <w:lang w:val="bg-BG" w:eastAsia="zh-CN"/>
        </w:rPr>
        <w:t xml:space="preserve">1, </w:t>
      </w:r>
      <w:r w:rsidRPr="0062771E">
        <w:rPr>
          <w:b/>
          <w:bCs/>
          <w:sz w:val="24"/>
          <w:szCs w:val="24"/>
          <w:lang w:val="bg-BG" w:eastAsia="zh-CN"/>
        </w:rPr>
        <w:t xml:space="preserve"> </w:t>
      </w:r>
      <w:r w:rsidRPr="0062771E">
        <w:rPr>
          <w:sz w:val="24"/>
          <w:szCs w:val="24"/>
          <w:lang w:val="bg-BG" w:eastAsia="zh-CN"/>
        </w:rPr>
        <w:t xml:space="preserve">4; </w:t>
      </w:r>
      <w:r w:rsidRPr="0062771E">
        <w:rPr>
          <w:b/>
          <w:bCs/>
          <w:sz w:val="24"/>
          <w:szCs w:val="24"/>
          <w:lang w:val="bg-BG" w:eastAsia="zh-CN"/>
        </w:rPr>
        <w:t xml:space="preserve">82 </w:t>
      </w:r>
      <w:r w:rsidRPr="0062771E">
        <w:rPr>
          <w:sz w:val="24"/>
          <w:szCs w:val="24"/>
          <w:lang w:val="bg-BG" w:eastAsia="zh-CN"/>
        </w:rPr>
        <w:t xml:space="preserve">г1, </w:t>
      </w:r>
      <w:r w:rsidRPr="0062771E">
        <w:rPr>
          <w:b/>
          <w:bCs/>
          <w:sz w:val="24"/>
          <w:szCs w:val="24"/>
          <w:lang w:val="bg-BG" w:eastAsia="zh-CN"/>
        </w:rPr>
        <w:t xml:space="preserve"> </w:t>
      </w:r>
      <w:r w:rsidRPr="0062771E">
        <w:rPr>
          <w:sz w:val="24"/>
          <w:szCs w:val="24"/>
          <w:lang w:val="bg-BG" w:eastAsia="zh-CN"/>
        </w:rPr>
        <w:t xml:space="preserve">д1, </w:t>
      </w:r>
      <w:r w:rsidRPr="0062771E">
        <w:rPr>
          <w:b/>
          <w:bCs/>
          <w:sz w:val="24"/>
          <w:szCs w:val="24"/>
          <w:lang w:val="bg-BG" w:eastAsia="zh-CN"/>
        </w:rPr>
        <w:t xml:space="preserve"> </w:t>
      </w:r>
      <w:r w:rsidRPr="0062771E">
        <w:rPr>
          <w:sz w:val="24"/>
          <w:szCs w:val="24"/>
          <w:lang w:val="bg-BG" w:eastAsia="zh-CN"/>
        </w:rPr>
        <w:t xml:space="preserve">ж1, </w:t>
      </w:r>
      <w:r w:rsidRPr="0062771E">
        <w:rPr>
          <w:b/>
          <w:bCs/>
          <w:sz w:val="24"/>
          <w:szCs w:val="24"/>
          <w:lang w:val="bg-BG" w:eastAsia="zh-CN"/>
        </w:rPr>
        <w:t xml:space="preserve"> </w:t>
      </w:r>
      <w:r w:rsidRPr="0062771E">
        <w:rPr>
          <w:sz w:val="24"/>
          <w:szCs w:val="24"/>
          <w:lang w:val="bg-BG" w:eastAsia="zh-CN"/>
        </w:rPr>
        <w:t xml:space="preserve">з1; </w:t>
      </w:r>
      <w:r w:rsidRPr="0062771E">
        <w:rPr>
          <w:b/>
          <w:bCs/>
          <w:sz w:val="24"/>
          <w:szCs w:val="24"/>
          <w:lang w:val="bg-BG" w:eastAsia="zh-CN"/>
        </w:rPr>
        <w:t xml:space="preserve">315 </w:t>
      </w:r>
      <w:r w:rsidRPr="0062771E">
        <w:rPr>
          <w:sz w:val="24"/>
          <w:szCs w:val="24"/>
          <w:lang w:val="bg-BG" w:eastAsia="zh-CN"/>
        </w:rPr>
        <w:t xml:space="preserve">в, </w:t>
      </w:r>
      <w:r w:rsidRPr="0062771E">
        <w:rPr>
          <w:b/>
          <w:bCs/>
          <w:sz w:val="24"/>
          <w:szCs w:val="24"/>
          <w:lang w:val="bg-BG" w:eastAsia="zh-CN"/>
        </w:rPr>
        <w:t xml:space="preserve"> </w:t>
      </w:r>
      <w:r w:rsidRPr="0062771E">
        <w:rPr>
          <w:sz w:val="24"/>
          <w:szCs w:val="24"/>
          <w:lang w:val="bg-BG" w:eastAsia="zh-CN"/>
        </w:rPr>
        <w:t xml:space="preserve">г, </w:t>
      </w:r>
      <w:r w:rsidRPr="0062771E">
        <w:rPr>
          <w:b/>
          <w:bCs/>
          <w:sz w:val="24"/>
          <w:szCs w:val="24"/>
          <w:lang w:val="bg-BG" w:eastAsia="zh-CN"/>
        </w:rPr>
        <w:t xml:space="preserve"> </w:t>
      </w:r>
      <w:r w:rsidRPr="0062771E">
        <w:rPr>
          <w:sz w:val="24"/>
          <w:szCs w:val="24"/>
          <w:lang w:val="bg-BG" w:eastAsia="zh-CN"/>
        </w:rPr>
        <w:t xml:space="preserve">д, </w:t>
      </w:r>
      <w:r w:rsidRPr="0062771E">
        <w:rPr>
          <w:b/>
          <w:bCs/>
          <w:sz w:val="24"/>
          <w:szCs w:val="24"/>
          <w:lang w:val="bg-BG" w:eastAsia="zh-CN"/>
        </w:rPr>
        <w:t xml:space="preserve"> </w:t>
      </w:r>
      <w:r w:rsidRPr="0062771E">
        <w:rPr>
          <w:sz w:val="24"/>
          <w:szCs w:val="24"/>
          <w:lang w:val="bg-BG" w:eastAsia="zh-CN"/>
        </w:rPr>
        <w:t xml:space="preserve">з, </w:t>
      </w:r>
      <w:r w:rsidRPr="0062771E">
        <w:rPr>
          <w:b/>
          <w:bCs/>
          <w:sz w:val="24"/>
          <w:szCs w:val="24"/>
          <w:lang w:val="bg-BG" w:eastAsia="zh-CN"/>
        </w:rPr>
        <w:t xml:space="preserve"> </w:t>
      </w:r>
      <w:r w:rsidRPr="0062771E">
        <w:rPr>
          <w:sz w:val="24"/>
          <w:szCs w:val="24"/>
          <w:lang w:val="bg-BG" w:eastAsia="zh-CN"/>
        </w:rPr>
        <w:t xml:space="preserve">и, </w:t>
      </w:r>
      <w:r w:rsidRPr="0062771E">
        <w:rPr>
          <w:b/>
          <w:bCs/>
          <w:sz w:val="24"/>
          <w:szCs w:val="24"/>
          <w:lang w:val="bg-BG" w:eastAsia="zh-CN"/>
        </w:rPr>
        <w:t xml:space="preserve"> </w:t>
      </w:r>
      <w:r w:rsidRPr="0062771E">
        <w:rPr>
          <w:sz w:val="24"/>
          <w:szCs w:val="24"/>
          <w:lang w:val="bg-BG" w:eastAsia="zh-CN"/>
        </w:rPr>
        <w:t xml:space="preserve">к, </w:t>
      </w:r>
      <w:r w:rsidRPr="0062771E">
        <w:rPr>
          <w:b/>
          <w:bCs/>
          <w:sz w:val="24"/>
          <w:szCs w:val="24"/>
          <w:lang w:val="bg-BG" w:eastAsia="zh-CN"/>
        </w:rPr>
        <w:t xml:space="preserve"> </w:t>
      </w:r>
      <w:r w:rsidRPr="0062771E">
        <w:rPr>
          <w:sz w:val="24"/>
          <w:szCs w:val="24"/>
          <w:lang w:val="bg-BG" w:eastAsia="zh-CN"/>
        </w:rPr>
        <w:t xml:space="preserve">л1, </w:t>
      </w:r>
      <w:r w:rsidRPr="0062771E">
        <w:rPr>
          <w:b/>
          <w:bCs/>
          <w:sz w:val="24"/>
          <w:szCs w:val="24"/>
          <w:lang w:val="bg-BG" w:eastAsia="zh-CN"/>
        </w:rPr>
        <w:t xml:space="preserve"> </w:t>
      </w:r>
      <w:r w:rsidRPr="0062771E">
        <w:rPr>
          <w:sz w:val="24"/>
          <w:szCs w:val="24"/>
          <w:lang w:val="bg-BG" w:eastAsia="zh-CN"/>
        </w:rPr>
        <w:t xml:space="preserve">м1, </w:t>
      </w:r>
      <w:r w:rsidRPr="0062771E">
        <w:rPr>
          <w:b/>
          <w:bCs/>
          <w:sz w:val="24"/>
          <w:szCs w:val="24"/>
          <w:lang w:val="bg-BG" w:eastAsia="zh-CN"/>
        </w:rPr>
        <w:t xml:space="preserve"> </w:t>
      </w:r>
      <w:r w:rsidRPr="0062771E">
        <w:rPr>
          <w:sz w:val="24"/>
          <w:szCs w:val="24"/>
          <w:lang w:val="bg-BG" w:eastAsia="zh-CN"/>
        </w:rPr>
        <w:t xml:space="preserve">п1, </w:t>
      </w:r>
      <w:r w:rsidRPr="0062771E">
        <w:rPr>
          <w:b/>
          <w:bCs/>
          <w:sz w:val="24"/>
          <w:szCs w:val="24"/>
          <w:lang w:val="bg-BG" w:eastAsia="zh-CN"/>
        </w:rPr>
        <w:t xml:space="preserve"> </w:t>
      </w:r>
      <w:r w:rsidRPr="0062771E">
        <w:rPr>
          <w:sz w:val="24"/>
          <w:szCs w:val="24"/>
          <w:lang w:val="bg-BG" w:eastAsia="zh-CN"/>
        </w:rPr>
        <w:t xml:space="preserve">ч1, </w:t>
      </w:r>
      <w:r w:rsidRPr="0062771E">
        <w:rPr>
          <w:b/>
          <w:bCs/>
          <w:sz w:val="24"/>
          <w:szCs w:val="24"/>
          <w:lang w:val="bg-BG" w:eastAsia="zh-CN"/>
        </w:rPr>
        <w:t xml:space="preserve"> </w:t>
      </w:r>
      <w:r w:rsidRPr="0062771E">
        <w:rPr>
          <w:sz w:val="24"/>
          <w:szCs w:val="24"/>
          <w:lang w:val="bg-BG" w:eastAsia="zh-CN"/>
        </w:rPr>
        <w:t xml:space="preserve">ш1; </w:t>
      </w:r>
      <w:r w:rsidRPr="0062771E">
        <w:rPr>
          <w:b/>
          <w:bCs/>
          <w:sz w:val="24"/>
          <w:szCs w:val="24"/>
          <w:lang w:val="bg-BG" w:eastAsia="zh-CN"/>
        </w:rPr>
        <w:t xml:space="preserve">316 </w:t>
      </w:r>
      <w:r w:rsidRPr="0062771E">
        <w:rPr>
          <w:sz w:val="24"/>
          <w:szCs w:val="24"/>
          <w:lang w:val="bg-BG" w:eastAsia="zh-CN"/>
        </w:rPr>
        <w:t xml:space="preserve">щ; </w:t>
      </w:r>
      <w:r w:rsidRPr="0062771E">
        <w:rPr>
          <w:b/>
          <w:bCs/>
          <w:sz w:val="24"/>
          <w:szCs w:val="24"/>
          <w:lang w:val="bg-BG" w:eastAsia="zh-CN"/>
        </w:rPr>
        <w:t xml:space="preserve">483 </w:t>
      </w:r>
      <w:r w:rsidRPr="0062771E">
        <w:rPr>
          <w:sz w:val="24"/>
          <w:szCs w:val="24"/>
          <w:lang w:val="bg-BG" w:eastAsia="zh-CN"/>
        </w:rPr>
        <w:t xml:space="preserve">а; </w:t>
      </w:r>
      <w:r w:rsidRPr="0062771E">
        <w:rPr>
          <w:b/>
          <w:bCs/>
          <w:sz w:val="24"/>
          <w:szCs w:val="24"/>
          <w:lang w:val="bg-BG" w:eastAsia="zh-CN"/>
        </w:rPr>
        <w:t xml:space="preserve">484 </w:t>
      </w:r>
      <w:r w:rsidRPr="0062771E">
        <w:rPr>
          <w:sz w:val="24"/>
          <w:szCs w:val="24"/>
          <w:lang w:val="bg-BG" w:eastAsia="zh-CN"/>
        </w:rPr>
        <w:t xml:space="preserve">г, </w:t>
      </w:r>
      <w:r w:rsidRPr="0062771E">
        <w:rPr>
          <w:b/>
          <w:bCs/>
          <w:sz w:val="24"/>
          <w:szCs w:val="24"/>
          <w:lang w:val="bg-BG" w:eastAsia="zh-CN"/>
        </w:rPr>
        <w:t xml:space="preserve"> </w:t>
      </w:r>
      <w:r w:rsidRPr="0062771E">
        <w:rPr>
          <w:sz w:val="24"/>
          <w:szCs w:val="24"/>
          <w:lang w:val="bg-BG" w:eastAsia="zh-CN"/>
        </w:rPr>
        <w:t xml:space="preserve">д, </w:t>
      </w:r>
      <w:r w:rsidRPr="0062771E">
        <w:rPr>
          <w:b/>
          <w:bCs/>
          <w:sz w:val="24"/>
          <w:szCs w:val="24"/>
          <w:lang w:val="bg-BG" w:eastAsia="zh-CN"/>
        </w:rPr>
        <w:t xml:space="preserve"> </w:t>
      </w:r>
      <w:r w:rsidRPr="0062771E">
        <w:rPr>
          <w:sz w:val="24"/>
          <w:szCs w:val="24"/>
          <w:lang w:val="bg-BG" w:eastAsia="zh-CN"/>
        </w:rPr>
        <w:t xml:space="preserve">4, </w:t>
      </w:r>
      <w:r w:rsidRPr="0062771E">
        <w:rPr>
          <w:b/>
          <w:bCs/>
          <w:sz w:val="24"/>
          <w:szCs w:val="24"/>
          <w:lang w:val="bg-BG" w:eastAsia="zh-CN"/>
        </w:rPr>
        <w:t xml:space="preserve"> </w:t>
      </w:r>
      <w:r w:rsidRPr="0062771E">
        <w:rPr>
          <w:sz w:val="24"/>
          <w:szCs w:val="24"/>
          <w:lang w:val="bg-BG" w:eastAsia="zh-CN"/>
        </w:rPr>
        <w:t xml:space="preserve">5; </w:t>
      </w:r>
      <w:r w:rsidRPr="0062771E">
        <w:rPr>
          <w:b/>
          <w:bCs/>
          <w:sz w:val="24"/>
          <w:szCs w:val="24"/>
          <w:lang w:val="bg-BG" w:eastAsia="zh-CN"/>
        </w:rPr>
        <w:t xml:space="preserve">485 </w:t>
      </w:r>
      <w:r w:rsidRPr="0062771E">
        <w:rPr>
          <w:sz w:val="24"/>
          <w:szCs w:val="24"/>
          <w:lang w:val="bg-BG" w:eastAsia="zh-CN"/>
        </w:rPr>
        <w:t xml:space="preserve">а, </w:t>
      </w:r>
      <w:r w:rsidRPr="0062771E">
        <w:rPr>
          <w:b/>
          <w:bCs/>
          <w:sz w:val="24"/>
          <w:szCs w:val="24"/>
          <w:lang w:val="bg-BG" w:eastAsia="zh-CN"/>
        </w:rPr>
        <w:t xml:space="preserve"> </w:t>
      </w:r>
      <w:r w:rsidRPr="0062771E">
        <w:rPr>
          <w:sz w:val="24"/>
          <w:szCs w:val="24"/>
          <w:lang w:val="bg-BG" w:eastAsia="zh-CN"/>
        </w:rPr>
        <w:t xml:space="preserve">б, </w:t>
      </w:r>
      <w:r w:rsidRPr="0062771E">
        <w:rPr>
          <w:b/>
          <w:bCs/>
          <w:sz w:val="24"/>
          <w:szCs w:val="24"/>
          <w:lang w:val="bg-BG" w:eastAsia="zh-CN"/>
        </w:rPr>
        <w:t xml:space="preserve"> </w:t>
      </w:r>
      <w:r w:rsidRPr="0062771E">
        <w:rPr>
          <w:sz w:val="24"/>
          <w:szCs w:val="24"/>
          <w:lang w:val="bg-BG" w:eastAsia="zh-CN"/>
        </w:rPr>
        <w:t xml:space="preserve">в, </w:t>
      </w:r>
      <w:r w:rsidRPr="0062771E">
        <w:rPr>
          <w:b/>
          <w:bCs/>
          <w:sz w:val="24"/>
          <w:szCs w:val="24"/>
          <w:lang w:val="bg-BG" w:eastAsia="zh-CN"/>
        </w:rPr>
        <w:t xml:space="preserve"> </w:t>
      </w:r>
      <w:r w:rsidRPr="0062771E">
        <w:rPr>
          <w:sz w:val="24"/>
          <w:szCs w:val="24"/>
          <w:lang w:val="bg-BG" w:eastAsia="zh-CN"/>
        </w:rPr>
        <w:t xml:space="preserve">г, </w:t>
      </w:r>
      <w:r w:rsidRPr="0062771E">
        <w:rPr>
          <w:b/>
          <w:bCs/>
          <w:sz w:val="24"/>
          <w:szCs w:val="24"/>
          <w:lang w:val="bg-BG" w:eastAsia="zh-CN"/>
        </w:rPr>
        <w:t xml:space="preserve"> </w:t>
      </w:r>
      <w:r w:rsidRPr="0062771E">
        <w:rPr>
          <w:sz w:val="24"/>
          <w:szCs w:val="24"/>
          <w:lang w:val="bg-BG" w:eastAsia="zh-CN"/>
        </w:rPr>
        <w:t xml:space="preserve">д, </w:t>
      </w:r>
      <w:r w:rsidRPr="0062771E">
        <w:rPr>
          <w:b/>
          <w:bCs/>
          <w:sz w:val="24"/>
          <w:szCs w:val="24"/>
          <w:lang w:val="bg-BG" w:eastAsia="zh-CN"/>
        </w:rPr>
        <w:t xml:space="preserve"> </w:t>
      </w:r>
      <w:r w:rsidRPr="0062771E">
        <w:rPr>
          <w:sz w:val="24"/>
          <w:szCs w:val="24"/>
          <w:lang w:val="bg-BG" w:eastAsia="zh-CN"/>
        </w:rPr>
        <w:t xml:space="preserve">е, </w:t>
      </w:r>
      <w:r w:rsidRPr="0062771E">
        <w:rPr>
          <w:b/>
          <w:bCs/>
          <w:sz w:val="24"/>
          <w:szCs w:val="24"/>
          <w:lang w:val="bg-BG" w:eastAsia="zh-CN"/>
        </w:rPr>
        <w:t xml:space="preserve"> </w:t>
      </w:r>
      <w:r w:rsidRPr="0062771E">
        <w:rPr>
          <w:sz w:val="24"/>
          <w:szCs w:val="24"/>
          <w:lang w:val="bg-BG" w:eastAsia="zh-CN"/>
        </w:rPr>
        <w:t xml:space="preserve">к, </w:t>
      </w:r>
      <w:r w:rsidRPr="0062771E">
        <w:rPr>
          <w:b/>
          <w:bCs/>
          <w:sz w:val="24"/>
          <w:szCs w:val="24"/>
          <w:lang w:val="bg-BG" w:eastAsia="zh-CN"/>
        </w:rPr>
        <w:t xml:space="preserve"> </w:t>
      </w:r>
      <w:r w:rsidRPr="0062771E">
        <w:rPr>
          <w:sz w:val="24"/>
          <w:szCs w:val="24"/>
          <w:lang w:val="bg-BG" w:eastAsia="zh-CN"/>
        </w:rPr>
        <w:t xml:space="preserve">л, </w:t>
      </w:r>
      <w:r w:rsidRPr="0062771E">
        <w:rPr>
          <w:b/>
          <w:bCs/>
          <w:sz w:val="24"/>
          <w:szCs w:val="24"/>
          <w:lang w:val="bg-BG" w:eastAsia="zh-CN"/>
        </w:rPr>
        <w:t xml:space="preserve"> </w:t>
      </w:r>
      <w:r w:rsidRPr="0062771E">
        <w:rPr>
          <w:sz w:val="24"/>
          <w:szCs w:val="24"/>
          <w:lang w:val="bg-BG" w:eastAsia="zh-CN"/>
        </w:rPr>
        <w:t xml:space="preserve">ц, </w:t>
      </w:r>
      <w:r w:rsidRPr="0062771E">
        <w:rPr>
          <w:b/>
          <w:bCs/>
          <w:sz w:val="24"/>
          <w:szCs w:val="24"/>
          <w:lang w:val="bg-BG" w:eastAsia="zh-CN"/>
        </w:rPr>
        <w:t xml:space="preserve"> </w:t>
      </w:r>
      <w:r w:rsidRPr="0062771E">
        <w:rPr>
          <w:sz w:val="24"/>
          <w:szCs w:val="24"/>
          <w:lang w:val="bg-BG" w:eastAsia="zh-CN"/>
        </w:rPr>
        <w:t xml:space="preserve">1, </w:t>
      </w:r>
      <w:r w:rsidRPr="0062771E">
        <w:rPr>
          <w:b/>
          <w:bCs/>
          <w:sz w:val="24"/>
          <w:szCs w:val="24"/>
          <w:lang w:val="bg-BG" w:eastAsia="zh-CN"/>
        </w:rPr>
        <w:t xml:space="preserve"> </w:t>
      </w:r>
      <w:r w:rsidRPr="0062771E">
        <w:rPr>
          <w:sz w:val="24"/>
          <w:szCs w:val="24"/>
          <w:lang w:val="bg-BG" w:eastAsia="zh-CN"/>
        </w:rPr>
        <w:t xml:space="preserve">2; </w:t>
      </w:r>
      <w:r w:rsidRPr="0062771E">
        <w:rPr>
          <w:b/>
          <w:bCs/>
          <w:sz w:val="24"/>
          <w:szCs w:val="24"/>
          <w:lang w:val="bg-BG" w:eastAsia="zh-CN"/>
        </w:rPr>
        <w:t xml:space="preserve">761 </w:t>
      </w:r>
      <w:r w:rsidRPr="0062771E">
        <w:rPr>
          <w:sz w:val="24"/>
          <w:szCs w:val="24"/>
          <w:lang w:val="bg-BG" w:eastAsia="zh-CN"/>
        </w:rPr>
        <w:t xml:space="preserve">м, </w:t>
      </w:r>
      <w:r w:rsidRPr="0062771E">
        <w:rPr>
          <w:b/>
          <w:bCs/>
          <w:sz w:val="24"/>
          <w:szCs w:val="24"/>
          <w:lang w:val="bg-BG" w:eastAsia="zh-CN"/>
        </w:rPr>
        <w:t xml:space="preserve"> </w:t>
      </w:r>
      <w:r w:rsidRPr="0062771E">
        <w:rPr>
          <w:sz w:val="24"/>
          <w:szCs w:val="24"/>
          <w:lang w:val="bg-BG" w:eastAsia="zh-CN"/>
        </w:rPr>
        <w:t xml:space="preserve">н, </w:t>
      </w:r>
      <w:r w:rsidRPr="0062771E">
        <w:rPr>
          <w:b/>
          <w:bCs/>
          <w:sz w:val="24"/>
          <w:szCs w:val="24"/>
          <w:lang w:val="bg-BG" w:eastAsia="zh-CN"/>
        </w:rPr>
        <w:t xml:space="preserve"> </w:t>
      </w:r>
      <w:r w:rsidRPr="0062771E">
        <w:rPr>
          <w:sz w:val="24"/>
          <w:szCs w:val="24"/>
          <w:lang w:val="bg-BG" w:eastAsia="zh-CN"/>
        </w:rPr>
        <w:t xml:space="preserve">о; </w:t>
      </w:r>
      <w:r w:rsidRPr="0062771E">
        <w:rPr>
          <w:b/>
          <w:bCs/>
          <w:sz w:val="24"/>
          <w:szCs w:val="24"/>
          <w:lang w:val="bg-BG" w:eastAsia="zh-CN"/>
        </w:rPr>
        <w:t xml:space="preserve">762 </w:t>
      </w:r>
      <w:r w:rsidRPr="0062771E">
        <w:rPr>
          <w:sz w:val="24"/>
          <w:szCs w:val="24"/>
          <w:lang w:val="bg-BG" w:eastAsia="zh-CN"/>
        </w:rPr>
        <w:t xml:space="preserve">б, </w:t>
      </w:r>
      <w:r w:rsidRPr="0062771E">
        <w:rPr>
          <w:b/>
          <w:bCs/>
          <w:sz w:val="24"/>
          <w:szCs w:val="24"/>
          <w:lang w:val="bg-BG" w:eastAsia="zh-CN"/>
        </w:rPr>
        <w:t xml:space="preserve"> </w:t>
      </w:r>
      <w:r w:rsidRPr="0062771E">
        <w:rPr>
          <w:sz w:val="24"/>
          <w:szCs w:val="24"/>
          <w:lang w:val="bg-BG" w:eastAsia="zh-CN"/>
        </w:rPr>
        <w:t xml:space="preserve">в; </w:t>
      </w:r>
      <w:r w:rsidRPr="0062771E">
        <w:rPr>
          <w:b/>
          <w:bCs/>
          <w:sz w:val="24"/>
          <w:szCs w:val="24"/>
          <w:lang w:val="bg-BG" w:eastAsia="zh-CN"/>
        </w:rPr>
        <w:t xml:space="preserve">769 </w:t>
      </w:r>
      <w:r w:rsidRPr="0062771E">
        <w:rPr>
          <w:sz w:val="24"/>
          <w:szCs w:val="24"/>
          <w:lang w:val="bg-BG" w:eastAsia="zh-CN"/>
        </w:rPr>
        <w:t xml:space="preserve">о, </w:t>
      </w:r>
      <w:r w:rsidRPr="0062771E">
        <w:rPr>
          <w:b/>
          <w:bCs/>
          <w:sz w:val="24"/>
          <w:szCs w:val="24"/>
          <w:lang w:val="bg-BG" w:eastAsia="zh-CN"/>
        </w:rPr>
        <w:t xml:space="preserve"> </w:t>
      </w:r>
      <w:r w:rsidRPr="0062771E">
        <w:rPr>
          <w:sz w:val="24"/>
          <w:szCs w:val="24"/>
          <w:lang w:val="bg-BG" w:eastAsia="zh-CN"/>
        </w:rPr>
        <w:t xml:space="preserve">п, </w:t>
      </w:r>
      <w:r w:rsidRPr="0062771E">
        <w:rPr>
          <w:b/>
          <w:bCs/>
          <w:sz w:val="24"/>
          <w:szCs w:val="24"/>
          <w:lang w:val="bg-BG" w:eastAsia="zh-CN"/>
        </w:rPr>
        <w:t xml:space="preserve"> </w:t>
      </w:r>
      <w:r w:rsidRPr="0062771E">
        <w:rPr>
          <w:sz w:val="24"/>
          <w:szCs w:val="24"/>
          <w:lang w:val="bg-BG" w:eastAsia="zh-CN"/>
        </w:rPr>
        <w:t xml:space="preserve">с, </w:t>
      </w:r>
      <w:r w:rsidRPr="0062771E">
        <w:rPr>
          <w:b/>
          <w:bCs/>
          <w:sz w:val="24"/>
          <w:szCs w:val="24"/>
          <w:lang w:val="bg-BG" w:eastAsia="zh-CN"/>
        </w:rPr>
        <w:t xml:space="preserve"> </w:t>
      </w:r>
      <w:r w:rsidRPr="0062771E">
        <w:rPr>
          <w:sz w:val="24"/>
          <w:szCs w:val="24"/>
          <w:lang w:val="bg-BG" w:eastAsia="zh-CN"/>
        </w:rPr>
        <w:t xml:space="preserve">т; </w:t>
      </w:r>
      <w:r w:rsidRPr="0062771E">
        <w:rPr>
          <w:b/>
          <w:bCs/>
          <w:sz w:val="24"/>
          <w:szCs w:val="24"/>
          <w:lang w:val="bg-BG" w:eastAsia="zh-CN"/>
        </w:rPr>
        <w:t>с обща площ 65,8 ха</w:t>
      </w:r>
      <w:r w:rsidRPr="0062771E">
        <w:rPr>
          <w:sz w:val="24"/>
          <w:szCs w:val="24"/>
          <w:lang w:val="bg-BG" w:eastAsia="zh-CN"/>
        </w:rPr>
        <w:t xml:space="preserve">, от която </w:t>
      </w:r>
      <w:r w:rsidRPr="0062771E">
        <w:rPr>
          <w:b/>
          <w:bCs/>
          <w:sz w:val="24"/>
          <w:szCs w:val="24"/>
          <w:lang w:val="bg-BG" w:eastAsia="zh-CN"/>
        </w:rPr>
        <w:t>63,4 ха</w:t>
      </w:r>
      <w:r w:rsidRPr="0062771E">
        <w:rPr>
          <w:sz w:val="24"/>
          <w:szCs w:val="24"/>
          <w:lang w:val="bg-BG" w:eastAsia="zh-CN"/>
        </w:rPr>
        <w:t xml:space="preserve"> водеща и </w:t>
      </w:r>
      <w:r w:rsidRPr="0062771E">
        <w:rPr>
          <w:b/>
          <w:bCs/>
          <w:sz w:val="24"/>
          <w:szCs w:val="24"/>
          <w:lang w:val="bg-BG" w:eastAsia="zh-CN"/>
        </w:rPr>
        <w:t>2,4 ха</w:t>
      </w:r>
      <w:r w:rsidRPr="0062771E">
        <w:rPr>
          <w:sz w:val="24"/>
          <w:szCs w:val="24"/>
          <w:lang w:val="bg-BG" w:eastAsia="zh-CN"/>
        </w:rPr>
        <w:t xml:space="preserve"> в друга</w:t>
      </w:r>
    </w:p>
    <w:p w:rsidR="004071EB" w:rsidRDefault="004071EB" w:rsidP="002B5330">
      <w:pPr>
        <w:pStyle w:val="PlainText"/>
        <w:jc w:val="both"/>
        <w:rPr>
          <w:rFonts w:ascii="Times New Roman" w:hAnsi="Times New Roman" w:cs="Times New Roman"/>
          <w:b/>
          <w:bCs/>
          <w:sz w:val="24"/>
          <w:szCs w:val="24"/>
          <w:lang w:val="bg-BG"/>
        </w:rPr>
      </w:pPr>
    </w:p>
    <w:p w:rsidR="004071EB" w:rsidRPr="00D14A7C" w:rsidRDefault="004071EB" w:rsidP="002B5330">
      <w:pPr>
        <w:ind w:firstLine="720"/>
        <w:jc w:val="both"/>
        <w:rPr>
          <w:sz w:val="24"/>
          <w:szCs w:val="24"/>
          <w:lang w:val="bg-BG" w:eastAsia="zh-CN"/>
        </w:rPr>
      </w:pPr>
      <w:r w:rsidRPr="00D9053D">
        <w:rPr>
          <w:b/>
          <w:bCs/>
          <w:sz w:val="24"/>
          <w:szCs w:val="24"/>
          <w:lang w:val="bg-BG"/>
        </w:rPr>
        <w:t xml:space="preserve">2.2.1.4. </w:t>
      </w:r>
      <w:r w:rsidRPr="00D25A31">
        <w:rPr>
          <w:b/>
          <w:bCs/>
          <w:sz w:val="24"/>
          <w:szCs w:val="24"/>
          <w:lang w:val="bg-BG"/>
        </w:rPr>
        <w:t xml:space="preserve">Противоерозионни с обща площ от </w:t>
      </w:r>
      <w:r w:rsidRPr="00D25A31">
        <w:rPr>
          <w:b/>
          <w:bCs/>
          <w:sz w:val="24"/>
          <w:szCs w:val="24"/>
          <w:lang w:val="bg-BG" w:eastAsia="zh-CN"/>
        </w:rPr>
        <w:t>с площ 1648,1 ха, от която 722,4 ха  водеща и 968,7 ха в друга.</w:t>
      </w:r>
      <w:r w:rsidRPr="00D14A7C">
        <w:rPr>
          <w:rFonts w:ascii="Arial Black" w:hAnsi="Arial Black"/>
          <w:sz w:val="24"/>
          <w:szCs w:val="24"/>
          <w:lang w:val="bg-BG" w:eastAsia="zh-CN"/>
        </w:rPr>
        <w:t xml:space="preserve"> </w:t>
      </w:r>
    </w:p>
    <w:p w:rsidR="004071EB" w:rsidRPr="00D14A7C" w:rsidRDefault="004071EB" w:rsidP="00D25A31">
      <w:pPr>
        <w:pStyle w:val="PlainText"/>
        <w:ind w:firstLine="708"/>
        <w:jc w:val="both"/>
        <w:rPr>
          <w:rFonts w:cs="Times New Roman"/>
          <w:b/>
          <w:bCs/>
          <w:sz w:val="24"/>
          <w:szCs w:val="24"/>
          <w:lang w:val="bg-BG"/>
        </w:rPr>
      </w:pPr>
    </w:p>
    <w:p w:rsidR="004071EB" w:rsidRPr="00D14A7C" w:rsidRDefault="004071EB" w:rsidP="00D14A7C">
      <w:pPr>
        <w:jc w:val="both"/>
        <w:rPr>
          <w:sz w:val="24"/>
          <w:szCs w:val="24"/>
          <w:lang w:val="bg-BG" w:eastAsia="zh-CN"/>
        </w:rPr>
      </w:pPr>
      <w:r w:rsidRPr="00D14A7C">
        <w:rPr>
          <w:b/>
          <w:bCs/>
          <w:sz w:val="24"/>
          <w:szCs w:val="24"/>
        </w:rPr>
        <w:t xml:space="preserve">      </w:t>
      </w:r>
      <w:r w:rsidRPr="006750E5">
        <w:rPr>
          <w:b/>
          <w:bCs/>
          <w:sz w:val="24"/>
          <w:szCs w:val="24"/>
          <w:lang w:val="bg-BG"/>
        </w:rPr>
        <w:t>-Гори и земи, обект на технически проект за борба с ерозията</w:t>
      </w:r>
      <w:r w:rsidRPr="006750E5">
        <w:rPr>
          <w:sz w:val="24"/>
          <w:szCs w:val="24"/>
          <w:lang w:val="bg-BG"/>
        </w:rPr>
        <w:t xml:space="preserve"> – </w:t>
      </w:r>
      <w:r w:rsidRPr="006750E5">
        <w:rPr>
          <w:sz w:val="24"/>
          <w:szCs w:val="24"/>
          <w:lang w:val="bg-BG" w:eastAsia="zh-CN"/>
        </w:rPr>
        <w:t xml:space="preserve">обособени съгласно чл.5, ал 2 от ЗГ (ДВ бр. 19/08.03.2011 г., изм. и доп. бр. 58/18.07.2017 г..) – отдели и подотдели: </w:t>
      </w:r>
      <w:r w:rsidRPr="006750E5">
        <w:rPr>
          <w:b/>
          <w:bCs/>
          <w:sz w:val="24"/>
          <w:szCs w:val="24"/>
          <w:lang w:val="bg-BG" w:eastAsia="zh-CN"/>
        </w:rPr>
        <w:t xml:space="preserve">205 </w:t>
      </w:r>
      <w:r w:rsidRPr="006750E5">
        <w:rPr>
          <w:sz w:val="24"/>
          <w:szCs w:val="24"/>
          <w:lang w:val="bg-BG" w:eastAsia="zh-CN"/>
        </w:rPr>
        <w:t xml:space="preserve">а, </w:t>
      </w:r>
      <w:r w:rsidRPr="006750E5">
        <w:rPr>
          <w:b/>
          <w:bCs/>
          <w:sz w:val="24"/>
          <w:szCs w:val="24"/>
          <w:lang w:val="bg-BG" w:eastAsia="zh-CN"/>
        </w:rPr>
        <w:t xml:space="preserve"> </w:t>
      </w:r>
      <w:r w:rsidRPr="006750E5">
        <w:rPr>
          <w:sz w:val="24"/>
          <w:szCs w:val="24"/>
          <w:lang w:val="bg-BG" w:eastAsia="zh-CN"/>
        </w:rPr>
        <w:t xml:space="preserve">б, </w:t>
      </w:r>
      <w:r w:rsidRPr="006750E5">
        <w:rPr>
          <w:b/>
          <w:bCs/>
          <w:sz w:val="24"/>
          <w:szCs w:val="24"/>
          <w:lang w:val="bg-BG" w:eastAsia="zh-CN"/>
        </w:rPr>
        <w:t xml:space="preserve"> </w:t>
      </w:r>
      <w:r w:rsidRPr="006750E5">
        <w:rPr>
          <w:sz w:val="24"/>
          <w:szCs w:val="24"/>
          <w:lang w:val="bg-BG" w:eastAsia="zh-CN"/>
        </w:rPr>
        <w:t xml:space="preserve">в, </w:t>
      </w:r>
      <w:r w:rsidRPr="006750E5">
        <w:rPr>
          <w:b/>
          <w:bCs/>
          <w:sz w:val="24"/>
          <w:szCs w:val="24"/>
          <w:lang w:val="bg-BG" w:eastAsia="zh-CN"/>
        </w:rPr>
        <w:t xml:space="preserve"> </w:t>
      </w:r>
      <w:r w:rsidRPr="006750E5">
        <w:rPr>
          <w:sz w:val="24"/>
          <w:szCs w:val="24"/>
          <w:lang w:val="bg-BG" w:eastAsia="zh-CN"/>
        </w:rPr>
        <w:t xml:space="preserve">г, </w:t>
      </w:r>
      <w:r w:rsidRPr="006750E5">
        <w:rPr>
          <w:b/>
          <w:bCs/>
          <w:sz w:val="24"/>
          <w:szCs w:val="24"/>
          <w:lang w:val="bg-BG" w:eastAsia="zh-CN"/>
        </w:rPr>
        <w:t xml:space="preserve"> </w:t>
      </w:r>
      <w:r w:rsidRPr="006750E5">
        <w:rPr>
          <w:sz w:val="24"/>
          <w:szCs w:val="24"/>
          <w:lang w:val="bg-BG" w:eastAsia="zh-CN"/>
        </w:rPr>
        <w:t xml:space="preserve">е, </w:t>
      </w:r>
      <w:r w:rsidRPr="006750E5">
        <w:rPr>
          <w:b/>
          <w:bCs/>
          <w:sz w:val="24"/>
          <w:szCs w:val="24"/>
          <w:lang w:val="bg-BG" w:eastAsia="zh-CN"/>
        </w:rPr>
        <w:t xml:space="preserve"> </w:t>
      </w:r>
      <w:r w:rsidRPr="006750E5">
        <w:rPr>
          <w:sz w:val="24"/>
          <w:szCs w:val="24"/>
          <w:lang w:val="bg-BG" w:eastAsia="zh-CN"/>
        </w:rPr>
        <w:t xml:space="preserve">ж, </w:t>
      </w:r>
      <w:r w:rsidRPr="006750E5">
        <w:rPr>
          <w:b/>
          <w:bCs/>
          <w:sz w:val="24"/>
          <w:szCs w:val="24"/>
          <w:lang w:val="bg-BG" w:eastAsia="zh-CN"/>
        </w:rPr>
        <w:t xml:space="preserve"> </w:t>
      </w:r>
      <w:r w:rsidRPr="006750E5">
        <w:rPr>
          <w:sz w:val="24"/>
          <w:szCs w:val="24"/>
          <w:lang w:val="bg-BG" w:eastAsia="zh-CN"/>
        </w:rPr>
        <w:t xml:space="preserve">з, </w:t>
      </w:r>
      <w:r w:rsidRPr="006750E5">
        <w:rPr>
          <w:b/>
          <w:bCs/>
          <w:sz w:val="24"/>
          <w:szCs w:val="24"/>
          <w:lang w:val="bg-BG" w:eastAsia="zh-CN"/>
        </w:rPr>
        <w:t xml:space="preserve"> </w:t>
      </w:r>
      <w:r w:rsidRPr="006750E5">
        <w:rPr>
          <w:sz w:val="24"/>
          <w:szCs w:val="24"/>
          <w:lang w:val="bg-BG" w:eastAsia="zh-CN"/>
        </w:rPr>
        <w:t xml:space="preserve">и, </w:t>
      </w:r>
      <w:r w:rsidRPr="006750E5">
        <w:rPr>
          <w:b/>
          <w:bCs/>
          <w:sz w:val="24"/>
          <w:szCs w:val="24"/>
          <w:lang w:val="bg-BG" w:eastAsia="zh-CN"/>
        </w:rPr>
        <w:t xml:space="preserve"> </w:t>
      </w:r>
      <w:r w:rsidRPr="006750E5">
        <w:rPr>
          <w:sz w:val="24"/>
          <w:szCs w:val="24"/>
          <w:lang w:val="bg-BG" w:eastAsia="zh-CN"/>
        </w:rPr>
        <w:t xml:space="preserve">к, </w:t>
      </w:r>
      <w:r w:rsidRPr="006750E5">
        <w:rPr>
          <w:b/>
          <w:bCs/>
          <w:sz w:val="24"/>
          <w:szCs w:val="24"/>
          <w:lang w:val="bg-BG" w:eastAsia="zh-CN"/>
        </w:rPr>
        <w:t xml:space="preserve"> </w:t>
      </w:r>
      <w:r w:rsidRPr="006750E5">
        <w:rPr>
          <w:sz w:val="24"/>
          <w:szCs w:val="24"/>
          <w:lang w:val="bg-BG" w:eastAsia="zh-CN"/>
        </w:rPr>
        <w:t xml:space="preserve">л, </w:t>
      </w:r>
      <w:r w:rsidRPr="006750E5">
        <w:rPr>
          <w:b/>
          <w:bCs/>
          <w:sz w:val="24"/>
          <w:szCs w:val="24"/>
          <w:lang w:val="bg-BG" w:eastAsia="zh-CN"/>
        </w:rPr>
        <w:t xml:space="preserve"> </w:t>
      </w:r>
      <w:r w:rsidRPr="006750E5">
        <w:rPr>
          <w:sz w:val="24"/>
          <w:szCs w:val="24"/>
          <w:lang w:val="bg-BG" w:eastAsia="zh-CN"/>
        </w:rPr>
        <w:t xml:space="preserve">м, </w:t>
      </w:r>
      <w:r w:rsidRPr="006750E5">
        <w:rPr>
          <w:b/>
          <w:bCs/>
          <w:sz w:val="24"/>
          <w:szCs w:val="24"/>
          <w:lang w:val="bg-BG" w:eastAsia="zh-CN"/>
        </w:rPr>
        <w:t xml:space="preserve"> </w:t>
      </w:r>
      <w:r w:rsidRPr="006750E5">
        <w:rPr>
          <w:sz w:val="24"/>
          <w:szCs w:val="24"/>
          <w:lang w:val="bg-BG" w:eastAsia="zh-CN"/>
        </w:rPr>
        <w:t xml:space="preserve">н, </w:t>
      </w:r>
      <w:r w:rsidRPr="006750E5">
        <w:rPr>
          <w:b/>
          <w:bCs/>
          <w:sz w:val="24"/>
          <w:szCs w:val="24"/>
          <w:lang w:val="bg-BG" w:eastAsia="zh-CN"/>
        </w:rPr>
        <w:t xml:space="preserve"> </w:t>
      </w:r>
      <w:r w:rsidRPr="006750E5">
        <w:rPr>
          <w:sz w:val="24"/>
          <w:szCs w:val="24"/>
          <w:lang w:val="bg-BG" w:eastAsia="zh-CN"/>
        </w:rPr>
        <w:t xml:space="preserve">о, </w:t>
      </w:r>
      <w:r w:rsidRPr="006750E5">
        <w:rPr>
          <w:b/>
          <w:bCs/>
          <w:sz w:val="24"/>
          <w:szCs w:val="24"/>
          <w:lang w:val="bg-BG" w:eastAsia="zh-CN"/>
        </w:rPr>
        <w:t xml:space="preserve"> </w:t>
      </w:r>
      <w:r w:rsidRPr="006750E5">
        <w:rPr>
          <w:sz w:val="24"/>
          <w:szCs w:val="24"/>
          <w:lang w:val="bg-BG" w:eastAsia="zh-CN"/>
        </w:rPr>
        <w:t xml:space="preserve">1, </w:t>
      </w:r>
      <w:r w:rsidRPr="006750E5">
        <w:rPr>
          <w:b/>
          <w:bCs/>
          <w:sz w:val="24"/>
          <w:szCs w:val="24"/>
          <w:lang w:val="bg-BG" w:eastAsia="zh-CN"/>
        </w:rPr>
        <w:t xml:space="preserve"> </w:t>
      </w:r>
      <w:r w:rsidRPr="006750E5">
        <w:rPr>
          <w:sz w:val="24"/>
          <w:szCs w:val="24"/>
          <w:lang w:val="bg-BG" w:eastAsia="zh-CN"/>
        </w:rPr>
        <w:t xml:space="preserve">2; </w:t>
      </w:r>
      <w:r w:rsidRPr="006750E5">
        <w:rPr>
          <w:b/>
          <w:bCs/>
          <w:sz w:val="24"/>
          <w:szCs w:val="24"/>
          <w:lang w:val="bg-BG" w:eastAsia="zh-CN"/>
        </w:rPr>
        <w:t xml:space="preserve">206 </w:t>
      </w:r>
      <w:r w:rsidRPr="006750E5">
        <w:rPr>
          <w:sz w:val="24"/>
          <w:szCs w:val="24"/>
          <w:lang w:val="bg-BG" w:eastAsia="zh-CN"/>
        </w:rPr>
        <w:t xml:space="preserve">а, </w:t>
      </w:r>
      <w:r w:rsidRPr="006750E5">
        <w:rPr>
          <w:b/>
          <w:bCs/>
          <w:sz w:val="24"/>
          <w:szCs w:val="24"/>
          <w:lang w:val="bg-BG" w:eastAsia="zh-CN"/>
        </w:rPr>
        <w:t xml:space="preserve"> </w:t>
      </w:r>
      <w:r w:rsidRPr="006750E5">
        <w:rPr>
          <w:sz w:val="24"/>
          <w:szCs w:val="24"/>
          <w:lang w:val="bg-BG" w:eastAsia="zh-CN"/>
        </w:rPr>
        <w:t xml:space="preserve">б, </w:t>
      </w:r>
      <w:r w:rsidRPr="006750E5">
        <w:rPr>
          <w:b/>
          <w:bCs/>
          <w:sz w:val="24"/>
          <w:szCs w:val="24"/>
          <w:lang w:val="bg-BG" w:eastAsia="zh-CN"/>
        </w:rPr>
        <w:t xml:space="preserve"> </w:t>
      </w:r>
      <w:r w:rsidRPr="006750E5">
        <w:rPr>
          <w:sz w:val="24"/>
          <w:szCs w:val="24"/>
          <w:lang w:val="bg-BG" w:eastAsia="zh-CN"/>
        </w:rPr>
        <w:t xml:space="preserve">в, </w:t>
      </w:r>
      <w:r w:rsidRPr="006750E5">
        <w:rPr>
          <w:b/>
          <w:bCs/>
          <w:sz w:val="24"/>
          <w:szCs w:val="24"/>
          <w:lang w:val="bg-BG" w:eastAsia="zh-CN"/>
        </w:rPr>
        <w:t xml:space="preserve"> </w:t>
      </w:r>
      <w:r w:rsidRPr="006750E5">
        <w:rPr>
          <w:sz w:val="24"/>
          <w:szCs w:val="24"/>
          <w:lang w:val="bg-BG" w:eastAsia="zh-CN"/>
        </w:rPr>
        <w:t xml:space="preserve">г, </w:t>
      </w:r>
      <w:r w:rsidRPr="006750E5">
        <w:rPr>
          <w:b/>
          <w:bCs/>
          <w:sz w:val="24"/>
          <w:szCs w:val="24"/>
          <w:lang w:val="bg-BG" w:eastAsia="zh-CN"/>
        </w:rPr>
        <w:t xml:space="preserve"> </w:t>
      </w:r>
      <w:r w:rsidRPr="006750E5">
        <w:rPr>
          <w:sz w:val="24"/>
          <w:szCs w:val="24"/>
          <w:lang w:val="bg-BG" w:eastAsia="zh-CN"/>
        </w:rPr>
        <w:t xml:space="preserve">д, </w:t>
      </w:r>
      <w:r w:rsidRPr="006750E5">
        <w:rPr>
          <w:b/>
          <w:bCs/>
          <w:sz w:val="24"/>
          <w:szCs w:val="24"/>
          <w:lang w:val="bg-BG" w:eastAsia="zh-CN"/>
        </w:rPr>
        <w:t xml:space="preserve"> </w:t>
      </w:r>
      <w:r w:rsidRPr="006750E5">
        <w:rPr>
          <w:sz w:val="24"/>
          <w:szCs w:val="24"/>
          <w:lang w:val="bg-BG" w:eastAsia="zh-CN"/>
        </w:rPr>
        <w:t xml:space="preserve">е, </w:t>
      </w:r>
      <w:r w:rsidRPr="006750E5">
        <w:rPr>
          <w:b/>
          <w:bCs/>
          <w:sz w:val="24"/>
          <w:szCs w:val="24"/>
          <w:lang w:val="bg-BG" w:eastAsia="zh-CN"/>
        </w:rPr>
        <w:t xml:space="preserve"> </w:t>
      </w:r>
      <w:r w:rsidRPr="006750E5">
        <w:rPr>
          <w:sz w:val="24"/>
          <w:szCs w:val="24"/>
          <w:lang w:val="bg-BG" w:eastAsia="zh-CN"/>
        </w:rPr>
        <w:t xml:space="preserve">ж, </w:t>
      </w:r>
      <w:r w:rsidRPr="006750E5">
        <w:rPr>
          <w:b/>
          <w:bCs/>
          <w:sz w:val="24"/>
          <w:szCs w:val="24"/>
          <w:lang w:val="bg-BG" w:eastAsia="zh-CN"/>
        </w:rPr>
        <w:t xml:space="preserve"> </w:t>
      </w:r>
      <w:r w:rsidRPr="006750E5">
        <w:rPr>
          <w:sz w:val="24"/>
          <w:szCs w:val="24"/>
          <w:lang w:val="bg-BG" w:eastAsia="zh-CN"/>
        </w:rPr>
        <w:t xml:space="preserve">2, </w:t>
      </w:r>
      <w:r w:rsidRPr="006750E5">
        <w:rPr>
          <w:b/>
          <w:bCs/>
          <w:sz w:val="24"/>
          <w:szCs w:val="24"/>
          <w:lang w:val="bg-BG" w:eastAsia="zh-CN"/>
        </w:rPr>
        <w:t xml:space="preserve"> </w:t>
      </w:r>
      <w:r w:rsidRPr="006750E5">
        <w:rPr>
          <w:sz w:val="24"/>
          <w:szCs w:val="24"/>
          <w:lang w:val="bg-BG" w:eastAsia="zh-CN"/>
        </w:rPr>
        <w:t>3,</w:t>
      </w:r>
      <w:r w:rsidRPr="00D14A7C">
        <w:rPr>
          <w:sz w:val="24"/>
          <w:szCs w:val="24"/>
          <w:lang w:val="bg-BG" w:eastAsia="zh-CN"/>
        </w:rPr>
        <w:t xml:space="preserve">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207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м, </w:t>
      </w:r>
      <w:r w:rsidRPr="00D14A7C">
        <w:rPr>
          <w:b/>
          <w:bCs/>
          <w:sz w:val="24"/>
          <w:szCs w:val="24"/>
          <w:lang w:val="bg-BG" w:eastAsia="zh-CN"/>
        </w:rPr>
        <w:t xml:space="preserve"> </w:t>
      </w:r>
      <w:r w:rsidRPr="00D14A7C">
        <w:rPr>
          <w:sz w:val="24"/>
          <w:szCs w:val="24"/>
          <w:lang w:val="bg-BG" w:eastAsia="zh-CN"/>
        </w:rPr>
        <w:t xml:space="preserve">н, 1, </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 </w:t>
      </w:r>
      <w:r w:rsidRPr="00D14A7C">
        <w:rPr>
          <w:sz w:val="24"/>
          <w:szCs w:val="24"/>
          <w:lang w:val="bg-BG" w:eastAsia="zh-CN"/>
        </w:rPr>
        <w:t xml:space="preserve">6,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 </w:t>
      </w:r>
      <w:r w:rsidRPr="00D14A7C">
        <w:rPr>
          <w:sz w:val="24"/>
          <w:szCs w:val="24"/>
          <w:lang w:val="bg-BG" w:eastAsia="zh-CN"/>
        </w:rPr>
        <w:t xml:space="preserve">8, </w:t>
      </w:r>
      <w:r w:rsidRPr="00D14A7C">
        <w:rPr>
          <w:b/>
          <w:bCs/>
          <w:sz w:val="24"/>
          <w:szCs w:val="24"/>
          <w:lang w:val="bg-BG" w:eastAsia="zh-CN"/>
        </w:rPr>
        <w:t xml:space="preserve"> </w:t>
      </w:r>
      <w:r w:rsidRPr="00D14A7C">
        <w:rPr>
          <w:sz w:val="24"/>
          <w:szCs w:val="24"/>
          <w:lang w:val="bg-BG" w:eastAsia="zh-CN"/>
        </w:rPr>
        <w:t xml:space="preserve">9; </w:t>
      </w:r>
      <w:r w:rsidRPr="00D14A7C">
        <w:rPr>
          <w:b/>
          <w:bCs/>
          <w:sz w:val="24"/>
          <w:szCs w:val="24"/>
          <w:lang w:val="bg-BG" w:eastAsia="zh-CN"/>
        </w:rPr>
        <w:t xml:space="preserve">208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з, </w:t>
      </w:r>
      <w:r w:rsidRPr="00D14A7C">
        <w:rPr>
          <w:b/>
          <w:bCs/>
          <w:sz w:val="24"/>
          <w:szCs w:val="24"/>
          <w:lang w:val="bg-BG" w:eastAsia="zh-CN"/>
        </w:rPr>
        <w:t xml:space="preserve"> </w:t>
      </w:r>
      <w:r w:rsidRPr="00D14A7C">
        <w:rPr>
          <w:sz w:val="24"/>
          <w:szCs w:val="24"/>
          <w:lang w:val="bg-BG" w:eastAsia="zh-CN"/>
        </w:rPr>
        <w:t xml:space="preserve">и, </w:t>
      </w:r>
      <w:r w:rsidRPr="00D14A7C">
        <w:rPr>
          <w:b/>
          <w:bCs/>
          <w:sz w:val="24"/>
          <w:szCs w:val="24"/>
          <w:lang w:val="bg-BG" w:eastAsia="zh-CN"/>
        </w:rPr>
        <w:t xml:space="preserve"> </w:t>
      </w:r>
      <w:r w:rsidRPr="00D14A7C">
        <w:rPr>
          <w:sz w:val="24"/>
          <w:szCs w:val="24"/>
          <w:lang w:val="bg-BG" w:eastAsia="zh-CN"/>
        </w:rPr>
        <w:t xml:space="preserve">к, </w:t>
      </w:r>
      <w:r w:rsidRPr="00D14A7C">
        <w:rPr>
          <w:b/>
          <w:bCs/>
          <w:sz w:val="24"/>
          <w:szCs w:val="24"/>
          <w:lang w:val="bg-BG" w:eastAsia="zh-CN"/>
        </w:rPr>
        <w:t xml:space="preserve">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м, </w:t>
      </w:r>
      <w:r w:rsidRPr="00D14A7C">
        <w:rPr>
          <w:b/>
          <w:bCs/>
          <w:sz w:val="24"/>
          <w:szCs w:val="24"/>
          <w:lang w:val="bg-BG" w:eastAsia="zh-CN"/>
        </w:rPr>
        <w:t xml:space="preserve"> </w:t>
      </w:r>
      <w:r w:rsidRPr="00D14A7C">
        <w:rPr>
          <w:sz w:val="24"/>
          <w:szCs w:val="24"/>
          <w:lang w:val="bg-BG" w:eastAsia="zh-CN"/>
        </w:rPr>
        <w:t xml:space="preserve">н, </w:t>
      </w:r>
      <w:r w:rsidRPr="00D14A7C">
        <w:rPr>
          <w:b/>
          <w:bCs/>
          <w:sz w:val="24"/>
          <w:szCs w:val="24"/>
          <w:lang w:val="bg-BG" w:eastAsia="zh-CN"/>
        </w:rPr>
        <w:t xml:space="preserve"> </w:t>
      </w:r>
      <w:r w:rsidRPr="00D14A7C">
        <w:rPr>
          <w:sz w:val="24"/>
          <w:szCs w:val="24"/>
          <w:lang w:val="bg-BG" w:eastAsia="zh-CN"/>
        </w:rPr>
        <w:t xml:space="preserve">о, </w:t>
      </w:r>
      <w:r w:rsidRPr="00D14A7C">
        <w:rPr>
          <w:b/>
          <w:bCs/>
          <w:sz w:val="24"/>
          <w:szCs w:val="24"/>
          <w:lang w:val="bg-BG" w:eastAsia="zh-CN"/>
        </w:rPr>
        <w:t xml:space="preserve"> </w:t>
      </w:r>
      <w:r w:rsidRPr="00D14A7C">
        <w:rPr>
          <w:sz w:val="24"/>
          <w:szCs w:val="24"/>
          <w:lang w:val="bg-BG" w:eastAsia="zh-CN"/>
        </w:rPr>
        <w:t xml:space="preserve">п, </w:t>
      </w:r>
      <w:r w:rsidRPr="00D14A7C">
        <w:rPr>
          <w:b/>
          <w:bCs/>
          <w:sz w:val="24"/>
          <w:szCs w:val="24"/>
          <w:lang w:val="bg-BG" w:eastAsia="zh-CN"/>
        </w:rPr>
        <w:t xml:space="preserve"> </w:t>
      </w:r>
      <w:r w:rsidRPr="00D14A7C">
        <w:rPr>
          <w:sz w:val="24"/>
          <w:szCs w:val="24"/>
          <w:lang w:val="bg-BG" w:eastAsia="zh-CN"/>
        </w:rPr>
        <w:t xml:space="preserve">р, </w:t>
      </w:r>
      <w:r w:rsidRPr="00D14A7C">
        <w:rPr>
          <w:b/>
          <w:bCs/>
          <w:sz w:val="24"/>
          <w:szCs w:val="24"/>
          <w:lang w:val="bg-BG" w:eastAsia="zh-CN"/>
        </w:rPr>
        <w:t xml:space="preserve"> </w:t>
      </w:r>
      <w:r w:rsidRPr="00D14A7C">
        <w:rPr>
          <w:sz w:val="24"/>
          <w:szCs w:val="24"/>
          <w:lang w:val="bg-BG" w:eastAsia="zh-CN"/>
        </w:rPr>
        <w:t xml:space="preserve">с, </w:t>
      </w:r>
      <w:r w:rsidRPr="00D14A7C">
        <w:rPr>
          <w:b/>
          <w:bCs/>
          <w:sz w:val="24"/>
          <w:szCs w:val="24"/>
          <w:lang w:val="bg-BG" w:eastAsia="zh-CN"/>
        </w:rPr>
        <w:t xml:space="preserve"> </w:t>
      </w:r>
      <w:r w:rsidRPr="00D14A7C">
        <w:rPr>
          <w:sz w:val="24"/>
          <w:szCs w:val="24"/>
          <w:lang w:val="bg-BG" w:eastAsia="zh-CN"/>
        </w:rPr>
        <w:t xml:space="preserve">т, </w:t>
      </w:r>
      <w:r w:rsidRPr="00D14A7C">
        <w:rPr>
          <w:b/>
          <w:bCs/>
          <w:sz w:val="24"/>
          <w:szCs w:val="24"/>
          <w:lang w:val="bg-BG" w:eastAsia="zh-CN"/>
        </w:rPr>
        <w:t xml:space="preserve"> </w:t>
      </w:r>
      <w:r w:rsidRPr="00D14A7C">
        <w:rPr>
          <w:sz w:val="24"/>
          <w:szCs w:val="24"/>
          <w:lang w:val="bg-BG" w:eastAsia="zh-CN"/>
        </w:rPr>
        <w:t xml:space="preserve">у, 1, </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212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м,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218 </w:t>
      </w:r>
      <w:r w:rsidRPr="00D14A7C">
        <w:rPr>
          <w:sz w:val="24"/>
          <w:szCs w:val="24"/>
          <w:lang w:val="bg-BG" w:eastAsia="zh-CN"/>
        </w:rPr>
        <w:t xml:space="preserve">о; </w:t>
      </w:r>
      <w:r w:rsidRPr="00D14A7C">
        <w:rPr>
          <w:b/>
          <w:bCs/>
          <w:sz w:val="24"/>
          <w:szCs w:val="24"/>
          <w:lang w:val="bg-BG"/>
        </w:rPr>
        <w:t>219-</w:t>
      </w:r>
      <w:r w:rsidRPr="00D14A7C">
        <w:rPr>
          <w:sz w:val="24"/>
          <w:szCs w:val="24"/>
          <w:lang w:val="bg-BG" w:eastAsia="zh-CN"/>
        </w:rPr>
        <w:t xml:space="preserve"> 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и,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к, </w:t>
      </w:r>
      <w:r w:rsidRPr="00D14A7C">
        <w:rPr>
          <w:b/>
          <w:bCs/>
          <w:sz w:val="24"/>
          <w:szCs w:val="24"/>
          <w:lang w:val="bg-BG"/>
        </w:rPr>
        <w:t xml:space="preserve"> </w:t>
      </w:r>
      <w:r w:rsidRPr="00D14A7C">
        <w:rPr>
          <w:sz w:val="24"/>
          <w:szCs w:val="24"/>
          <w:lang w:val="bg-BG"/>
        </w:rPr>
        <w:t xml:space="preserve">о, </w:t>
      </w:r>
      <w:r w:rsidRPr="00D14A7C">
        <w:rPr>
          <w:b/>
          <w:bCs/>
          <w:sz w:val="24"/>
          <w:szCs w:val="24"/>
          <w:lang w:val="bg-BG"/>
        </w:rPr>
        <w:t xml:space="preserve"> </w:t>
      </w:r>
      <w:r w:rsidRPr="00D14A7C">
        <w:rPr>
          <w:sz w:val="24"/>
          <w:szCs w:val="24"/>
          <w:lang w:val="bg-BG"/>
        </w:rPr>
        <w:t xml:space="preserve">п, </w:t>
      </w:r>
      <w:r w:rsidRPr="00D14A7C">
        <w:rPr>
          <w:b/>
          <w:bCs/>
          <w:sz w:val="24"/>
          <w:szCs w:val="24"/>
          <w:lang w:val="bg-BG"/>
        </w:rPr>
        <w:t xml:space="preserve"> </w:t>
      </w:r>
      <w:r w:rsidRPr="00D14A7C">
        <w:rPr>
          <w:sz w:val="24"/>
          <w:szCs w:val="24"/>
          <w:lang w:val="bg-BG"/>
        </w:rPr>
        <w:t xml:space="preserve">р, </w:t>
      </w:r>
      <w:r w:rsidRPr="00D14A7C">
        <w:rPr>
          <w:b/>
          <w:bCs/>
          <w:sz w:val="24"/>
          <w:szCs w:val="24"/>
          <w:lang w:val="bg-BG"/>
        </w:rPr>
        <w:t xml:space="preserve"> </w:t>
      </w:r>
      <w:r w:rsidRPr="00D14A7C">
        <w:rPr>
          <w:sz w:val="24"/>
          <w:szCs w:val="24"/>
          <w:lang w:val="bg-BG"/>
        </w:rPr>
        <w:t xml:space="preserve">с, </w:t>
      </w:r>
      <w:r w:rsidRPr="00D14A7C">
        <w:rPr>
          <w:b/>
          <w:bCs/>
          <w:sz w:val="24"/>
          <w:szCs w:val="24"/>
          <w:lang w:val="bg-BG"/>
        </w:rPr>
        <w:t xml:space="preserve"> </w:t>
      </w:r>
      <w:r w:rsidRPr="00D14A7C">
        <w:rPr>
          <w:sz w:val="24"/>
          <w:szCs w:val="24"/>
          <w:lang w:val="bg-BG"/>
        </w:rPr>
        <w:t xml:space="preserve">т, </w:t>
      </w:r>
      <w:r w:rsidRPr="00D14A7C">
        <w:rPr>
          <w:b/>
          <w:bCs/>
          <w:sz w:val="24"/>
          <w:szCs w:val="24"/>
          <w:lang w:val="bg-BG"/>
        </w:rPr>
        <w:t xml:space="preserve"> </w:t>
      </w:r>
      <w:r w:rsidRPr="00D14A7C">
        <w:rPr>
          <w:sz w:val="24"/>
          <w:szCs w:val="24"/>
          <w:lang w:val="bg-BG"/>
        </w:rPr>
        <w:t xml:space="preserve">у, </w:t>
      </w:r>
      <w:r w:rsidRPr="00D14A7C">
        <w:rPr>
          <w:b/>
          <w:bCs/>
          <w:sz w:val="24"/>
          <w:szCs w:val="24"/>
          <w:lang w:val="bg-BG"/>
        </w:rPr>
        <w:t xml:space="preserve"> </w:t>
      </w:r>
      <w:r w:rsidRPr="00D14A7C">
        <w:rPr>
          <w:sz w:val="24"/>
          <w:szCs w:val="24"/>
          <w:lang w:val="bg-BG"/>
        </w:rPr>
        <w:t xml:space="preserve">ф, </w:t>
      </w:r>
      <w:r w:rsidRPr="00D14A7C">
        <w:rPr>
          <w:b/>
          <w:bCs/>
          <w:sz w:val="24"/>
          <w:szCs w:val="24"/>
          <w:lang w:val="bg-BG"/>
        </w:rPr>
        <w:t xml:space="preserve"> </w:t>
      </w:r>
      <w:r w:rsidRPr="00D14A7C">
        <w:rPr>
          <w:sz w:val="24"/>
          <w:szCs w:val="24"/>
          <w:lang w:val="bg-BG"/>
        </w:rPr>
        <w:t xml:space="preserve">х, </w:t>
      </w:r>
      <w:r w:rsidRPr="00D14A7C">
        <w:rPr>
          <w:b/>
          <w:bCs/>
          <w:sz w:val="24"/>
          <w:szCs w:val="24"/>
          <w:lang w:val="bg-BG"/>
        </w:rPr>
        <w:t xml:space="preserve"> </w:t>
      </w:r>
      <w:r w:rsidRPr="00D14A7C">
        <w:rPr>
          <w:sz w:val="24"/>
          <w:szCs w:val="24"/>
          <w:lang w:val="bg-BG"/>
        </w:rPr>
        <w:t xml:space="preserve">ц, </w:t>
      </w:r>
      <w:r w:rsidRPr="00D14A7C">
        <w:rPr>
          <w:b/>
          <w:bCs/>
          <w:sz w:val="24"/>
          <w:szCs w:val="24"/>
          <w:lang w:val="bg-BG"/>
        </w:rPr>
        <w:t xml:space="preserve"> </w:t>
      </w:r>
      <w:r w:rsidRPr="00D14A7C">
        <w:rPr>
          <w:sz w:val="24"/>
          <w:szCs w:val="24"/>
          <w:lang w:val="bg-BG"/>
        </w:rPr>
        <w:t xml:space="preserve">ч, </w:t>
      </w:r>
      <w:r w:rsidRPr="00D14A7C">
        <w:rPr>
          <w:b/>
          <w:bCs/>
          <w:sz w:val="24"/>
          <w:szCs w:val="24"/>
          <w:lang w:val="bg-BG"/>
        </w:rPr>
        <w:t xml:space="preserve"> </w:t>
      </w:r>
      <w:r w:rsidRPr="00D14A7C">
        <w:rPr>
          <w:sz w:val="24"/>
          <w:szCs w:val="24"/>
          <w:lang w:val="bg-BG"/>
        </w:rPr>
        <w:t xml:space="preserve">ш, </w:t>
      </w:r>
      <w:r w:rsidRPr="00D14A7C">
        <w:rPr>
          <w:b/>
          <w:bCs/>
          <w:sz w:val="24"/>
          <w:szCs w:val="24"/>
          <w:lang w:val="bg-BG"/>
        </w:rPr>
        <w:t xml:space="preserve"> </w:t>
      </w:r>
      <w:r w:rsidRPr="00D14A7C">
        <w:rPr>
          <w:sz w:val="24"/>
          <w:szCs w:val="24"/>
          <w:lang w:val="bg-BG"/>
        </w:rPr>
        <w:t xml:space="preserve">щ, </w:t>
      </w:r>
      <w:r w:rsidRPr="00D14A7C">
        <w:rPr>
          <w:b/>
          <w:bCs/>
          <w:sz w:val="24"/>
          <w:szCs w:val="24"/>
          <w:lang w:val="bg-BG"/>
        </w:rPr>
        <w:t xml:space="preserve"> </w:t>
      </w:r>
      <w:r w:rsidRPr="00D14A7C">
        <w:rPr>
          <w:sz w:val="24"/>
          <w:szCs w:val="24"/>
          <w:lang w:val="bg-BG"/>
        </w:rPr>
        <w:t xml:space="preserve">ю,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 </w:t>
      </w:r>
      <w:r w:rsidRPr="00D14A7C">
        <w:rPr>
          <w:sz w:val="24"/>
          <w:szCs w:val="24"/>
          <w:lang w:val="bg-BG"/>
        </w:rPr>
        <w:t xml:space="preserve">5; </w:t>
      </w:r>
      <w:r w:rsidRPr="00D14A7C">
        <w:rPr>
          <w:b/>
          <w:bCs/>
          <w:sz w:val="24"/>
          <w:szCs w:val="24"/>
          <w:lang w:val="bg-BG"/>
        </w:rPr>
        <w:t xml:space="preserve">220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е, </w:t>
      </w:r>
      <w:r w:rsidRPr="00D14A7C">
        <w:rPr>
          <w:b/>
          <w:bCs/>
          <w:sz w:val="24"/>
          <w:szCs w:val="24"/>
          <w:lang w:val="bg-BG"/>
        </w:rPr>
        <w:t xml:space="preserve"> </w:t>
      </w:r>
      <w:r w:rsidRPr="00D14A7C">
        <w:rPr>
          <w:sz w:val="24"/>
          <w:szCs w:val="24"/>
          <w:lang w:val="bg-BG"/>
        </w:rPr>
        <w:t xml:space="preserve">ж, </w:t>
      </w:r>
      <w:r w:rsidRPr="00D14A7C">
        <w:rPr>
          <w:b/>
          <w:bCs/>
          <w:sz w:val="24"/>
          <w:szCs w:val="24"/>
          <w:lang w:val="bg-BG"/>
        </w:rPr>
        <w:t xml:space="preserve"> </w:t>
      </w:r>
      <w:r w:rsidRPr="00D14A7C">
        <w:rPr>
          <w:sz w:val="24"/>
          <w:szCs w:val="24"/>
          <w:lang w:val="bg-BG"/>
        </w:rPr>
        <w:t xml:space="preserve">з, </w:t>
      </w:r>
      <w:r w:rsidRPr="00D14A7C">
        <w:rPr>
          <w:b/>
          <w:bCs/>
          <w:sz w:val="24"/>
          <w:szCs w:val="24"/>
          <w:lang w:val="bg-BG"/>
        </w:rPr>
        <w:t xml:space="preserve"> </w:t>
      </w:r>
      <w:r w:rsidRPr="00D14A7C">
        <w:rPr>
          <w:sz w:val="24"/>
          <w:szCs w:val="24"/>
          <w:lang w:val="bg-BG"/>
        </w:rPr>
        <w:t xml:space="preserve">и, </w:t>
      </w:r>
      <w:r w:rsidRPr="00D14A7C">
        <w:rPr>
          <w:b/>
          <w:bCs/>
          <w:sz w:val="24"/>
          <w:szCs w:val="24"/>
          <w:lang w:val="bg-BG"/>
        </w:rPr>
        <w:t xml:space="preserve"> </w:t>
      </w:r>
      <w:r w:rsidRPr="00D14A7C">
        <w:rPr>
          <w:sz w:val="24"/>
          <w:szCs w:val="24"/>
          <w:lang w:val="bg-BG"/>
        </w:rPr>
        <w:t xml:space="preserve">к, </w:t>
      </w:r>
      <w:r w:rsidRPr="00D14A7C">
        <w:rPr>
          <w:b/>
          <w:bCs/>
          <w:sz w:val="24"/>
          <w:szCs w:val="24"/>
          <w:lang w:val="bg-BG"/>
        </w:rPr>
        <w:t xml:space="preserve"> </w:t>
      </w:r>
      <w:r w:rsidRPr="00D14A7C">
        <w:rPr>
          <w:sz w:val="24"/>
          <w:szCs w:val="24"/>
          <w:lang w:val="bg-BG"/>
        </w:rPr>
        <w:t xml:space="preserve">л,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н, </w:t>
      </w:r>
      <w:r w:rsidRPr="00D14A7C">
        <w:rPr>
          <w:b/>
          <w:bCs/>
          <w:sz w:val="24"/>
          <w:szCs w:val="24"/>
          <w:lang w:val="bg-BG"/>
        </w:rPr>
        <w:t xml:space="preserve"> </w:t>
      </w:r>
      <w:r w:rsidRPr="00D14A7C">
        <w:rPr>
          <w:sz w:val="24"/>
          <w:szCs w:val="24"/>
          <w:lang w:val="bg-BG"/>
        </w:rPr>
        <w:t xml:space="preserve">о, </w:t>
      </w:r>
      <w:r w:rsidRPr="00D14A7C">
        <w:rPr>
          <w:b/>
          <w:bCs/>
          <w:sz w:val="24"/>
          <w:szCs w:val="24"/>
          <w:lang w:val="bg-BG"/>
        </w:rPr>
        <w:t xml:space="preserve"> </w:t>
      </w:r>
      <w:r w:rsidRPr="00D14A7C">
        <w:rPr>
          <w:sz w:val="24"/>
          <w:szCs w:val="24"/>
          <w:lang w:val="bg-BG"/>
        </w:rPr>
        <w:t xml:space="preserve">п,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221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е, </w:t>
      </w:r>
      <w:r w:rsidRPr="00D14A7C">
        <w:rPr>
          <w:b/>
          <w:bCs/>
          <w:sz w:val="24"/>
          <w:szCs w:val="24"/>
          <w:lang w:val="bg-BG"/>
        </w:rPr>
        <w:t xml:space="preserve"> </w:t>
      </w:r>
      <w:r w:rsidRPr="00D14A7C">
        <w:rPr>
          <w:sz w:val="24"/>
          <w:szCs w:val="24"/>
          <w:lang w:val="bg-BG"/>
        </w:rPr>
        <w:t xml:space="preserve">ж, </w:t>
      </w:r>
      <w:r w:rsidRPr="00D14A7C">
        <w:rPr>
          <w:b/>
          <w:bCs/>
          <w:sz w:val="24"/>
          <w:szCs w:val="24"/>
          <w:lang w:val="bg-BG"/>
        </w:rPr>
        <w:t xml:space="preserve"> </w:t>
      </w:r>
      <w:r w:rsidRPr="00D14A7C">
        <w:rPr>
          <w:sz w:val="24"/>
          <w:szCs w:val="24"/>
          <w:lang w:val="bg-BG"/>
        </w:rPr>
        <w:t xml:space="preserve">з, </w:t>
      </w:r>
      <w:r w:rsidRPr="00D14A7C">
        <w:rPr>
          <w:b/>
          <w:bCs/>
          <w:sz w:val="24"/>
          <w:szCs w:val="24"/>
          <w:lang w:val="bg-BG"/>
        </w:rPr>
        <w:t xml:space="preserve"> </w:t>
      </w:r>
      <w:r w:rsidRPr="00D14A7C">
        <w:rPr>
          <w:sz w:val="24"/>
          <w:szCs w:val="24"/>
          <w:lang w:val="bg-BG"/>
        </w:rPr>
        <w:t xml:space="preserve">и, </w:t>
      </w:r>
      <w:r w:rsidRPr="00D14A7C">
        <w:rPr>
          <w:b/>
          <w:bCs/>
          <w:sz w:val="24"/>
          <w:szCs w:val="24"/>
          <w:lang w:val="bg-BG"/>
        </w:rPr>
        <w:t xml:space="preserve"> </w:t>
      </w:r>
      <w:r w:rsidRPr="00D14A7C">
        <w:rPr>
          <w:sz w:val="24"/>
          <w:szCs w:val="24"/>
          <w:lang w:val="bg-BG"/>
        </w:rPr>
        <w:t xml:space="preserve">к, </w:t>
      </w:r>
      <w:r w:rsidRPr="00D14A7C">
        <w:rPr>
          <w:b/>
          <w:bCs/>
          <w:sz w:val="24"/>
          <w:szCs w:val="24"/>
          <w:lang w:val="bg-BG"/>
        </w:rPr>
        <w:t xml:space="preserve"> </w:t>
      </w:r>
      <w:r w:rsidRPr="00D14A7C">
        <w:rPr>
          <w:sz w:val="24"/>
          <w:szCs w:val="24"/>
          <w:lang w:val="bg-BG"/>
        </w:rPr>
        <w:t xml:space="preserve">л,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н, </w:t>
      </w:r>
      <w:r w:rsidRPr="00D14A7C">
        <w:rPr>
          <w:b/>
          <w:bCs/>
          <w:sz w:val="24"/>
          <w:szCs w:val="24"/>
          <w:lang w:val="bg-BG"/>
        </w:rPr>
        <w:t xml:space="preserve"> </w:t>
      </w:r>
      <w:r w:rsidRPr="00D14A7C">
        <w:rPr>
          <w:sz w:val="24"/>
          <w:szCs w:val="24"/>
          <w:lang w:val="bg-BG"/>
        </w:rPr>
        <w:t xml:space="preserve">р, </w:t>
      </w:r>
      <w:r w:rsidRPr="00D14A7C">
        <w:rPr>
          <w:b/>
          <w:bCs/>
          <w:sz w:val="24"/>
          <w:szCs w:val="24"/>
          <w:lang w:val="bg-BG"/>
        </w:rPr>
        <w:t xml:space="preserve"> </w:t>
      </w:r>
      <w:r w:rsidRPr="00D14A7C">
        <w:rPr>
          <w:sz w:val="24"/>
          <w:szCs w:val="24"/>
          <w:lang w:val="bg-BG"/>
        </w:rPr>
        <w:t xml:space="preserve">с, </w:t>
      </w:r>
      <w:r w:rsidRPr="00D14A7C">
        <w:rPr>
          <w:b/>
          <w:bCs/>
          <w:sz w:val="24"/>
          <w:szCs w:val="24"/>
          <w:lang w:val="bg-BG"/>
        </w:rPr>
        <w:t xml:space="preserve"> </w:t>
      </w:r>
      <w:r w:rsidRPr="00D14A7C">
        <w:rPr>
          <w:sz w:val="24"/>
          <w:szCs w:val="24"/>
          <w:lang w:val="bg-BG"/>
        </w:rPr>
        <w:t xml:space="preserve">т,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 </w:t>
      </w:r>
      <w:r w:rsidRPr="00D14A7C">
        <w:rPr>
          <w:sz w:val="24"/>
          <w:szCs w:val="24"/>
          <w:lang w:val="bg-BG"/>
        </w:rPr>
        <w:t xml:space="preserve">5; </w:t>
      </w:r>
      <w:r w:rsidRPr="00D14A7C">
        <w:rPr>
          <w:b/>
          <w:bCs/>
          <w:sz w:val="24"/>
          <w:szCs w:val="24"/>
          <w:lang w:val="bg-BG"/>
        </w:rPr>
        <w:t xml:space="preserve">222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е, </w:t>
      </w:r>
      <w:r w:rsidRPr="00D14A7C">
        <w:rPr>
          <w:b/>
          <w:bCs/>
          <w:sz w:val="24"/>
          <w:szCs w:val="24"/>
          <w:lang w:val="bg-BG"/>
        </w:rPr>
        <w:t xml:space="preserve"> </w:t>
      </w:r>
      <w:r w:rsidRPr="00D14A7C">
        <w:rPr>
          <w:sz w:val="24"/>
          <w:szCs w:val="24"/>
          <w:lang w:val="bg-BG"/>
        </w:rPr>
        <w:t xml:space="preserve">ж, </w:t>
      </w:r>
      <w:r w:rsidRPr="00D14A7C">
        <w:rPr>
          <w:b/>
          <w:bCs/>
          <w:sz w:val="24"/>
          <w:szCs w:val="24"/>
          <w:lang w:val="bg-BG"/>
        </w:rPr>
        <w:t xml:space="preserve"> </w:t>
      </w:r>
      <w:r w:rsidRPr="00D14A7C">
        <w:rPr>
          <w:sz w:val="24"/>
          <w:szCs w:val="24"/>
          <w:lang w:val="bg-BG"/>
        </w:rPr>
        <w:t xml:space="preserve">з, </w:t>
      </w:r>
      <w:r w:rsidRPr="00D14A7C">
        <w:rPr>
          <w:b/>
          <w:bCs/>
          <w:sz w:val="24"/>
          <w:szCs w:val="24"/>
          <w:lang w:val="bg-BG"/>
        </w:rPr>
        <w:t xml:space="preserve"> </w:t>
      </w:r>
      <w:r w:rsidRPr="00D14A7C">
        <w:rPr>
          <w:sz w:val="24"/>
          <w:szCs w:val="24"/>
          <w:lang w:val="bg-BG"/>
        </w:rPr>
        <w:t xml:space="preserve">и, </w:t>
      </w:r>
      <w:r w:rsidRPr="00D14A7C">
        <w:rPr>
          <w:b/>
          <w:bCs/>
          <w:sz w:val="24"/>
          <w:szCs w:val="24"/>
          <w:lang w:val="bg-BG"/>
        </w:rPr>
        <w:t xml:space="preserve"> </w:t>
      </w:r>
      <w:r w:rsidRPr="00D14A7C">
        <w:rPr>
          <w:sz w:val="24"/>
          <w:szCs w:val="24"/>
          <w:lang w:val="bg-BG"/>
        </w:rPr>
        <w:t xml:space="preserve">к, </w:t>
      </w:r>
      <w:r w:rsidRPr="00D14A7C">
        <w:rPr>
          <w:b/>
          <w:bCs/>
          <w:sz w:val="24"/>
          <w:szCs w:val="24"/>
          <w:lang w:val="bg-BG"/>
        </w:rPr>
        <w:t xml:space="preserve"> </w:t>
      </w:r>
      <w:r w:rsidRPr="00D14A7C">
        <w:rPr>
          <w:sz w:val="24"/>
          <w:szCs w:val="24"/>
          <w:lang w:val="bg-BG"/>
        </w:rPr>
        <w:t xml:space="preserve">л,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н, </w:t>
      </w:r>
      <w:r w:rsidRPr="00D14A7C">
        <w:rPr>
          <w:b/>
          <w:bCs/>
          <w:sz w:val="24"/>
          <w:szCs w:val="24"/>
          <w:lang w:val="bg-BG"/>
        </w:rPr>
        <w:t xml:space="preserve"> </w:t>
      </w:r>
      <w:r w:rsidRPr="00D14A7C">
        <w:rPr>
          <w:sz w:val="24"/>
          <w:szCs w:val="24"/>
          <w:lang w:val="bg-BG"/>
        </w:rPr>
        <w:t xml:space="preserve">о, </w:t>
      </w:r>
      <w:r w:rsidRPr="00D14A7C">
        <w:rPr>
          <w:b/>
          <w:bCs/>
          <w:sz w:val="24"/>
          <w:szCs w:val="24"/>
          <w:lang w:val="bg-BG"/>
        </w:rPr>
        <w:t xml:space="preserve"> </w:t>
      </w:r>
      <w:r w:rsidRPr="00D14A7C">
        <w:rPr>
          <w:sz w:val="24"/>
          <w:szCs w:val="24"/>
          <w:lang w:val="bg-BG"/>
        </w:rPr>
        <w:t xml:space="preserve">п, </w:t>
      </w:r>
      <w:r w:rsidRPr="00D14A7C">
        <w:rPr>
          <w:b/>
          <w:bCs/>
          <w:sz w:val="24"/>
          <w:szCs w:val="24"/>
          <w:lang w:val="bg-BG"/>
        </w:rPr>
        <w:t xml:space="preserve"> </w:t>
      </w:r>
      <w:r w:rsidRPr="00D14A7C">
        <w:rPr>
          <w:sz w:val="24"/>
          <w:szCs w:val="24"/>
          <w:lang w:val="bg-BG"/>
        </w:rPr>
        <w:t xml:space="preserve">р, </w:t>
      </w:r>
      <w:r w:rsidRPr="00D14A7C">
        <w:rPr>
          <w:b/>
          <w:bCs/>
          <w:sz w:val="24"/>
          <w:szCs w:val="24"/>
          <w:lang w:val="bg-BG"/>
        </w:rPr>
        <w:t xml:space="preserve"> </w:t>
      </w:r>
      <w:r w:rsidRPr="00D14A7C">
        <w:rPr>
          <w:sz w:val="24"/>
          <w:szCs w:val="24"/>
          <w:lang w:val="bg-BG"/>
        </w:rPr>
        <w:t xml:space="preserve">с, </w:t>
      </w:r>
      <w:r w:rsidRPr="00D14A7C">
        <w:rPr>
          <w:b/>
          <w:bCs/>
          <w:sz w:val="24"/>
          <w:szCs w:val="24"/>
          <w:lang w:val="bg-BG"/>
        </w:rPr>
        <w:t xml:space="preserve"> </w:t>
      </w:r>
      <w:r w:rsidRPr="00D14A7C">
        <w:rPr>
          <w:sz w:val="24"/>
          <w:szCs w:val="24"/>
          <w:lang w:val="bg-BG"/>
        </w:rPr>
        <w:t xml:space="preserve">т, </w:t>
      </w:r>
      <w:r w:rsidRPr="00D14A7C">
        <w:rPr>
          <w:b/>
          <w:bCs/>
          <w:sz w:val="24"/>
          <w:szCs w:val="24"/>
          <w:lang w:val="bg-BG"/>
        </w:rPr>
        <w:t xml:space="preserve"> </w:t>
      </w:r>
      <w:r w:rsidRPr="00D14A7C">
        <w:rPr>
          <w:sz w:val="24"/>
          <w:szCs w:val="24"/>
          <w:lang w:val="bg-BG"/>
        </w:rPr>
        <w:t xml:space="preserve">у, </w:t>
      </w:r>
      <w:r w:rsidRPr="00D14A7C">
        <w:rPr>
          <w:b/>
          <w:bCs/>
          <w:sz w:val="24"/>
          <w:szCs w:val="24"/>
          <w:lang w:val="bg-BG"/>
        </w:rPr>
        <w:t xml:space="preserve"> </w:t>
      </w:r>
      <w:r w:rsidRPr="00D14A7C">
        <w:rPr>
          <w:sz w:val="24"/>
          <w:szCs w:val="24"/>
          <w:lang w:val="bg-BG"/>
        </w:rPr>
        <w:t xml:space="preserve">ф, </w:t>
      </w:r>
      <w:r w:rsidRPr="00D14A7C">
        <w:rPr>
          <w:b/>
          <w:bCs/>
          <w:sz w:val="24"/>
          <w:szCs w:val="24"/>
          <w:lang w:val="bg-BG"/>
        </w:rPr>
        <w:t xml:space="preserve"> </w:t>
      </w:r>
      <w:r w:rsidRPr="00D14A7C">
        <w:rPr>
          <w:sz w:val="24"/>
          <w:szCs w:val="24"/>
          <w:lang w:val="bg-BG"/>
        </w:rPr>
        <w:t xml:space="preserve">х, </w:t>
      </w:r>
      <w:r w:rsidRPr="00D14A7C">
        <w:rPr>
          <w:b/>
          <w:bCs/>
          <w:sz w:val="24"/>
          <w:szCs w:val="24"/>
          <w:lang w:val="bg-BG"/>
        </w:rPr>
        <w:t xml:space="preserve"> </w:t>
      </w:r>
      <w:r w:rsidRPr="00D14A7C">
        <w:rPr>
          <w:sz w:val="24"/>
          <w:szCs w:val="24"/>
          <w:lang w:val="bg-BG"/>
        </w:rPr>
        <w:t xml:space="preserve">ц,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 </w:t>
      </w:r>
      <w:r w:rsidRPr="00D14A7C">
        <w:rPr>
          <w:sz w:val="24"/>
          <w:szCs w:val="24"/>
          <w:lang w:val="bg-BG"/>
        </w:rPr>
        <w:t xml:space="preserve">5, </w:t>
      </w:r>
      <w:r w:rsidRPr="00D14A7C">
        <w:rPr>
          <w:b/>
          <w:bCs/>
          <w:sz w:val="24"/>
          <w:szCs w:val="24"/>
          <w:lang w:val="bg-BG"/>
        </w:rPr>
        <w:t xml:space="preserve"> </w:t>
      </w:r>
      <w:r w:rsidRPr="00D14A7C">
        <w:rPr>
          <w:sz w:val="24"/>
          <w:szCs w:val="24"/>
          <w:lang w:val="bg-BG"/>
        </w:rPr>
        <w:t xml:space="preserve">6, </w:t>
      </w:r>
      <w:r w:rsidRPr="00D14A7C">
        <w:rPr>
          <w:b/>
          <w:bCs/>
          <w:sz w:val="24"/>
          <w:szCs w:val="24"/>
          <w:lang w:val="bg-BG"/>
        </w:rPr>
        <w:t xml:space="preserve"> </w:t>
      </w:r>
      <w:r w:rsidRPr="00D14A7C">
        <w:rPr>
          <w:sz w:val="24"/>
          <w:szCs w:val="24"/>
          <w:lang w:val="bg-BG"/>
        </w:rPr>
        <w:t xml:space="preserve">7, </w:t>
      </w:r>
      <w:r w:rsidRPr="00D14A7C">
        <w:rPr>
          <w:b/>
          <w:bCs/>
          <w:sz w:val="24"/>
          <w:szCs w:val="24"/>
          <w:lang w:val="bg-BG"/>
        </w:rPr>
        <w:t xml:space="preserve"> </w:t>
      </w:r>
      <w:r w:rsidRPr="00D14A7C">
        <w:rPr>
          <w:sz w:val="24"/>
          <w:szCs w:val="24"/>
          <w:lang w:val="bg-BG"/>
        </w:rPr>
        <w:t xml:space="preserve">8; </w:t>
      </w:r>
      <w:r w:rsidRPr="00D14A7C">
        <w:rPr>
          <w:b/>
          <w:bCs/>
          <w:sz w:val="24"/>
          <w:szCs w:val="24"/>
          <w:lang w:val="bg-BG"/>
        </w:rPr>
        <w:t xml:space="preserve">223 </w:t>
      </w:r>
      <w:r w:rsidRPr="00D14A7C">
        <w:rPr>
          <w:sz w:val="24"/>
          <w:szCs w:val="24"/>
          <w:lang w:val="bg-BG"/>
        </w:rPr>
        <w:t xml:space="preserve">г; </w:t>
      </w:r>
      <w:r w:rsidRPr="00D14A7C">
        <w:rPr>
          <w:b/>
          <w:bCs/>
          <w:sz w:val="24"/>
          <w:szCs w:val="24"/>
          <w:lang w:val="bg-BG"/>
        </w:rPr>
        <w:t xml:space="preserve">224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227 </w:t>
      </w:r>
      <w:r w:rsidRPr="00D14A7C">
        <w:rPr>
          <w:sz w:val="24"/>
          <w:szCs w:val="24"/>
          <w:lang w:val="bg-BG"/>
        </w:rPr>
        <w:t xml:space="preserve">к, </w:t>
      </w:r>
      <w:r w:rsidRPr="00D14A7C">
        <w:rPr>
          <w:b/>
          <w:bCs/>
          <w:sz w:val="24"/>
          <w:szCs w:val="24"/>
          <w:lang w:val="bg-BG"/>
        </w:rPr>
        <w:t xml:space="preserve"> </w:t>
      </w:r>
      <w:r w:rsidRPr="00D14A7C">
        <w:rPr>
          <w:sz w:val="24"/>
          <w:szCs w:val="24"/>
          <w:lang w:val="bg-BG"/>
        </w:rPr>
        <w:t xml:space="preserve">л,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н,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 </w:t>
      </w:r>
      <w:r w:rsidRPr="00D14A7C">
        <w:rPr>
          <w:sz w:val="24"/>
          <w:szCs w:val="24"/>
          <w:lang w:val="bg-BG"/>
        </w:rPr>
        <w:t xml:space="preserve">5; </w:t>
      </w:r>
      <w:r w:rsidRPr="00D14A7C">
        <w:rPr>
          <w:b/>
          <w:bCs/>
          <w:sz w:val="24"/>
          <w:szCs w:val="24"/>
          <w:lang w:val="bg-BG"/>
        </w:rPr>
        <w:t xml:space="preserve">228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е; </w:t>
      </w:r>
      <w:r w:rsidRPr="00D14A7C">
        <w:rPr>
          <w:b/>
          <w:bCs/>
          <w:sz w:val="24"/>
          <w:szCs w:val="24"/>
          <w:lang w:val="bg-BG"/>
        </w:rPr>
        <w:t xml:space="preserve">231 </w:t>
      </w:r>
      <w:r w:rsidRPr="00D14A7C">
        <w:rPr>
          <w:sz w:val="24"/>
          <w:szCs w:val="24"/>
          <w:lang w:val="bg-BG"/>
        </w:rPr>
        <w:t xml:space="preserve">л,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8, </w:t>
      </w:r>
      <w:r w:rsidRPr="00D14A7C">
        <w:rPr>
          <w:b/>
          <w:bCs/>
          <w:sz w:val="24"/>
          <w:szCs w:val="24"/>
          <w:lang w:val="bg-BG"/>
        </w:rPr>
        <w:t xml:space="preserve"> </w:t>
      </w:r>
      <w:r w:rsidRPr="00D14A7C">
        <w:rPr>
          <w:sz w:val="24"/>
          <w:szCs w:val="24"/>
          <w:lang w:val="bg-BG"/>
        </w:rPr>
        <w:t xml:space="preserve">9; </w:t>
      </w:r>
      <w:r w:rsidRPr="00D14A7C">
        <w:rPr>
          <w:b/>
          <w:bCs/>
          <w:sz w:val="24"/>
          <w:szCs w:val="24"/>
          <w:lang w:val="bg-BG"/>
        </w:rPr>
        <w:t xml:space="preserve">262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е, </w:t>
      </w:r>
      <w:r w:rsidRPr="00D14A7C">
        <w:rPr>
          <w:b/>
          <w:bCs/>
          <w:sz w:val="24"/>
          <w:szCs w:val="24"/>
          <w:lang w:val="bg-BG"/>
        </w:rPr>
        <w:t xml:space="preserve"> </w:t>
      </w:r>
      <w:r w:rsidRPr="00D14A7C">
        <w:rPr>
          <w:sz w:val="24"/>
          <w:szCs w:val="24"/>
          <w:lang w:val="bg-BG"/>
        </w:rPr>
        <w:t xml:space="preserve">л,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н, </w:t>
      </w:r>
      <w:r w:rsidRPr="00D14A7C">
        <w:rPr>
          <w:b/>
          <w:bCs/>
          <w:sz w:val="24"/>
          <w:szCs w:val="24"/>
          <w:lang w:val="bg-BG"/>
        </w:rPr>
        <w:t xml:space="preserve"> </w:t>
      </w:r>
      <w:r w:rsidRPr="00D14A7C">
        <w:rPr>
          <w:sz w:val="24"/>
          <w:szCs w:val="24"/>
          <w:lang w:val="bg-BG"/>
        </w:rPr>
        <w:t xml:space="preserve">о, </w:t>
      </w:r>
      <w:r w:rsidRPr="00D14A7C">
        <w:rPr>
          <w:b/>
          <w:bCs/>
          <w:sz w:val="24"/>
          <w:szCs w:val="24"/>
          <w:lang w:val="bg-BG"/>
        </w:rPr>
        <w:t xml:space="preserve"> </w:t>
      </w:r>
      <w:r w:rsidRPr="00D14A7C">
        <w:rPr>
          <w:sz w:val="24"/>
          <w:szCs w:val="24"/>
          <w:lang w:val="bg-BG"/>
        </w:rPr>
        <w:t xml:space="preserve">п, </w:t>
      </w:r>
      <w:r w:rsidRPr="00D14A7C">
        <w:rPr>
          <w:b/>
          <w:bCs/>
          <w:sz w:val="24"/>
          <w:szCs w:val="24"/>
          <w:lang w:val="bg-BG"/>
        </w:rPr>
        <w:t xml:space="preserve"> </w:t>
      </w:r>
      <w:r w:rsidRPr="00D14A7C">
        <w:rPr>
          <w:sz w:val="24"/>
          <w:szCs w:val="24"/>
          <w:lang w:val="bg-BG"/>
        </w:rPr>
        <w:t xml:space="preserve">10, </w:t>
      </w:r>
      <w:r w:rsidRPr="00D14A7C">
        <w:rPr>
          <w:b/>
          <w:bCs/>
          <w:sz w:val="24"/>
          <w:szCs w:val="24"/>
          <w:lang w:val="bg-BG"/>
        </w:rPr>
        <w:t xml:space="preserve"> </w:t>
      </w:r>
      <w:r w:rsidRPr="00D14A7C">
        <w:rPr>
          <w:sz w:val="24"/>
          <w:szCs w:val="24"/>
          <w:lang w:val="bg-BG"/>
        </w:rPr>
        <w:t xml:space="preserve">11, </w:t>
      </w:r>
      <w:r w:rsidRPr="00D14A7C">
        <w:rPr>
          <w:b/>
          <w:bCs/>
          <w:sz w:val="24"/>
          <w:szCs w:val="24"/>
          <w:lang w:val="bg-BG"/>
        </w:rPr>
        <w:t xml:space="preserve"> </w:t>
      </w:r>
      <w:r w:rsidRPr="00D14A7C">
        <w:rPr>
          <w:sz w:val="24"/>
          <w:szCs w:val="24"/>
          <w:lang w:val="bg-BG"/>
        </w:rPr>
        <w:t xml:space="preserve">12, </w:t>
      </w:r>
      <w:r w:rsidRPr="00D14A7C">
        <w:rPr>
          <w:b/>
          <w:bCs/>
          <w:sz w:val="24"/>
          <w:szCs w:val="24"/>
          <w:lang w:val="bg-BG"/>
        </w:rPr>
        <w:t xml:space="preserve"> </w:t>
      </w:r>
      <w:r w:rsidRPr="00D14A7C">
        <w:rPr>
          <w:sz w:val="24"/>
          <w:szCs w:val="24"/>
          <w:lang w:val="bg-BG"/>
        </w:rPr>
        <w:t xml:space="preserve">13, </w:t>
      </w:r>
      <w:r w:rsidRPr="00D14A7C">
        <w:rPr>
          <w:b/>
          <w:bCs/>
          <w:sz w:val="24"/>
          <w:szCs w:val="24"/>
          <w:lang w:val="bg-BG"/>
        </w:rPr>
        <w:t xml:space="preserve"> </w:t>
      </w:r>
      <w:r w:rsidRPr="00D14A7C">
        <w:rPr>
          <w:sz w:val="24"/>
          <w:szCs w:val="24"/>
          <w:lang w:val="bg-BG"/>
        </w:rPr>
        <w:t xml:space="preserve">14, </w:t>
      </w:r>
      <w:r w:rsidRPr="00D14A7C">
        <w:rPr>
          <w:b/>
          <w:bCs/>
          <w:sz w:val="24"/>
          <w:szCs w:val="24"/>
          <w:lang w:val="bg-BG"/>
        </w:rPr>
        <w:t xml:space="preserve"> </w:t>
      </w:r>
      <w:r w:rsidRPr="00D14A7C">
        <w:rPr>
          <w:sz w:val="24"/>
          <w:szCs w:val="24"/>
          <w:lang w:val="bg-BG"/>
        </w:rPr>
        <w:t xml:space="preserve">15, </w:t>
      </w:r>
      <w:r w:rsidRPr="00D14A7C">
        <w:rPr>
          <w:b/>
          <w:bCs/>
          <w:sz w:val="24"/>
          <w:szCs w:val="24"/>
          <w:lang w:val="bg-BG"/>
        </w:rPr>
        <w:t xml:space="preserve"> </w:t>
      </w:r>
      <w:r w:rsidRPr="00D14A7C">
        <w:rPr>
          <w:sz w:val="24"/>
          <w:szCs w:val="24"/>
          <w:lang w:val="bg-BG"/>
        </w:rPr>
        <w:t xml:space="preserve">16, </w:t>
      </w:r>
      <w:r w:rsidRPr="00D14A7C">
        <w:rPr>
          <w:b/>
          <w:bCs/>
          <w:sz w:val="24"/>
          <w:szCs w:val="24"/>
          <w:lang w:val="bg-BG"/>
        </w:rPr>
        <w:t xml:space="preserve"> </w:t>
      </w:r>
      <w:r w:rsidRPr="00D14A7C">
        <w:rPr>
          <w:sz w:val="24"/>
          <w:szCs w:val="24"/>
          <w:lang w:val="bg-BG"/>
        </w:rPr>
        <w:t xml:space="preserve">17, </w:t>
      </w:r>
      <w:r w:rsidRPr="00D14A7C">
        <w:rPr>
          <w:b/>
          <w:bCs/>
          <w:sz w:val="24"/>
          <w:szCs w:val="24"/>
          <w:lang w:val="bg-BG"/>
        </w:rPr>
        <w:t xml:space="preserve"> </w:t>
      </w:r>
      <w:r w:rsidRPr="00D14A7C">
        <w:rPr>
          <w:sz w:val="24"/>
          <w:szCs w:val="24"/>
          <w:lang w:val="bg-BG"/>
        </w:rPr>
        <w:t xml:space="preserve">18, </w:t>
      </w:r>
      <w:r w:rsidRPr="00D14A7C">
        <w:rPr>
          <w:b/>
          <w:bCs/>
          <w:sz w:val="24"/>
          <w:szCs w:val="24"/>
          <w:lang w:val="bg-BG"/>
        </w:rPr>
        <w:t xml:space="preserve"> </w:t>
      </w:r>
      <w:r w:rsidRPr="00D14A7C">
        <w:rPr>
          <w:sz w:val="24"/>
          <w:szCs w:val="24"/>
          <w:lang w:val="bg-BG"/>
        </w:rPr>
        <w:t xml:space="preserve">19, </w:t>
      </w:r>
      <w:r w:rsidRPr="00D14A7C">
        <w:rPr>
          <w:b/>
          <w:bCs/>
          <w:sz w:val="24"/>
          <w:szCs w:val="24"/>
          <w:lang w:val="bg-BG"/>
        </w:rPr>
        <w:t xml:space="preserve"> </w:t>
      </w:r>
      <w:r w:rsidRPr="00D14A7C">
        <w:rPr>
          <w:sz w:val="24"/>
          <w:szCs w:val="24"/>
          <w:lang w:val="bg-BG"/>
        </w:rPr>
        <w:t xml:space="preserve">20, </w:t>
      </w:r>
      <w:r w:rsidRPr="00D14A7C">
        <w:rPr>
          <w:b/>
          <w:bCs/>
          <w:sz w:val="24"/>
          <w:szCs w:val="24"/>
          <w:lang w:val="bg-BG"/>
        </w:rPr>
        <w:t xml:space="preserve"> </w:t>
      </w:r>
      <w:r w:rsidRPr="00D14A7C">
        <w:rPr>
          <w:sz w:val="24"/>
          <w:szCs w:val="24"/>
          <w:lang w:val="bg-BG"/>
        </w:rPr>
        <w:t xml:space="preserve">21, </w:t>
      </w:r>
      <w:r w:rsidRPr="00D14A7C">
        <w:rPr>
          <w:b/>
          <w:bCs/>
          <w:sz w:val="24"/>
          <w:szCs w:val="24"/>
          <w:lang w:val="bg-BG"/>
        </w:rPr>
        <w:t xml:space="preserve"> </w:t>
      </w:r>
      <w:r w:rsidRPr="00D14A7C">
        <w:rPr>
          <w:sz w:val="24"/>
          <w:szCs w:val="24"/>
          <w:lang w:val="bg-BG"/>
        </w:rPr>
        <w:t xml:space="preserve">22; </w:t>
      </w:r>
      <w:r w:rsidRPr="00D14A7C">
        <w:rPr>
          <w:b/>
          <w:bCs/>
          <w:sz w:val="24"/>
          <w:szCs w:val="24"/>
          <w:lang w:val="bg-BG"/>
        </w:rPr>
        <w:t xml:space="preserve">263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 </w:t>
      </w:r>
      <w:r w:rsidRPr="00D14A7C">
        <w:rPr>
          <w:sz w:val="24"/>
          <w:szCs w:val="24"/>
          <w:lang w:val="bg-BG"/>
        </w:rPr>
        <w:t xml:space="preserve">5, </w:t>
      </w:r>
      <w:r w:rsidRPr="00D14A7C">
        <w:rPr>
          <w:b/>
          <w:bCs/>
          <w:sz w:val="24"/>
          <w:szCs w:val="24"/>
          <w:lang w:val="bg-BG"/>
        </w:rPr>
        <w:t xml:space="preserve"> </w:t>
      </w:r>
      <w:r w:rsidRPr="00D14A7C">
        <w:rPr>
          <w:sz w:val="24"/>
          <w:szCs w:val="24"/>
          <w:lang w:val="bg-BG"/>
        </w:rPr>
        <w:t xml:space="preserve">6, </w:t>
      </w:r>
      <w:r w:rsidRPr="00D14A7C">
        <w:rPr>
          <w:b/>
          <w:bCs/>
          <w:sz w:val="24"/>
          <w:szCs w:val="24"/>
          <w:lang w:val="bg-BG"/>
        </w:rPr>
        <w:t xml:space="preserve"> </w:t>
      </w:r>
      <w:r w:rsidRPr="00D14A7C">
        <w:rPr>
          <w:sz w:val="24"/>
          <w:szCs w:val="24"/>
          <w:lang w:val="bg-BG"/>
        </w:rPr>
        <w:t xml:space="preserve">7, </w:t>
      </w:r>
      <w:r w:rsidRPr="00D14A7C">
        <w:rPr>
          <w:b/>
          <w:bCs/>
          <w:sz w:val="24"/>
          <w:szCs w:val="24"/>
          <w:lang w:val="bg-BG"/>
        </w:rPr>
        <w:t xml:space="preserve"> </w:t>
      </w:r>
      <w:r w:rsidRPr="00D14A7C">
        <w:rPr>
          <w:sz w:val="24"/>
          <w:szCs w:val="24"/>
          <w:lang w:val="bg-BG"/>
        </w:rPr>
        <w:t xml:space="preserve">8, </w:t>
      </w:r>
      <w:r w:rsidRPr="00D14A7C">
        <w:rPr>
          <w:b/>
          <w:bCs/>
          <w:sz w:val="24"/>
          <w:szCs w:val="24"/>
          <w:lang w:val="bg-BG"/>
        </w:rPr>
        <w:t xml:space="preserve"> </w:t>
      </w:r>
      <w:r w:rsidRPr="00D14A7C">
        <w:rPr>
          <w:sz w:val="24"/>
          <w:szCs w:val="24"/>
          <w:lang w:val="bg-BG"/>
        </w:rPr>
        <w:t xml:space="preserve">9, </w:t>
      </w:r>
      <w:r w:rsidRPr="00D14A7C">
        <w:rPr>
          <w:b/>
          <w:bCs/>
          <w:sz w:val="24"/>
          <w:szCs w:val="24"/>
          <w:lang w:val="bg-BG"/>
        </w:rPr>
        <w:t xml:space="preserve"> </w:t>
      </w:r>
      <w:r w:rsidRPr="00D14A7C">
        <w:rPr>
          <w:sz w:val="24"/>
          <w:szCs w:val="24"/>
          <w:lang w:val="bg-BG"/>
        </w:rPr>
        <w:t xml:space="preserve">10, </w:t>
      </w:r>
      <w:r w:rsidRPr="00D14A7C">
        <w:rPr>
          <w:b/>
          <w:bCs/>
          <w:sz w:val="24"/>
          <w:szCs w:val="24"/>
          <w:lang w:val="bg-BG"/>
        </w:rPr>
        <w:t xml:space="preserve"> </w:t>
      </w:r>
      <w:r w:rsidRPr="00D14A7C">
        <w:rPr>
          <w:sz w:val="24"/>
          <w:szCs w:val="24"/>
          <w:lang w:val="bg-BG"/>
        </w:rPr>
        <w:t xml:space="preserve">11, </w:t>
      </w:r>
      <w:r w:rsidRPr="00D14A7C">
        <w:rPr>
          <w:b/>
          <w:bCs/>
          <w:sz w:val="24"/>
          <w:szCs w:val="24"/>
          <w:lang w:val="bg-BG"/>
        </w:rPr>
        <w:t xml:space="preserve"> </w:t>
      </w:r>
      <w:r w:rsidRPr="00D14A7C">
        <w:rPr>
          <w:sz w:val="24"/>
          <w:szCs w:val="24"/>
          <w:lang w:val="bg-BG"/>
        </w:rPr>
        <w:t xml:space="preserve">12; </w:t>
      </w:r>
      <w:r w:rsidRPr="00D14A7C">
        <w:rPr>
          <w:b/>
          <w:bCs/>
          <w:sz w:val="24"/>
          <w:szCs w:val="24"/>
          <w:lang w:val="bg-BG"/>
        </w:rPr>
        <w:t xml:space="preserve">264 </w:t>
      </w:r>
      <w:r w:rsidRPr="00D14A7C">
        <w:rPr>
          <w:sz w:val="24"/>
          <w:szCs w:val="24"/>
          <w:lang w:val="bg-BG"/>
        </w:rPr>
        <w:t>а,</w:t>
      </w:r>
      <w:r w:rsidRPr="00D14A7C">
        <w:rPr>
          <w:b/>
          <w:bCs/>
          <w:sz w:val="24"/>
          <w:szCs w:val="24"/>
          <w:lang w:val="bg-BG"/>
        </w:rPr>
        <w:t xml:space="preserve"> </w:t>
      </w:r>
      <w:r w:rsidRPr="00D14A7C">
        <w:rPr>
          <w:sz w:val="24"/>
          <w:szCs w:val="24"/>
          <w:lang w:val="bg-BG"/>
        </w:rPr>
        <w:t>б,</w:t>
      </w:r>
      <w:r w:rsidRPr="00D14A7C">
        <w:rPr>
          <w:b/>
          <w:bCs/>
          <w:sz w:val="24"/>
          <w:szCs w:val="24"/>
          <w:lang w:val="bg-BG"/>
        </w:rPr>
        <w:t xml:space="preserve"> </w:t>
      </w:r>
      <w:r w:rsidRPr="00D14A7C">
        <w:rPr>
          <w:sz w:val="24"/>
          <w:szCs w:val="24"/>
          <w:lang w:val="bg-BG"/>
        </w:rPr>
        <w:t>в,</w:t>
      </w:r>
      <w:r w:rsidRPr="00D14A7C">
        <w:rPr>
          <w:b/>
          <w:bCs/>
          <w:sz w:val="24"/>
          <w:szCs w:val="24"/>
          <w:lang w:val="bg-BG"/>
        </w:rPr>
        <w:t xml:space="preserve"> </w:t>
      </w:r>
      <w:r w:rsidRPr="00D14A7C">
        <w:rPr>
          <w:sz w:val="24"/>
          <w:szCs w:val="24"/>
          <w:lang w:val="bg-BG"/>
        </w:rPr>
        <w:t>г,</w:t>
      </w:r>
      <w:r w:rsidRPr="00D14A7C">
        <w:rPr>
          <w:b/>
          <w:bCs/>
          <w:sz w:val="24"/>
          <w:szCs w:val="24"/>
          <w:lang w:val="bg-BG"/>
        </w:rPr>
        <w:t xml:space="preserve"> </w:t>
      </w:r>
      <w:r w:rsidRPr="00D14A7C">
        <w:rPr>
          <w:sz w:val="24"/>
          <w:szCs w:val="24"/>
          <w:lang w:val="bg-BG"/>
        </w:rPr>
        <w:t>д,</w:t>
      </w:r>
      <w:r w:rsidRPr="00D14A7C">
        <w:rPr>
          <w:b/>
          <w:bCs/>
          <w:sz w:val="24"/>
          <w:szCs w:val="24"/>
          <w:lang w:val="bg-BG"/>
        </w:rPr>
        <w:t xml:space="preserve"> </w:t>
      </w:r>
      <w:r w:rsidRPr="00D14A7C">
        <w:rPr>
          <w:sz w:val="24"/>
          <w:szCs w:val="24"/>
          <w:lang w:val="bg-BG"/>
        </w:rPr>
        <w:t>е,</w:t>
      </w:r>
      <w:r w:rsidRPr="00D14A7C">
        <w:rPr>
          <w:b/>
          <w:bCs/>
          <w:sz w:val="24"/>
          <w:szCs w:val="24"/>
          <w:lang w:val="bg-BG"/>
        </w:rPr>
        <w:t xml:space="preserve"> </w:t>
      </w:r>
      <w:r w:rsidRPr="00D14A7C">
        <w:rPr>
          <w:sz w:val="24"/>
          <w:szCs w:val="24"/>
          <w:lang w:val="bg-BG"/>
        </w:rPr>
        <w:t>и, 1,</w:t>
      </w:r>
      <w:r w:rsidRPr="00D14A7C">
        <w:rPr>
          <w:b/>
          <w:bCs/>
          <w:sz w:val="24"/>
          <w:szCs w:val="24"/>
          <w:lang w:val="bg-BG"/>
        </w:rPr>
        <w:t xml:space="preserve"> </w:t>
      </w:r>
      <w:r w:rsidRPr="00D14A7C">
        <w:rPr>
          <w:sz w:val="24"/>
          <w:szCs w:val="24"/>
          <w:lang w:val="bg-BG"/>
        </w:rPr>
        <w:t>2,</w:t>
      </w:r>
      <w:r w:rsidRPr="00D14A7C">
        <w:rPr>
          <w:b/>
          <w:bCs/>
          <w:sz w:val="24"/>
          <w:szCs w:val="24"/>
          <w:lang w:val="bg-BG"/>
        </w:rPr>
        <w:t xml:space="preserve"> </w:t>
      </w:r>
      <w:r w:rsidRPr="00D14A7C">
        <w:rPr>
          <w:sz w:val="24"/>
          <w:szCs w:val="24"/>
          <w:lang w:val="bg-BG"/>
        </w:rPr>
        <w:t>3,</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266 </w:t>
      </w:r>
      <w:r w:rsidRPr="00D14A7C">
        <w:rPr>
          <w:sz w:val="24"/>
          <w:szCs w:val="24"/>
          <w:lang w:val="bg-BG"/>
        </w:rPr>
        <w:t xml:space="preserve">е, </w:t>
      </w:r>
      <w:r w:rsidRPr="00D14A7C">
        <w:rPr>
          <w:b/>
          <w:bCs/>
          <w:sz w:val="24"/>
          <w:szCs w:val="24"/>
          <w:lang w:val="bg-BG"/>
        </w:rPr>
        <w:t xml:space="preserve"> </w:t>
      </w:r>
      <w:r w:rsidRPr="00D14A7C">
        <w:rPr>
          <w:sz w:val="24"/>
          <w:szCs w:val="24"/>
          <w:lang w:val="bg-BG"/>
        </w:rPr>
        <w:t xml:space="preserve">ж, </w:t>
      </w:r>
      <w:r w:rsidRPr="00D14A7C">
        <w:rPr>
          <w:b/>
          <w:bCs/>
          <w:sz w:val="24"/>
          <w:szCs w:val="24"/>
          <w:lang w:val="bg-BG"/>
        </w:rPr>
        <w:t xml:space="preserve"> </w:t>
      </w:r>
      <w:r w:rsidRPr="00D14A7C">
        <w:rPr>
          <w:sz w:val="24"/>
          <w:szCs w:val="24"/>
          <w:lang w:val="bg-BG"/>
        </w:rPr>
        <w:t xml:space="preserve">з, </w:t>
      </w:r>
      <w:r w:rsidRPr="00D14A7C">
        <w:rPr>
          <w:b/>
          <w:bCs/>
          <w:sz w:val="24"/>
          <w:szCs w:val="24"/>
          <w:lang w:val="bg-BG"/>
        </w:rPr>
        <w:t xml:space="preserve"> </w:t>
      </w:r>
      <w:r w:rsidRPr="00D14A7C">
        <w:rPr>
          <w:sz w:val="24"/>
          <w:szCs w:val="24"/>
          <w:lang w:val="bg-BG"/>
        </w:rPr>
        <w:t xml:space="preserve">и, </w:t>
      </w:r>
      <w:r w:rsidRPr="00D14A7C">
        <w:rPr>
          <w:b/>
          <w:bCs/>
          <w:sz w:val="24"/>
          <w:szCs w:val="24"/>
          <w:lang w:val="bg-BG"/>
        </w:rPr>
        <w:t xml:space="preserve"> </w:t>
      </w:r>
      <w:r w:rsidRPr="00D14A7C">
        <w:rPr>
          <w:sz w:val="24"/>
          <w:szCs w:val="24"/>
          <w:lang w:val="bg-BG"/>
        </w:rPr>
        <w:t xml:space="preserve">к,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н, </w:t>
      </w:r>
      <w:r w:rsidRPr="00D14A7C">
        <w:rPr>
          <w:b/>
          <w:bCs/>
          <w:sz w:val="24"/>
          <w:szCs w:val="24"/>
          <w:lang w:val="bg-BG"/>
        </w:rPr>
        <w:t xml:space="preserve"> </w:t>
      </w:r>
      <w:r w:rsidRPr="00D14A7C">
        <w:rPr>
          <w:sz w:val="24"/>
          <w:szCs w:val="24"/>
          <w:lang w:val="bg-BG"/>
        </w:rPr>
        <w:t xml:space="preserve">о, </w:t>
      </w:r>
      <w:r w:rsidRPr="00D14A7C">
        <w:rPr>
          <w:b/>
          <w:bCs/>
          <w:sz w:val="24"/>
          <w:szCs w:val="24"/>
          <w:lang w:val="bg-BG"/>
        </w:rPr>
        <w:t xml:space="preserve"> </w:t>
      </w:r>
      <w:r w:rsidRPr="00D14A7C">
        <w:rPr>
          <w:sz w:val="24"/>
          <w:szCs w:val="24"/>
          <w:lang w:val="bg-BG"/>
        </w:rPr>
        <w:t xml:space="preserve">у, </w:t>
      </w:r>
      <w:r w:rsidRPr="00D14A7C">
        <w:rPr>
          <w:b/>
          <w:bCs/>
          <w:sz w:val="24"/>
          <w:szCs w:val="24"/>
          <w:lang w:val="bg-BG"/>
        </w:rPr>
        <w:t xml:space="preserve"> </w:t>
      </w:r>
      <w:r w:rsidRPr="00D14A7C">
        <w:rPr>
          <w:sz w:val="24"/>
          <w:szCs w:val="24"/>
          <w:lang w:val="bg-BG"/>
        </w:rPr>
        <w:t xml:space="preserve">7, </w:t>
      </w:r>
      <w:r w:rsidRPr="00D14A7C">
        <w:rPr>
          <w:b/>
          <w:bCs/>
          <w:sz w:val="24"/>
          <w:szCs w:val="24"/>
          <w:lang w:val="bg-BG"/>
        </w:rPr>
        <w:t xml:space="preserve"> </w:t>
      </w:r>
      <w:r w:rsidRPr="00D14A7C">
        <w:rPr>
          <w:sz w:val="24"/>
          <w:szCs w:val="24"/>
          <w:lang w:val="bg-BG"/>
        </w:rPr>
        <w:t xml:space="preserve">8, </w:t>
      </w:r>
      <w:r w:rsidRPr="00D14A7C">
        <w:rPr>
          <w:b/>
          <w:bCs/>
          <w:sz w:val="24"/>
          <w:szCs w:val="24"/>
          <w:lang w:val="bg-BG"/>
        </w:rPr>
        <w:t xml:space="preserve"> </w:t>
      </w:r>
      <w:r w:rsidRPr="00D14A7C">
        <w:rPr>
          <w:sz w:val="24"/>
          <w:szCs w:val="24"/>
          <w:lang w:val="bg-BG"/>
        </w:rPr>
        <w:t xml:space="preserve">9, </w:t>
      </w:r>
      <w:r w:rsidRPr="00D14A7C">
        <w:rPr>
          <w:b/>
          <w:bCs/>
          <w:sz w:val="24"/>
          <w:szCs w:val="24"/>
          <w:lang w:val="bg-BG"/>
        </w:rPr>
        <w:t xml:space="preserve"> </w:t>
      </w:r>
      <w:r w:rsidRPr="00D14A7C">
        <w:rPr>
          <w:sz w:val="24"/>
          <w:szCs w:val="24"/>
          <w:lang w:val="bg-BG"/>
        </w:rPr>
        <w:t xml:space="preserve">10, </w:t>
      </w:r>
      <w:r w:rsidRPr="00D14A7C">
        <w:rPr>
          <w:b/>
          <w:bCs/>
          <w:sz w:val="24"/>
          <w:szCs w:val="24"/>
          <w:lang w:val="bg-BG"/>
        </w:rPr>
        <w:t xml:space="preserve"> </w:t>
      </w:r>
      <w:r w:rsidRPr="00D14A7C">
        <w:rPr>
          <w:sz w:val="24"/>
          <w:szCs w:val="24"/>
          <w:lang w:val="bg-BG"/>
        </w:rPr>
        <w:t xml:space="preserve">11, </w:t>
      </w:r>
      <w:r w:rsidRPr="00D14A7C">
        <w:rPr>
          <w:b/>
          <w:bCs/>
          <w:sz w:val="24"/>
          <w:szCs w:val="24"/>
          <w:lang w:val="bg-BG"/>
        </w:rPr>
        <w:t xml:space="preserve"> </w:t>
      </w:r>
      <w:r w:rsidRPr="00D14A7C">
        <w:rPr>
          <w:sz w:val="24"/>
          <w:szCs w:val="24"/>
          <w:lang w:val="bg-BG"/>
        </w:rPr>
        <w:t xml:space="preserve">12, </w:t>
      </w:r>
      <w:r w:rsidRPr="00D14A7C">
        <w:rPr>
          <w:b/>
          <w:bCs/>
          <w:sz w:val="24"/>
          <w:szCs w:val="24"/>
          <w:lang w:val="bg-BG"/>
        </w:rPr>
        <w:t xml:space="preserve"> </w:t>
      </w:r>
      <w:r w:rsidRPr="00D14A7C">
        <w:rPr>
          <w:sz w:val="24"/>
          <w:szCs w:val="24"/>
          <w:lang w:val="bg-BG"/>
        </w:rPr>
        <w:t xml:space="preserve">13, </w:t>
      </w:r>
      <w:r w:rsidRPr="00D14A7C">
        <w:rPr>
          <w:b/>
          <w:bCs/>
          <w:sz w:val="24"/>
          <w:szCs w:val="24"/>
          <w:lang w:val="bg-BG"/>
        </w:rPr>
        <w:t xml:space="preserve"> </w:t>
      </w:r>
      <w:r w:rsidRPr="00D14A7C">
        <w:rPr>
          <w:sz w:val="24"/>
          <w:szCs w:val="24"/>
          <w:lang w:val="bg-BG"/>
        </w:rPr>
        <w:t xml:space="preserve">14, </w:t>
      </w:r>
      <w:r w:rsidRPr="00D14A7C">
        <w:rPr>
          <w:b/>
          <w:bCs/>
          <w:sz w:val="24"/>
          <w:szCs w:val="24"/>
          <w:lang w:val="bg-BG"/>
        </w:rPr>
        <w:t xml:space="preserve"> </w:t>
      </w:r>
      <w:r w:rsidRPr="00D14A7C">
        <w:rPr>
          <w:sz w:val="24"/>
          <w:szCs w:val="24"/>
          <w:lang w:val="bg-BG"/>
        </w:rPr>
        <w:t xml:space="preserve">15, </w:t>
      </w:r>
      <w:r w:rsidRPr="00D14A7C">
        <w:rPr>
          <w:b/>
          <w:bCs/>
          <w:sz w:val="24"/>
          <w:szCs w:val="24"/>
          <w:lang w:val="bg-BG"/>
        </w:rPr>
        <w:t xml:space="preserve"> </w:t>
      </w:r>
      <w:r w:rsidRPr="00D14A7C">
        <w:rPr>
          <w:sz w:val="24"/>
          <w:szCs w:val="24"/>
          <w:lang w:val="bg-BG"/>
        </w:rPr>
        <w:t xml:space="preserve">16, </w:t>
      </w:r>
      <w:r w:rsidRPr="00D14A7C">
        <w:rPr>
          <w:b/>
          <w:bCs/>
          <w:sz w:val="24"/>
          <w:szCs w:val="24"/>
          <w:lang w:val="bg-BG"/>
        </w:rPr>
        <w:t xml:space="preserve"> </w:t>
      </w:r>
      <w:r w:rsidRPr="00D14A7C">
        <w:rPr>
          <w:sz w:val="24"/>
          <w:szCs w:val="24"/>
          <w:lang w:val="bg-BG"/>
        </w:rPr>
        <w:t xml:space="preserve">17, </w:t>
      </w:r>
      <w:r w:rsidRPr="00D14A7C">
        <w:rPr>
          <w:b/>
          <w:bCs/>
          <w:sz w:val="24"/>
          <w:szCs w:val="24"/>
          <w:lang w:val="bg-BG"/>
        </w:rPr>
        <w:t xml:space="preserve"> </w:t>
      </w:r>
      <w:r w:rsidRPr="00D14A7C">
        <w:rPr>
          <w:sz w:val="24"/>
          <w:szCs w:val="24"/>
          <w:lang w:val="bg-BG"/>
        </w:rPr>
        <w:t xml:space="preserve">18, </w:t>
      </w:r>
      <w:r w:rsidRPr="00D14A7C">
        <w:rPr>
          <w:b/>
          <w:bCs/>
          <w:sz w:val="24"/>
          <w:szCs w:val="24"/>
          <w:lang w:val="bg-BG"/>
        </w:rPr>
        <w:t xml:space="preserve"> </w:t>
      </w:r>
      <w:r w:rsidRPr="00D14A7C">
        <w:rPr>
          <w:sz w:val="24"/>
          <w:szCs w:val="24"/>
          <w:lang w:val="bg-BG"/>
        </w:rPr>
        <w:t xml:space="preserve">19, </w:t>
      </w:r>
      <w:r w:rsidRPr="00D14A7C">
        <w:rPr>
          <w:b/>
          <w:bCs/>
          <w:sz w:val="24"/>
          <w:szCs w:val="24"/>
          <w:lang w:val="bg-BG"/>
        </w:rPr>
        <w:t xml:space="preserve"> </w:t>
      </w:r>
      <w:r w:rsidRPr="00D14A7C">
        <w:rPr>
          <w:sz w:val="24"/>
          <w:szCs w:val="24"/>
          <w:lang w:val="bg-BG"/>
        </w:rPr>
        <w:t xml:space="preserve">20, </w:t>
      </w:r>
      <w:r w:rsidRPr="00D14A7C">
        <w:rPr>
          <w:b/>
          <w:bCs/>
          <w:sz w:val="24"/>
          <w:szCs w:val="24"/>
          <w:lang w:val="bg-BG"/>
        </w:rPr>
        <w:t xml:space="preserve"> </w:t>
      </w:r>
      <w:r w:rsidRPr="00D14A7C">
        <w:rPr>
          <w:sz w:val="24"/>
          <w:szCs w:val="24"/>
          <w:lang w:val="bg-BG"/>
        </w:rPr>
        <w:t xml:space="preserve">21, </w:t>
      </w:r>
      <w:r w:rsidRPr="00D14A7C">
        <w:rPr>
          <w:b/>
          <w:bCs/>
          <w:sz w:val="24"/>
          <w:szCs w:val="24"/>
          <w:lang w:val="bg-BG"/>
        </w:rPr>
        <w:t xml:space="preserve"> </w:t>
      </w:r>
      <w:r w:rsidRPr="00D14A7C">
        <w:rPr>
          <w:sz w:val="24"/>
          <w:szCs w:val="24"/>
          <w:lang w:val="bg-BG"/>
        </w:rPr>
        <w:t xml:space="preserve">22, </w:t>
      </w:r>
      <w:r w:rsidRPr="00D14A7C">
        <w:rPr>
          <w:b/>
          <w:bCs/>
          <w:sz w:val="24"/>
          <w:szCs w:val="24"/>
          <w:lang w:val="bg-BG"/>
        </w:rPr>
        <w:t xml:space="preserve"> </w:t>
      </w:r>
      <w:r w:rsidRPr="00D14A7C">
        <w:rPr>
          <w:sz w:val="24"/>
          <w:szCs w:val="24"/>
          <w:lang w:val="bg-BG"/>
        </w:rPr>
        <w:t xml:space="preserve">23; </w:t>
      </w:r>
      <w:r w:rsidRPr="00D14A7C">
        <w:rPr>
          <w:b/>
          <w:bCs/>
          <w:sz w:val="24"/>
          <w:szCs w:val="24"/>
          <w:lang w:val="bg-BG"/>
        </w:rPr>
        <w:t xml:space="preserve">267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е, </w:t>
      </w:r>
      <w:r w:rsidRPr="00D14A7C">
        <w:rPr>
          <w:b/>
          <w:bCs/>
          <w:sz w:val="24"/>
          <w:szCs w:val="24"/>
          <w:lang w:val="bg-BG"/>
        </w:rPr>
        <w:t xml:space="preserve"> </w:t>
      </w:r>
      <w:r w:rsidRPr="00D14A7C">
        <w:rPr>
          <w:sz w:val="24"/>
          <w:szCs w:val="24"/>
          <w:lang w:val="bg-BG"/>
        </w:rPr>
        <w:t xml:space="preserve">ж,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 </w:t>
      </w:r>
      <w:r w:rsidRPr="00D14A7C">
        <w:rPr>
          <w:sz w:val="24"/>
          <w:szCs w:val="24"/>
          <w:lang w:val="bg-BG"/>
        </w:rPr>
        <w:t xml:space="preserve">5, </w:t>
      </w:r>
      <w:r w:rsidRPr="00D14A7C">
        <w:rPr>
          <w:b/>
          <w:bCs/>
          <w:sz w:val="24"/>
          <w:szCs w:val="24"/>
          <w:lang w:val="bg-BG"/>
        </w:rPr>
        <w:t xml:space="preserve"> </w:t>
      </w:r>
      <w:r w:rsidRPr="00D14A7C">
        <w:rPr>
          <w:sz w:val="24"/>
          <w:szCs w:val="24"/>
          <w:lang w:val="bg-BG"/>
        </w:rPr>
        <w:t xml:space="preserve">6, </w:t>
      </w:r>
      <w:r w:rsidRPr="00D14A7C">
        <w:rPr>
          <w:b/>
          <w:bCs/>
          <w:sz w:val="24"/>
          <w:szCs w:val="24"/>
          <w:lang w:val="bg-BG"/>
        </w:rPr>
        <w:t xml:space="preserve"> </w:t>
      </w:r>
      <w:r w:rsidRPr="00D14A7C">
        <w:rPr>
          <w:sz w:val="24"/>
          <w:szCs w:val="24"/>
          <w:lang w:val="bg-BG"/>
        </w:rPr>
        <w:t xml:space="preserve">7, </w:t>
      </w:r>
      <w:r w:rsidRPr="00D14A7C">
        <w:rPr>
          <w:b/>
          <w:bCs/>
          <w:sz w:val="24"/>
          <w:szCs w:val="24"/>
          <w:lang w:val="bg-BG"/>
        </w:rPr>
        <w:t xml:space="preserve"> </w:t>
      </w:r>
      <w:r w:rsidRPr="00D14A7C">
        <w:rPr>
          <w:sz w:val="24"/>
          <w:szCs w:val="24"/>
          <w:lang w:val="bg-BG"/>
        </w:rPr>
        <w:t xml:space="preserve">8; </w:t>
      </w:r>
      <w:r w:rsidRPr="00D14A7C">
        <w:rPr>
          <w:b/>
          <w:bCs/>
          <w:sz w:val="24"/>
          <w:szCs w:val="24"/>
          <w:lang w:val="bg-BG"/>
        </w:rPr>
        <w:t xml:space="preserve">268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е, </w:t>
      </w:r>
      <w:r w:rsidRPr="00D14A7C">
        <w:rPr>
          <w:b/>
          <w:bCs/>
          <w:sz w:val="24"/>
          <w:szCs w:val="24"/>
          <w:lang w:val="bg-BG"/>
        </w:rPr>
        <w:t xml:space="preserve"> </w:t>
      </w:r>
      <w:r w:rsidRPr="00D14A7C">
        <w:rPr>
          <w:sz w:val="24"/>
          <w:szCs w:val="24"/>
          <w:lang w:val="bg-BG"/>
        </w:rPr>
        <w:t xml:space="preserve">ж, </w:t>
      </w:r>
      <w:r w:rsidRPr="00D14A7C">
        <w:rPr>
          <w:b/>
          <w:bCs/>
          <w:sz w:val="24"/>
          <w:szCs w:val="24"/>
          <w:lang w:val="bg-BG"/>
        </w:rPr>
        <w:t xml:space="preserve"> </w:t>
      </w:r>
      <w:r w:rsidRPr="00D14A7C">
        <w:rPr>
          <w:sz w:val="24"/>
          <w:szCs w:val="24"/>
          <w:lang w:val="bg-BG"/>
        </w:rPr>
        <w:t xml:space="preserve">л,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269 – </w:t>
      </w:r>
      <w:r w:rsidRPr="00D14A7C">
        <w:rPr>
          <w:sz w:val="24"/>
          <w:szCs w:val="24"/>
          <w:lang w:val="bg-BG"/>
        </w:rPr>
        <w:t>а, б</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eastAsia="zh-CN"/>
        </w:rPr>
        <w:t xml:space="preserve">598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з, </w:t>
      </w:r>
      <w:r w:rsidRPr="00D14A7C">
        <w:rPr>
          <w:b/>
          <w:bCs/>
          <w:sz w:val="24"/>
          <w:szCs w:val="24"/>
          <w:lang w:val="bg-BG" w:eastAsia="zh-CN"/>
        </w:rPr>
        <w:t xml:space="preserve"> </w:t>
      </w:r>
      <w:r w:rsidRPr="00D14A7C">
        <w:rPr>
          <w:sz w:val="24"/>
          <w:szCs w:val="24"/>
          <w:lang w:val="bg-BG" w:eastAsia="zh-CN"/>
        </w:rPr>
        <w:t xml:space="preserve">и, </w:t>
      </w:r>
      <w:r w:rsidRPr="00D14A7C">
        <w:rPr>
          <w:b/>
          <w:bCs/>
          <w:sz w:val="24"/>
          <w:szCs w:val="24"/>
          <w:lang w:val="bg-BG" w:eastAsia="zh-CN"/>
        </w:rPr>
        <w:t xml:space="preserve"> </w:t>
      </w:r>
      <w:r w:rsidRPr="00D14A7C">
        <w:rPr>
          <w:sz w:val="24"/>
          <w:szCs w:val="24"/>
          <w:lang w:val="bg-BG" w:eastAsia="zh-CN"/>
        </w:rPr>
        <w:t xml:space="preserve">к, </w:t>
      </w:r>
      <w:r w:rsidRPr="00D14A7C">
        <w:rPr>
          <w:b/>
          <w:bCs/>
          <w:sz w:val="24"/>
          <w:szCs w:val="24"/>
          <w:lang w:val="bg-BG" w:eastAsia="zh-CN"/>
        </w:rPr>
        <w:t xml:space="preserve">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м, </w:t>
      </w:r>
      <w:r w:rsidRPr="00D14A7C">
        <w:rPr>
          <w:b/>
          <w:bCs/>
          <w:sz w:val="24"/>
          <w:szCs w:val="24"/>
          <w:lang w:val="bg-BG" w:eastAsia="zh-CN"/>
        </w:rPr>
        <w:t xml:space="preserve"> </w:t>
      </w:r>
      <w:r w:rsidRPr="00D14A7C">
        <w:rPr>
          <w:sz w:val="24"/>
          <w:szCs w:val="24"/>
          <w:lang w:val="bg-BG" w:eastAsia="zh-CN"/>
        </w:rPr>
        <w:t xml:space="preserve">1, </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 </w:t>
      </w:r>
      <w:r w:rsidRPr="00D14A7C">
        <w:rPr>
          <w:sz w:val="24"/>
          <w:szCs w:val="24"/>
          <w:lang w:val="bg-BG" w:eastAsia="zh-CN"/>
        </w:rPr>
        <w:t xml:space="preserve">6,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 </w:t>
      </w:r>
      <w:r w:rsidRPr="00D14A7C">
        <w:rPr>
          <w:sz w:val="24"/>
          <w:szCs w:val="24"/>
          <w:lang w:val="bg-BG" w:eastAsia="zh-CN"/>
        </w:rPr>
        <w:t xml:space="preserve">8, </w:t>
      </w:r>
      <w:r w:rsidRPr="00D14A7C">
        <w:rPr>
          <w:b/>
          <w:bCs/>
          <w:sz w:val="24"/>
          <w:szCs w:val="24"/>
          <w:lang w:val="bg-BG" w:eastAsia="zh-CN"/>
        </w:rPr>
        <w:t xml:space="preserve"> </w:t>
      </w:r>
      <w:r w:rsidRPr="00D14A7C">
        <w:rPr>
          <w:sz w:val="24"/>
          <w:szCs w:val="24"/>
          <w:lang w:val="bg-BG" w:eastAsia="zh-CN"/>
        </w:rPr>
        <w:t xml:space="preserve">9, </w:t>
      </w:r>
      <w:r w:rsidRPr="00D14A7C">
        <w:rPr>
          <w:b/>
          <w:bCs/>
          <w:sz w:val="24"/>
          <w:szCs w:val="24"/>
          <w:lang w:val="bg-BG" w:eastAsia="zh-CN"/>
        </w:rPr>
        <w:t xml:space="preserve"> </w:t>
      </w:r>
      <w:r w:rsidRPr="00D14A7C">
        <w:rPr>
          <w:sz w:val="24"/>
          <w:szCs w:val="24"/>
          <w:lang w:val="bg-BG" w:eastAsia="zh-CN"/>
        </w:rPr>
        <w:t xml:space="preserve">10, 11, </w:t>
      </w:r>
      <w:r w:rsidRPr="00D14A7C">
        <w:rPr>
          <w:b/>
          <w:bCs/>
          <w:sz w:val="24"/>
          <w:szCs w:val="24"/>
          <w:lang w:val="bg-BG" w:eastAsia="zh-CN"/>
        </w:rPr>
        <w:t xml:space="preserve"> </w:t>
      </w:r>
      <w:r w:rsidRPr="00D14A7C">
        <w:rPr>
          <w:sz w:val="24"/>
          <w:szCs w:val="24"/>
          <w:lang w:val="bg-BG" w:eastAsia="zh-CN"/>
        </w:rPr>
        <w:t xml:space="preserve">12, </w:t>
      </w:r>
      <w:r w:rsidRPr="00D14A7C">
        <w:rPr>
          <w:b/>
          <w:bCs/>
          <w:sz w:val="24"/>
          <w:szCs w:val="24"/>
          <w:lang w:val="bg-BG" w:eastAsia="zh-CN"/>
        </w:rPr>
        <w:t xml:space="preserve"> </w:t>
      </w:r>
      <w:r w:rsidRPr="00D14A7C">
        <w:rPr>
          <w:sz w:val="24"/>
          <w:szCs w:val="24"/>
          <w:lang w:val="bg-BG" w:eastAsia="zh-CN"/>
        </w:rPr>
        <w:t xml:space="preserve">13, </w:t>
      </w:r>
      <w:r w:rsidRPr="00D14A7C">
        <w:rPr>
          <w:b/>
          <w:bCs/>
          <w:sz w:val="24"/>
          <w:szCs w:val="24"/>
          <w:lang w:val="bg-BG" w:eastAsia="zh-CN"/>
        </w:rPr>
        <w:t xml:space="preserve"> </w:t>
      </w:r>
      <w:r w:rsidRPr="00D14A7C">
        <w:rPr>
          <w:sz w:val="24"/>
          <w:szCs w:val="24"/>
          <w:lang w:val="bg-BG" w:eastAsia="zh-CN"/>
        </w:rPr>
        <w:t xml:space="preserve">14, </w:t>
      </w:r>
      <w:r w:rsidRPr="00D14A7C">
        <w:rPr>
          <w:b/>
          <w:bCs/>
          <w:sz w:val="24"/>
          <w:szCs w:val="24"/>
          <w:lang w:val="bg-BG" w:eastAsia="zh-CN"/>
        </w:rPr>
        <w:t xml:space="preserve"> </w:t>
      </w:r>
      <w:r w:rsidRPr="00D14A7C">
        <w:rPr>
          <w:sz w:val="24"/>
          <w:szCs w:val="24"/>
          <w:lang w:val="bg-BG" w:eastAsia="zh-CN"/>
        </w:rPr>
        <w:t xml:space="preserve">15, </w:t>
      </w:r>
      <w:r w:rsidRPr="00D14A7C">
        <w:rPr>
          <w:b/>
          <w:bCs/>
          <w:sz w:val="24"/>
          <w:szCs w:val="24"/>
          <w:lang w:val="bg-BG" w:eastAsia="zh-CN"/>
        </w:rPr>
        <w:t xml:space="preserve">599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в, г,</w:t>
      </w:r>
      <w:r w:rsidRPr="00D14A7C">
        <w:rPr>
          <w:b/>
          <w:bCs/>
          <w:sz w:val="24"/>
          <w:szCs w:val="24"/>
          <w:lang w:val="bg-BG" w:eastAsia="zh-CN"/>
        </w:rPr>
        <w:t xml:space="preserve"> </w:t>
      </w:r>
      <w:r w:rsidRPr="00D14A7C">
        <w:rPr>
          <w:sz w:val="24"/>
          <w:szCs w:val="24"/>
          <w:lang w:val="bg-BG" w:eastAsia="zh-CN"/>
        </w:rPr>
        <w:t xml:space="preserve">1, </w:t>
      </w:r>
      <w:r w:rsidRPr="00D14A7C">
        <w:rPr>
          <w:b/>
          <w:bCs/>
          <w:sz w:val="24"/>
          <w:szCs w:val="24"/>
          <w:lang w:val="bg-BG" w:eastAsia="zh-CN"/>
        </w:rPr>
        <w:t xml:space="preserve"> </w:t>
      </w:r>
      <w:r w:rsidRPr="00D14A7C">
        <w:rPr>
          <w:sz w:val="24"/>
          <w:szCs w:val="24"/>
          <w:lang w:val="bg-BG" w:eastAsia="zh-CN"/>
        </w:rPr>
        <w:t xml:space="preserve">13, </w:t>
      </w:r>
      <w:r w:rsidRPr="00D14A7C">
        <w:rPr>
          <w:b/>
          <w:bCs/>
          <w:sz w:val="24"/>
          <w:szCs w:val="24"/>
          <w:lang w:val="bg-BG" w:eastAsia="zh-CN"/>
        </w:rPr>
        <w:t xml:space="preserve">600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з, и, </w:t>
      </w:r>
      <w:r w:rsidRPr="00D14A7C">
        <w:rPr>
          <w:b/>
          <w:bCs/>
          <w:sz w:val="24"/>
          <w:szCs w:val="24"/>
          <w:lang w:val="bg-BG" w:eastAsia="zh-CN"/>
        </w:rPr>
        <w:t xml:space="preserve"> </w:t>
      </w:r>
      <w:r w:rsidRPr="00D14A7C">
        <w:rPr>
          <w:sz w:val="24"/>
          <w:szCs w:val="24"/>
          <w:lang w:val="bg-BG" w:eastAsia="zh-CN"/>
        </w:rPr>
        <w:t xml:space="preserve">н, </w:t>
      </w:r>
      <w:r w:rsidRPr="00D14A7C">
        <w:rPr>
          <w:b/>
          <w:bCs/>
          <w:sz w:val="24"/>
          <w:szCs w:val="24"/>
          <w:lang w:val="bg-BG" w:eastAsia="zh-CN"/>
        </w:rPr>
        <w:t xml:space="preserve"> </w:t>
      </w:r>
      <w:r w:rsidRPr="00D14A7C">
        <w:rPr>
          <w:sz w:val="24"/>
          <w:szCs w:val="24"/>
          <w:lang w:val="bg-BG" w:eastAsia="zh-CN"/>
        </w:rPr>
        <w:t xml:space="preserve">1, </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 </w:t>
      </w:r>
      <w:r w:rsidRPr="00D14A7C">
        <w:rPr>
          <w:sz w:val="24"/>
          <w:szCs w:val="24"/>
          <w:lang w:val="bg-BG" w:eastAsia="zh-CN"/>
        </w:rPr>
        <w:t xml:space="preserve">6,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 </w:t>
      </w:r>
      <w:r w:rsidRPr="00D14A7C">
        <w:rPr>
          <w:sz w:val="24"/>
          <w:szCs w:val="24"/>
          <w:lang w:val="bg-BG" w:eastAsia="zh-CN"/>
        </w:rPr>
        <w:t xml:space="preserve">8, </w:t>
      </w:r>
      <w:r w:rsidRPr="00D14A7C">
        <w:rPr>
          <w:b/>
          <w:bCs/>
          <w:sz w:val="24"/>
          <w:szCs w:val="24"/>
          <w:lang w:val="bg-BG" w:eastAsia="zh-CN"/>
        </w:rPr>
        <w:t xml:space="preserve"> </w:t>
      </w:r>
      <w:r w:rsidRPr="00D14A7C">
        <w:rPr>
          <w:sz w:val="24"/>
          <w:szCs w:val="24"/>
          <w:lang w:val="bg-BG" w:eastAsia="zh-CN"/>
        </w:rPr>
        <w:t xml:space="preserve">9, </w:t>
      </w:r>
      <w:r w:rsidRPr="00D14A7C">
        <w:rPr>
          <w:b/>
          <w:bCs/>
          <w:sz w:val="24"/>
          <w:szCs w:val="24"/>
          <w:lang w:val="bg-BG" w:eastAsia="zh-CN"/>
        </w:rPr>
        <w:t xml:space="preserve"> </w:t>
      </w:r>
      <w:r w:rsidRPr="00D14A7C">
        <w:rPr>
          <w:sz w:val="24"/>
          <w:szCs w:val="24"/>
          <w:lang w:val="bg-BG" w:eastAsia="zh-CN"/>
        </w:rPr>
        <w:t xml:space="preserve">10, </w:t>
      </w:r>
      <w:r w:rsidRPr="00D14A7C">
        <w:rPr>
          <w:b/>
          <w:bCs/>
          <w:sz w:val="24"/>
          <w:szCs w:val="24"/>
          <w:lang w:val="bg-BG" w:eastAsia="zh-CN"/>
        </w:rPr>
        <w:t xml:space="preserve"> </w:t>
      </w:r>
      <w:r w:rsidRPr="00D14A7C">
        <w:rPr>
          <w:sz w:val="24"/>
          <w:szCs w:val="24"/>
          <w:lang w:val="bg-BG" w:eastAsia="zh-CN"/>
        </w:rPr>
        <w:t xml:space="preserve">11, </w:t>
      </w:r>
      <w:r w:rsidRPr="00D14A7C">
        <w:rPr>
          <w:b/>
          <w:bCs/>
          <w:sz w:val="24"/>
          <w:szCs w:val="24"/>
          <w:lang w:val="bg-BG" w:eastAsia="zh-CN"/>
        </w:rPr>
        <w:t xml:space="preserve"> </w:t>
      </w:r>
      <w:r w:rsidRPr="00D14A7C">
        <w:rPr>
          <w:sz w:val="24"/>
          <w:szCs w:val="24"/>
          <w:lang w:val="bg-BG" w:eastAsia="zh-CN"/>
        </w:rPr>
        <w:t xml:space="preserve">12, </w:t>
      </w:r>
      <w:r w:rsidRPr="00D14A7C">
        <w:rPr>
          <w:b/>
          <w:bCs/>
          <w:sz w:val="24"/>
          <w:szCs w:val="24"/>
          <w:lang w:val="bg-BG" w:eastAsia="zh-CN"/>
        </w:rPr>
        <w:t xml:space="preserve"> </w:t>
      </w:r>
      <w:r w:rsidRPr="00D14A7C">
        <w:rPr>
          <w:sz w:val="24"/>
          <w:szCs w:val="24"/>
          <w:lang w:val="bg-BG" w:eastAsia="zh-CN"/>
        </w:rPr>
        <w:t xml:space="preserve">13, </w:t>
      </w:r>
      <w:r w:rsidRPr="00D14A7C">
        <w:rPr>
          <w:b/>
          <w:bCs/>
          <w:sz w:val="24"/>
          <w:szCs w:val="24"/>
          <w:lang w:val="bg-BG" w:eastAsia="zh-CN"/>
        </w:rPr>
        <w:t xml:space="preserve"> </w:t>
      </w:r>
      <w:r w:rsidRPr="00D14A7C">
        <w:rPr>
          <w:sz w:val="24"/>
          <w:szCs w:val="24"/>
          <w:lang w:val="bg-BG" w:eastAsia="zh-CN"/>
        </w:rPr>
        <w:t xml:space="preserve">14, </w:t>
      </w:r>
      <w:r w:rsidRPr="00D14A7C">
        <w:rPr>
          <w:b/>
          <w:bCs/>
          <w:sz w:val="24"/>
          <w:szCs w:val="24"/>
          <w:lang w:val="bg-BG" w:eastAsia="zh-CN"/>
        </w:rPr>
        <w:t xml:space="preserve"> </w:t>
      </w:r>
      <w:r w:rsidRPr="00D14A7C">
        <w:rPr>
          <w:sz w:val="24"/>
          <w:szCs w:val="24"/>
          <w:lang w:val="bg-BG" w:eastAsia="zh-CN"/>
        </w:rPr>
        <w:t xml:space="preserve">15, </w:t>
      </w:r>
      <w:r w:rsidRPr="00D14A7C">
        <w:rPr>
          <w:b/>
          <w:bCs/>
          <w:sz w:val="24"/>
          <w:szCs w:val="24"/>
          <w:lang w:val="bg-BG" w:eastAsia="zh-CN"/>
        </w:rPr>
        <w:t xml:space="preserve"> </w:t>
      </w:r>
      <w:r w:rsidRPr="00D14A7C">
        <w:rPr>
          <w:sz w:val="24"/>
          <w:szCs w:val="24"/>
          <w:lang w:val="bg-BG" w:eastAsia="zh-CN"/>
        </w:rPr>
        <w:t xml:space="preserve">16, </w:t>
      </w:r>
      <w:r w:rsidRPr="00D14A7C">
        <w:rPr>
          <w:b/>
          <w:bCs/>
          <w:sz w:val="24"/>
          <w:szCs w:val="24"/>
          <w:lang w:val="bg-BG" w:eastAsia="zh-CN"/>
        </w:rPr>
        <w:t xml:space="preserve"> </w:t>
      </w:r>
      <w:r w:rsidRPr="00D14A7C">
        <w:rPr>
          <w:sz w:val="24"/>
          <w:szCs w:val="24"/>
          <w:lang w:val="bg-BG" w:eastAsia="zh-CN"/>
        </w:rPr>
        <w:t xml:space="preserve">17, </w:t>
      </w:r>
      <w:r w:rsidRPr="00D14A7C">
        <w:rPr>
          <w:b/>
          <w:bCs/>
          <w:sz w:val="24"/>
          <w:szCs w:val="24"/>
          <w:lang w:val="bg-BG" w:eastAsia="zh-CN"/>
        </w:rPr>
        <w:t xml:space="preserve"> </w:t>
      </w:r>
      <w:r w:rsidRPr="00D14A7C">
        <w:rPr>
          <w:sz w:val="24"/>
          <w:szCs w:val="24"/>
          <w:lang w:val="bg-BG" w:eastAsia="zh-CN"/>
        </w:rPr>
        <w:t xml:space="preserve">18, </w:t>
      </w:r>
      <w:r w:rsidRPr="00D14A7C">
        <w:rPr>
          <w:b/>
          <w:bCs/>
          <w:sz w:val="24"/>
          <w:szCs w:val="24"/>
          <w:lang w:val="bg-BG" w:eastAsia="zh-CN"/>
        </w:rPr>
        <w:t xml:space="preserve"> </w:t>
      </w:r>
      <w:r w:rsidRPr="00D14A7C">
        <w:rPr>
          <w:sz w:val="24"/>
          <w:szCs w:val="24"/>
          <w:lang w:val="bg-BG" w:eastAsia="zh-CN"/>
        </w:rPr>
        <w:t xml:space="preserve">19, 20, </w:t>
      </w:r>
      <w:r w:rsidRPr="00D14A7C">
        <w:rPr>
          <w:b/>
          <w:bCs/>
          <w:sz w:val="24"/>
          <w:szCs w:val="24"/>
          <w:lang w:val="bg-BG" w:eastAsia="zh-CN"/>
        </w:rPr>
        <w:t xml:space="preserve"> </w:t>
      </w:r>
      <w:r w:rsidRPr="00D14A7C">
        <w:rPr>
          <w:sz w:val="24"/>
          <w:szCs w:val="24"/>
          <w:lang w:val="bg-BG" w:eastAsia="zh-CN"/>
        </w:rPr>
        <w:t xml:space="preserve">21, </w:t>
      </w:r>
      <w:r w:rsidRPr="00D14A7C">
        <w:rPr>
          <w:b/>
          <w:bCs/>
          <w:sz w:val="24"/>
          <w:szCs w:val="24"/>
          <w:lang w:val="bg-BG" w:eastAsia="zh-CN"/>
        </w:rPr>
        <w:t xml:space="preserve"> </w:t>
      </w:r>
      <w:r w:rsidRPr="00D14A7C">
        <w:rPr>
          <w:sz w:val="24"/>
          <w:szCs w:val="24"/>
          <w:lang w:val="bg-BG" w:eastAsia="zh-CN"/>
        </w:rPr>
        <w:t xml:space="preserve">22, </w:t>
      </w:r>
      <w:r w:rsidRPr="00D14A7C">
        <w:rPr>
          <w:b/>
          <w:bCs/>
          <w:sz w:val="24"/>
          <w:szCs w:val="24"/>
          <w:lang w:val="bg-BG" w:eastAsia="zh-CN"/>
        </w:rPr>
        <w:t xml:space="preserve">601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е, ж, з, </w:t>
      </w:r>
      <w:r w:rsidRPr="00D14A7C">
        <w:rPr>
          <w:b/>
          <w:bCs/>
          <w:sz w:val="24"/>
          <w:szCs w:val="24"/>
          <w:lang w:val="bg-BG" w:eastAsia="zh-CN"/>
        </w:rPr>
        <w:t xml:space="preserve"> </w:t>
      </w:r>
      <w:r w:rsidRPr="00D14A7C">
        <w:rPr>
          <w:sz w:val="24"/>
          <w:szCs w:val="24"/>
          <w:lang w:val="bg-BG" w:eastAsia="zh-CN"/>
        </w:rPr>
        <w:t>и, 1,</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4, 5, </w:t>
      </w:r>
      <w:r w:rsidRPr="00D14A7C">
        <w:rPr>
          <w:b/>
          <w:bCs/>
          <w:sz w:val="24"/>
          <w:szCs w:val="24"/>
          <w:lang w:val="bg-BG" w:eastAsia="zh-CN"/>
        </w:rPr>
        <w:t xml:space="preserve">603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з, </w:t>
      </w:r>
      <w:r w:rsidRPr="00D14A7C">
        <w:rPr>
          <w:b/>
          <w:bCs/>
          <w:sz w:val="24"/>
          <w:szCs w:val="24"/>
          <w:lang w:val="bg-BG" w:eastAsia="zh-CN"/>
        </w:rPr>
        <w:t xml:space="preserve"> </w:t>
      </w:r>
      <w:r w:rsidRPr="00D14A7C">
        <w:rPr>
          <w:sz w:val="24"/>
          <w:szCs w:val="24"/>
          <w:lang w:val="bg-BG" w:eastAsia="zh-CN"/>
        </w:rPr>
        <w:t xml:space="preserve">и, </w:t>
      </w:r>
      <w:r w:rsidRPr="00D14A7C">
        <w:rPr>
          <w:b/>
          <w:bCs/>
          <w:sz w:val="24"/>
          <w:szCs w:val="24"/>
          <w:lang w:val="bg-BG" w:eastAsia="zh-CN"/>
        </w:rPr>
        <w:t xml:space="preserve"> </w:t>
      </w:r>
      <w:r w:rsidRPr="00D14A7C">
        <w:rPr>
          <w:sz w:val="24"/>
          <w:szCs w:val="24"/>
          <w:lang w:val="bg-BG" w:eastAsia="zh-CN"/>
        </w:rPr>
        <w:t xml:space="preserve">к, </w:t>
      </w:r>
      <w:r w:rsidRPr="00D14A7C">
        <w:rPr>
          <w:b/>
          <w:bCs/>
          <w:sz w:val="24"/>
          <w:szCs w:val="24"/>
          <w:lang w:val="bg-BG" w:eastAsia="zh-CN"/>
        </w:rPr>
        <w:t xml:space="preserve">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м,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 </w:t>
      </w:r>
      <w:r w:rsidRPr="00D14A7C">
        <w:rPr>
          <w:sz w:val="24"/>
          <w:szCs w:val="24"/>
          <w:lang w:val="bg-BG" w:eastAsia="zh-CN"/>
        </w:rPr>
        <w:t xml:space="preserve">6,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 </w:t>
      </w:r>
      <w:r w:rsidRPr="00D14A7C">
        <w:rPr>
          <w:sz w:val="24"/>
          <w:szCs w:val="24"/>
          <w:lang w:val="bg-BG" w:eastAsia="zh-CN"/>
        </w:rPr>
        <w:t xml:space="preserve">8, </w:t>
      </w:r>
      <w:r w:rsidRPr="00D14A7C">
        <w:rPr>
          <w:b/>
          <w:bCs/>
          <w:sz w:val="24"/>
          <w:szCs w:val="24"/>
          <w:lang w:val="bg-BG" w:eastAsia="zh-CN"/>
        </w:rPr>
        <w:t xml:space="preserve"> </w:t>
      </w:r>
      <w:r w:rsidRPr="00D14A7C">
        <w:rPr>
          <w:sz w:val="24"/>
          <w:szCs w:val="24"/>
          <w:lang w:val="bg-BG" w:eastAsia="zh-CN"/>
        </w:rPr>
        <w:t xml:space="preserve">9, </w:t>
      </w:r>
      <w:r w:rsidRPr="00D14A7C">
        <w:rPr>
          <w:b/>
          <w:bCs/>
          <w:sz w:val="24"/>
          <w:szCs w:val="24"/>
          <w:lang w:val="bg-BG" w:eastAsia="zh-CN"/>
        </w:rPr>
        <w:t xml:space="preserve"> </w:t>
      </w:r>
      <w:r w:rsidRPr="00D14A7C">
        <w:rPr>
          <w:sz w:val="24"/>
          <w:szCs w:val="24"/>
          <w:lang w:val="bg-BG" w:eastAsia="zh-CN"/>
        </w:rPr>
        <w:t xml:space="preserve">10, </w:t>
      </w:r>
      <w:r w:rsidRPr="00D14A7C">
        <w:rPr>
          <w:b/>
          <w:bCs/>
          <w:sz w:val="24"/>
          <w:szCs w:val="24"/>
          <w:lang w:val="bg-BG" w:eastAsia="zh-CN"/>
        </w:rPr>
        <w:t xml:space="preserve"> </w:t>
      </w:r>
      <w:r w:rsidRPr="00D14A7C">
        <w:rPr>
          <w:sz w:val="24"/>
          <w:szCs w:val="24"/>
          <w:lang w:val="bg-BG" w:eastAsia="zh-CN"/>
        </w:rPr>
        <w:t xml:space="preserve">11, </w:t>
      </w:r>
      <w:r w:rsidRPr="00D14A7C">
        <w:rPr>
          <w:b/>
          <w:bCs/>
          <w:sz w:val="24"/>
          <w:szCs w:val="24"/>
          <w:lang w:val="bg-BG" w:eastAsia="zh-CN"/>
        </w:rPr>
        <w:t xml:space="preserve"> </w:t>
      </w:r>
      <w:r w:rsidRPr="00D14A7C">
        <w:rPr>
          <w:sz w:val="24"/>
          <w:szCs w:val="24"/>
          <w:lang w:val="bg-BG" w:eastAsia="zh-CN"/>
        </w:rPr>
        <w:t xml:space="preserve">12, </w:t>
      </w:r>
      <w:r w:rsidRPr="00D14A7C">
        <w:rPr>
          <w:b/>
          <w:bCs/>
          <w:sz w:val="24"/>
          <w:szCs w:val="24"/>
          <w:lang w:val="bg-BG" w:eastAsia="zh-CN"/>
        </w:rPr>
        <w:t xml:space="preserve"> </w:t>
      </w:r>
      <w:r w:rsidRPr="00D14A7C">
        <w:rPr>
          <w:sz w:val="24"/>
          <w:szCs w:val="24"/>
          <w:lang w:val="bg-BG" w:eastAsia="zh-CN"/>
        </w:rPr>
        <w:t xml:space="preserve">13, </w:t>
      </w:r>
      <w:r w:rsidRPr="00D14A7C">
        <w:rPr>
          <w:b/>
          <w:bCs/>
          <w:sz w:val="24"/>
          <w:szCs w:val="24"/>
          <w:lang w:val="bg-BG" w:eastAsia="zh-CN"/>
        </w:rPr>
        <w:t xml:space="preserve"> </w:t>
      </w:r>
      <w:r w:rsidRPr="00D14A7C">
        <w:rPr>
          <w:sz w:val="24"/>
          <w:szCs w:val="24"/>
          <w:lang w:val="bg-BG" w:eastAsia="zh-CN"/>
        </w:rPr>
        <w:t xml:space="preserve">14, 15, </w:t>
      </w:r>
      <w:r w:rsidRPr="00D14A7C">
        <w:rPr>
          <w:b/>
          <w:bCs/>
          <w:sz w:val="24"/>
          <w:szCs w:val="24"/>
          <w:lang w:val="bg-BG" w:eastAsia="zh-CN"/>
        </w:rPr>
        <w:t xml:space="preserve"> </w:t>
      </w:r>
      <w:r w:rsidRPr="00D14A7C">
        <w:rPr>
          <w:sz w:val="24"/>
          <w:szCs w:val="24"/>
          <w:lang w:val="bg-BG" w:eastAsia="zh-CN"/>
        </w:rPr>
        <w:t xml:space="preserve">16, </w:t>
      </w:r>
      <w:r w:rsidRPr="00D14A7C">
        <w:rPr>
          <w:b/>
          <w:bCs/>
          <w:sz w:val="24"/>
          <w:szCs w:val="24"/>
          <w:lang w:val="bg-BG" w:eastAsia="zh-CN"/>
        </w:rPr>
        <w:t xml:space="preserve">604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з, </w:t>
      </w:r>
      <w:r w:rsidRPr="00D14A7C">
        <w:rPr>
          <w:b/>
          <w:bCs/>
          <w:sz w:val="24"/>
          <w:szCs w:val="24"/>
          <w:lang w:val="bg-BG" w:eastAsia="zh-CN"/>
        </w:rPr>
        <w:t xml:space="preserve"> </w:t>
      </w:r>
      <w:r w:rsidRPr="00D14A7C">
        <w:rPr>
          <w:sz w:val="24"/>
          <w:szCs w:val="24"/>
          <w:lang w:val="bg-BG" w:eastAsia="zh-CN"/>
        </w:rPr>
        <w:t xml:space="preserve">и, </w:t>
      </w:r>
      <w:r w:rsidRPr="00D14A7C">
        <w:rPr>
          <w:b/>
          <w:bCs/>
          <w:sz w:val="24"/>
          <w:szCs w:val="24"/>
          <w:lang w:val="bg-BG" w:eastAsia="zh-CN"/>
        </w:rPr>
        <w:t xml:space="preserve"> </w:t>
      </w:r>
      <w:r w:rsidRPr="00D14A7C">
        <w:rPr>
          <w:sz w:val="24"/>
          <w:szCs w:val="24"/>
          <w:lang w:val="bg-BG" w:eastAsia="zh-CN"/>
        </w:rPr>
        <w:t xml:space="preserve">к, </w:t>
      </w:r>
      <w:r w:rsidRPr="00D14A7C">
        <w:rPr>
          <w:b/>
          <w:bCs/>
          <w:sz w:val="24"/>
          <w:szCs w:val="24"/>
          <w:lang w:val="bg-BG" w:eastAsia="zh-CN"/>
        </w:rPr>
        <w:t xml:space="preserve">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м, </w:t>
      </w:r>
      <w:r w:rsidRPr="00D14A7C">
        <w:rPr>
          <w:b/>
          <w:bCs/>
          <w:sz w:val="24"/>
          <w:szCs w:val="24"/>
          <w:lang w:val="bg-BG" w:eastAsia="zh-CN"/>
        </w:rPr>
        <w:t xml:space="preserve"> </w:t>
      </w:r>
      <w:r w:rsidRPr="00D14A7C">
        <w:rPr>
          <w:sz w:val="24"/>
          <w:szCs w:val="24"/>
          <w:lang w:val="bg-BG" w:eastAsia="zh-CN"/>
        </w:rPr>
        <w:t xml:space="preserve">1, </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 </w:t>
      </w:r>
      <w:r w:rsidRPr="00D14A7C">
        <w:rPr>
          <w:sz w:val="24"/>
          <w:szCs w:val="24"/>
          <w:lang w:val="bg-BG" w:eastAsia="zh-CN"/>
        </w:rPr>
        <w:t xml:space="preserve">6,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 </w:t>
      </w:r>
      <w:r w:rsidRPr="00D14A7C">
        <w:rPr>
          <w:sz w:val="24"/>
          <w:szCs w:val="24"/>
          <w:lang w:val="bg-BG" w:eastAsia="zh-CN"/>
        </w:rPr>
        <w:t xml:space="preserve">8, </w:t>
      </w:r>
      <w:r w:rsidRPr="00D14A7C">
        <w:rPr>
          <w:b/>
          <w:bCs/>
          <w:sz w:val="24"/>
          <w:szCs w:val="24"/>
          <w:lang w:val="bg-BG" w:eastAsia="zh-CN"/>
        </w:rPr>
        <w:t xml:space="preserve"> </w:t>
      </w:r>
      <w:r w:rsidRPr="00D14A7C">
        <w:rPr>
          <w:sz w:val="24"/>
          <w:szCs w:val="24"/>
          <w:lang w:val="bg-BG" w:eastAsia="zh-CN"/>
        </w:rPr>
        <w:t xml:space="preserve">9, </w:t>
      </w:r>
      <w:r w:rsidRPr="00D14A7C">
        <w:rPr>
          <w:b/>
          <w:bCs/>
          <w:sz w:val="24"/>
          <w:szCs w:val="24"/>
          <w:lang w:val="bg-BG" w:eastAsia="zh-CN"/>
        </w:rPr>
        <w:t xml:space="preserve"> </w:t>
      </w:r>
      <w:r w:rsidRPr="00D14A7C">
        <w:rPr>
          <w:sz w:val="24"/>
          <w:szCs w:val="24"/>
          <w:lang w:val="bg-BG" w:eastAsia="zh-CN"/>
        </w:rPr>
        <w:t xml:space="preserve">10, 11, </w:t>
      </w:r>
      <w:r w:rsidRPr="00D14A7C">
        <w:rPr>
          <w:b/>
          <w:bCs/>
          <w:sz w:val="24"/>
          <w:szCs w:val="24"/>
          <w:lang w:val="bg-BG" w:eastAsia="zh-CN"/>
        </w:rPr>
        <w:t xml:space="preserve"> </w:t>
      </w:r>
      <w:r w:rsidRPr="00D14A7C">
        <w:rPr>
          <w:sz w:val="24"/>
          <w:szCs w:val="24"/>
          <w:lang w:val="bg-BG" w:eastAsia="zh-CN"/>
        </w:rPr>
        <w:t xml:space="preserve">12, </w:t>
      </w:r>
      <w:r w:rsidRPr="00D14A7C">
        <w:rPr>
          <w:b/>
          <w:bCs/>
          <w:sz w:val="24"/>
          <w:szCs w:val="24"/>
          <w:lang w:val="bg-BG" w:eastAsia="zh-CN"/>
        </w:rPr>
        <w:t xml:space="preserve"> </w:t>
      </w:r>
      <w:r w:rsidRPr="00D14A7C">
        <w:rPr>
          <w:sz w:val="24"/>
          <w:szCs w:val="24"/>
          <w:lang w:val="bg-BG" w:eastAsia="zh-CN"/>
        </w:rPr>
        <w:t xml:space="preserve">13, </w:t>
      </w:r>
      <w:r w:rsidRPr="00D14A7C">
        <w:rPr>
          <w:b/>
          <w:bCs/>
          <w:sz w:val="24"/>
          <w:szCs w:val="24"/>
          <w:lang w:val="bg-BG" w:eastAsia="zh-CN"/>
        </w:rPr>
        <w:t xml:space="preserve"> </w:t>
      </w:r>
      <w:r w:rsidRPr="00D14A7C">
        <w:rPr>
          <w:sz w:val="24"/>
          <w:szCs w:val="24"/>
          <w:lang w:val="bg-BG" w:eastAsia="zh-CN"/>
        </w:rPr>
        <w:t xml:space="preserve">14, </w:t>
      </w:r>
      <w:r w:rsidRPr="00D14A7C">
        <w:rPr>
          <w:b/>
          <w:bCs/>
          <w:sz w:val="24"/>
          <w:szCs w:val="24"/>
          <w:lang w:val="bg-BG" w:eastAsia="zh-CN"/>
        </w:rPr>
        <w:t xml:space="preserve">605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з, </w:t>
      </w:r>
      <w:r w:rsidRPr="00D14A7C">
        <w:rPr>
          <w:b/>
          <w:bCs/>
          <w:sz w:val="24"/>
          <w:szCs w:val="24"/>
          <w:lang w:val="bg-BG" w:eastAsia="zh-CN"/>
        </w:rPr>
        <w:t xml:space="preserve"> </w:t>
      </w:r>
      <w:r w:rsidRPr="00D14A7C">
        <w:rPr>
          <w:sz w:val="24"/>
          <w:szCs w:val="24"/>
          <w:lang w:val="bg-BG" w:eastAsia="zh-CN"/>
        </w:rPr>
        <w:t xml:space="preserve">и к, </w:t>
      </w:r>
      <w:r w:rsidRPr="00D14A7C">
        <w:rPr>
          <w:b/>
          <w:bCs/>
          <w:sz w:val="24"/>
          <w:szCs w:val="24"/>
          <w:lang w:val="bg-BG" w:eastAsia="zh-CN"/>
        </w:rPr>
        <w:t xml:space="preserve">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 </w:t>
      </w:r>
      <w:r w:rsidRPr="00D14A7C">
        <w:rPr>
          <w:b/>
          <w:bCs/>
          <w:sz w:val="24"/>
          <w:szCs w:val="24"/>
          <w:lang w:val="bg-BG" w:eastAsia="zh-CN"/>
        </w:rPr>
        <w:t xml:space="preserve"> </w:t>
      </w:r>
      <w:r w:rsidRPr="00D14A7C">
        <w:rPr>
          <w:sz w:val="24"/>
          <w:szCs w:val="24"/>
          <w:lang w:val="bg-BG" w:eastAsia="zh-CN"/>
        </w:rPr>
        <w:t xml:space="preserve">1, </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 </w:t>
      </w:r>
      <w:r w:rsidRPr="00D14A7C">
        <w:rPr>
          <w:sz w:val="24"/>
          <w:szCs w:val="24"/>
          <w:lang w:val="bg-BG" w:eastAsia="zh-CN"/>
        </w:rPr>
        <w:t xml:space="preserve">6,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 </w:t>
      </w:r>
      <w:r w:rsidRPr="00D14A7C">
        <w:rPr>
          <w:sz w:val="24"/>
          <w:szCs w:val="24"/>
          <w:lang w:val="bg-BG" w:eastAsia="zh-CN"/>
        </w:rPr>
        <w:t xml:space="preserve">8, </w:t>
      </w:r>
      <w:r w:rsidRPr="00D14A7C">
        <w:rPr>
          <w:b/>
          <w:bCs/>
          <w:sz w:val="24"/>
          <w:szCs w:val="24"/>
          <w:lang w:val="bg-BG" w:eastAsia="zh-CN"/>
        </w:rPr>
        <w:t xml:space="preserve"> </w:t>
      </w:r>
      <w:r w:rsidRPr="00D14A7C">
        <w:rPr>
          <w:sz w:val="24"/>
          <w:szCs w:val="24"/>
          <w:lang w:val="bg-BG" w:eastAsia="zh-CN"/>
        </w:rPr>
        <w:t xml:space="preserve">9, </w:t>
      </w:r>
      <w:r w:rsidRPr="00D14A7C">
        <w:rPr>
          <w:b/>
          <w:bCs/>
          <w:sz w:val="24"/>
          <w:szCs w:val="24"/>
          <w:lang w:val="bg-BG" w:eastAsia="zh-CN"/>
        </w:rPr>
        <w:t xml:space="preserve"> </w:t>
      </w:r>
      <w:r w:rsidRPr="00D14A7C">
        <w:rPr>
          <w:sz w:val="24"/>
          <w:szCs w:val="24"/>
          <w:lang w:val="bg-BG" w:eastAsia="zh-CN"/>
        </w:rPr>
        <w:t xml:space="preserve">10, </w:t>
      </w:r>
      <w:r w:rsidRPr="00D14A7C">
        <w:rPr>
          <w:b/>
          <w:bCs/>
          <w:sz w:val="24"/>
          <w:szCs w:val="24"/>
          <w:lang w:val="bg-BG" w:eastAsia="zh-CN"/>
        </w:rPr>
        <w:t xml:space="preserve"> </w:t>
      </w:r>
      <w:r w:rsidRPr="00D14A7C">
        <w:rPr>
          <w:sz w:val="24"/>
          <w:szCs w:val="24"/>
          <w:lang w:val="bg-BG" w:eastAsia="zh-CN"/>
        </w:rPr>
        <w:t xml:space="preserve">11, </w:t>
      </w:r>
      <w:r w:rsidRPr="00D14A7C">
        <w:rPr>
          <w:b/>
          <w:bCs/>
          <w:sz w:val="24"/>
          <w:szCs w:val="24"/>
          <w:lang w:val="bg-BG" w:eastAsia="zh-CN"/>
        </w:rPr>
        <w:t xml:space="preserve"> </w:t>
      </w:r>
      <w:r w:rsidRPr="00D14A7C">
        <w:rPr>
          <w:sz w:val="24"/>
          <w:szCs w:val="24"/>
          <w:lang w:val="bg-BG" w:eastAsia="zh-CN"/>
        </w:rPr>
        <w:t xml:space="preserve">12, </w:t>
      </w:r>
      <w:r w:rsidRPr="00D14A7C">
        <w:rPr>
          <w:b/>
          <w:bCs/>
          <w:sz w:val="24"/>
          <w:szCs w:val="24"/>
          <w:lang w:val="bg-BG" w:eastAsia="zh-CN"/>
        </w:rPr>
        <w:t xml:space="preserve"> </w:t>
      </w:r>
      <w:r w:rsidRPr="00D14A7C">
        <w:rPr>
          <w:sz w:val="24"/>
          <w:szCs w:val="24"/>
          <w:lang w:val="bg-BG" w:eastAsia="zh-CN"/>
        </w:rPr>
        <w:t xml:space="preserve">13, </w:t>
      </w:r>
      <w:r w:rsidRPr="00D14A7C">
        <w:rPr>
          <w:b/>
          <w:bCs/>
          <w:sz w:val="24"/>
          <w:szCs w:val="24"/>
          <w:lang w:val="bg-BG" w:eastAsia="zh-CN"/>
        </w:rPr>
        <w:t xml:space="preserve"> </w:t>
      </w:r>
      <w:r w:rsidRPr="00D14A7C">
        <w:rPr>
          <w:sz w:val="24"/>
          <w:szCs w:val="24"/>
          <w:lang w:val="bg-BG" w:eastAsia="zh-CN"/>
        </w:rPr>
        <w:t xml:space="preserve">14, </w:t>
      </w:r>
      <w:r w:rsidRPr="00D14A7C">
        <w:rPr>
          <w:b/>
          <w:bCs/>
          <w:sz w:val="24"/>
          <w:szCs w:val="24"/>
          <w:lang w:val="bg-BG" w:eastAsia="zh-CN"/>
        </w:rPr>
        <w:t xml:space="preserve"> </w:t>
      </w:r>
      <w:r w:rsidRPr="00D14A7C">
        <w:rPr>
          <w:sz w:val="24"/>
          <w:szCs w:val="24"/>
          <w:lang w:val="bg-BG" w:eastAsia="zh-CN"/>
        </w:rPr>
        <w:t xml:space="preserve">15, </w:t>
      </w:r>
      <w:r w:rsidRPr="00D14A7C">
        <w:rPr>
          <w:b/>
          <w:bCs/>
          <w:sz w:val="24"/>
          <w:szCs w:val="24"/>
          <w:lang w:val="bg-BG" w:eastAsia="zh-CN"/>
        </w:rPr>
        <w:t xml:space="preserve"> </w:t>
      </w:r>
      <w:r w:rsidRPr="00D14A7C">
        <w:rPr>
          <w:sz w:val="24"/>
          <w:szCs w:val="24"/>
          <w:lang w:val="bg-BG" w:eastAsia="zh-CN"/>
        </w:rPr>
        <w:t xml:space="preserve">16, </w:t>
      </w:r>
      <w:r w:rsidRPr="00D14A7C">
        <w:rPr>
          <w:b/>
          <w:bCs/>
          <w:sz w:val="24"/>
          <w:szCs w:val="24"/>
          <w:lang w:val="bg-BG" w:eastAsia="zh-CN"/>
        </w:rPr>
        <w:t xml:space="preserve"> </w:t>
      </w:r>
      <w:r w:rsidRPr="00D14A7C">
        <w:rPr>
          <w:sz w:val="24"/>
          <w:szCs w:val="24"/>
          <w:lang w:val="bg-BG" w:eastAsia="zh-CN"/>
        </w:rPr>
        <w:t xml:space="preserve">17, 18, </w:t>
      </w:r>
      <w:r w:rsidRPr="00D14A7C">
        <w:rPr>
          <w:b/>
          <w:bCs/>
          <w:sz w:val="24"/>
          <w:szCs w:val="24"/>
          <w:lang w:val="bg-BG" w:eastAsia="zh-CN"/>
        </w:rPr>
        <w:t xml:space="preserve">606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з, </w:t>
      </w:r>
      <w:r w:rsidRPr="00D14A7C">
        <w:rPr>
          <w:b/>
          <w:bCs/>
          <w:sz w:val="24"/>
          <w:szCs w:val="24"/>
          <w:lang w:val="bg-BG" w:eastAsia="zh-CN"/>
        </w:rPr>
        <w:t xml:space="preserve"> </w:t>
      </w:r>
      <w:r w:rsidRPr="00D14A7C">
        <w:rPr>
          <w:sz w:val="24"/>
          <w:szCs w:val="24"/>
          <w:lang w:val="bg-BG" w:eastAsia="zh-CN"/>
        </w:rPr>
        <w:t xml:space="preserve">и, </w:t>
      </w:r>
      <w:r w:rsidRPr="00D14A7C">
        <w:rPr>
          <w:b/>
          <w:bCs/>
          <w:sz w:val="24"/>
          <w:szCs w:val="24"/>
          <w:lang w:val="bg-BG" w:eastAsia="zh-CN"/>
        </w:rPr>
        <w:t xml:space="preserve"> </w:t>
      </w:r>
      <w:r w:rsidRPr="00D14A7C">
        <w:rPr>
          <w:sz w:val="24"/>
          <w:szCs w:val="24"/>
          <w:lang w:val="bg-BG" w:eastAsia="zh-CN"/>
        </w:rPr>
        <w:t xml:space="preserve">к, </w:t>
      </w:r>
      <w:r w:rsidRPr="00D14A7C">
        <w:rPr>
          <w:b/>
          <w:bCs/>
          <w:sz w:val="24"/>
          <w:szCs w:val="24"/>
          <w:lang w:val="bg-BG" w:eastAsia="zh-CN"/>
        </w:rPr>
        <w:t xml:space="preserve">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м, </w:t>
      </w:r>
      <w:r w:rsidRPr="00D14A7C">
        <w:rPr>
          <w:b/>
          <w:bCs/>
          <w:sz w:val="24"/>
          <w:szCs w:val="24"/>
          <w:lang w:val="bg-BG" w:eastAsia="zh-CN"/>
        </w:rPr>
        <w:t xml:space="preserve"> </w:t>
      </w:r>
      <w:r w:rsidRPr="00D14A7C">
        <w:rPr>
          <w:sz w:val="24"/>
          <w:szCs w:val="24"/>
          <w:lang w:val="bg-BG" w:eastAsia="zh-CN"/>
        </w:rPr>
        <w:t xml:space="preserve">н, </w:t>
      </w:r>
      <w:r w:rsidRPr="00D14A7C">
        <w:rPr>
          <w:b/>
          <w:bCs/>
          <w:sz w:val="24"/>
          <w:szCs w:val="24"/>
          <w:lang w:val="bg-BG" w:eastAsia="zh-CN"/>
        </w:rPr>
        <w:t xml:space="preserve"> </w:t>
      </w:r>
      <w:r w:rsidRPr="00D14A7C">
        <w:rPr>
          <w:sz w:val="24"/>
          <w:szCs w:val="24"/>
          <w:lang w:val="bg-BG" w:eastAsia="zh-CN"/>
        </w:rPr>
        <w:t xml:space="preserve">о, </w:t>
      </w:r>
      <w:r w:rsidRPr="00D14A7C">
        <w:rPr>
          <w:b/>
          <w:bCs/>
          <w:sz w:val="24"/>
          <w:szCs w:val="24"/>
          <w:lang w:val="bg-BG" w:eastAsia="zh-CN"/>
        </w:rPr>
        <w:t xml:space="preserve"> </w:t>
      </w:r>
      <w:r w:rsidRPr="00D14A7C">
        <w:rPr>
          <w:sz w:val="24"/>
          <w:szCs w:val="24"/>
          <w:lang w:val="bg-BG" w:eastAsia="zh-CN"/>
        </w:rPr>
        <w:t xml:space="preserve">1, </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 </w:t>
      </w:r>
      <w:r w:rsidRPr="00D14A7C">
        <w:rPr>
          <w:sz w:val="24"/>
          <w:szCs w:val="24"/>
          <w:lang w:val="bg-BG" w:eastAsia="zh-CN"/>
        </w:rPr>
        <w:t xml:space="preserve">6,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 </w:t>
      </w:r>
      <w:r w:rsidRPr="00D14A7C">
        <w:rPr>
          <w:sz w:val="24"/>
          <w:szCs w:val="24"/>
          <w:lang w:val="bg-BG" w:eastAsia="zh-CN"/>
        </w:rPr>
        <w:t xml:space="preserve">8, </w:t>
      </w:r>
      <w:r w:rsidRPr="00D14A7C">
        <w:rPr>
          <w:b/>
          <w:bCs/>
          <w:sz w:val="24"/>
          <w:szCs w:val="24"/>
          <w:lang w:val="bg-BG" w:eastAsia="zh-CN"/>
        </w:rPr>
        <w:t xml:space="preserve"> </w:t>
      </w:r>
      <w:r w:rsidRPr="00D14A7C">
        <w:rPr>
          <w:sz w:val="24"/>
          <w:szCs w:val="24"/>
          <w:lang w:val="bg-BG" w:eastAsia="zh-CN"/>
        </w:rPr>
        <w:t xml:space="preserve">9, </w:t>
      </w:r>
      <w:r w:rsidRPr="00D14A7C">
        <w:rPr>
          <w:b/>
          <w:bCs/>
          <w:sz w:val="24"/>
          <w:szCs w:val="24"/>
          <w:lang w:val="bg-BG" w:eastAsia="zh-CN"/>
        </w:rPr>
        <w:t xml:space="preserve"> </w:t>
      </w:r>
      <w:r w:rsidRPr="00D14A7C">
        <w:rPr>
          <w:sz w:val="24"/>
          <w:szCs w:val="24"/>
          <w:lang w:val="bg-BG" w:eastAsia="zh-CN"/>
        </w:rPr>
        <w:t xml:space="preserve">10, </w:t>
      </w:r>
      <w:r w:rsidRPr="00D14A7C">
        <w:rPr>
          <w:b/>
          <w:bCs/>
          <w:sz w:val="24"/>
          <w:szCs w:val="24"/>
          <w:lang w:val="bg-BG" w:eastAsia="zh-CN"/>
        </w:rPr>
        <w:t xml:space="preserve"> </w:t>
      </w:r>
      <w:r w:rsidRPr="00D14A7C">
        <w:rPr>
          <w:sz w:val="24"/>
          <w:szCs w:val="24"/>
          <w:lang w:val="bg-BG" w:eastAsia="zh-CN"/>
        </w:rPr>
        <w:t xml:space="preserve">11, </w:t>
      </w:r>
      <w:r w:rsidRPr="00D14A7C">
        <w:rPr>
          <w:b/>
          <w:bCs/>
          <w:sz w:val="24"/>
          <w:szCs w:val="24"/>
          <w:lang w:val="bg-BG" w:eastAsia="zh-CN"/>
        </w:rPr>
        <w:t xml:space="preserve"> </w:t>
      </w:r>
      <w:r w:rsidRPr="00D14A7C">
        <w:rPr>
          <w:sz w:val="24"/>
          <w:szCs w:val="24"/>
          <w:lang w:val="bg-BG" w:eastAsia="zh-CN"/>
        </w:rPr>
        <w:t xml:space="preserve">12, </w:t>
      </w:r>
      <w:r w:rsidRPr="00D14A7C">
        <w:rPr>
          <w:b/>
          <w:bCs/>
          <w:sz w:val="24"/>
          <w:szCs w:val="24"/>
          <w:lang w:val="bg-BG" w:eastAsia="zh-CN"/>
        </w:rPr>
        <w:t xml:space="preserve"> </w:t>
      </w:r>
      <w:r w:rsidRPr="00D14A7C">
        <w:rPr>
          <w:sz w:val="24"/>
          <w:szCs w:val="24"/>
          <w:lang w:val="bg-BG" w:eastAsia="zh-CN"/>
        </w:rPr>
        <w:t xml:space="preserve">13, </w:t>
      </w:r>
      <w:r w:rsidRPr="00D14A7C">
        <w:rPr>
          <w:b/>
          <w:bCs/>
          <w:sz w:val="24"/>
          <w:szCs w:val="24"/>
          <w:lang w:val="bg-BG" w:eastAsia="zh-CN"/>
        </w:rPr>
        <w:t xml:space="preserve"> </w:t>
      </w:r>
      <w:r w:rsidRPr="00D14A7C">
        <w:rPr>
          <w:sz w:val="24"/>
          <w:szCs w:val="24"/>
          <w:lang w:val="bg-BG" w:eastAsia="zh-CN"/>
        </w:rPr>
        <w:t xml:space="preserve">14, </w:t>
      </w:r>
      <w:r w:rsidRPr="00D14A7C">
        <w:rPr>
          <w:b/>
          <w:bCs/>
          <w:sz w:val="24"/>
          <w:szCs w:val="24"/>
          <w:lang w:val="bg-BG" w:eastAsia="zh-CN"/>
        </w:rPr>
        <w:t xml:space="preserve"> </w:t>
      </w:r>
      <w:r w:rsidRPr="00D14A7C">
        <w:rPr>
          <w:sz w:val="24"/>
          <w:szCs w:val="24"/>
          <w:lang w:val="bg-BG" w:eastAsia="zh-CN"/>
        </w:rPr>
        <w:t xml:space="preserve">15, </w:t>
      </w:r>
      <w:r w:rsidRPr="00D14A7C">
        <w:rPr>
          <w:b/>
          <w:bCs/>
          <w:sz w:val="24"/>
          <w:szCs w:val="24"/>
          <w:lang w:val="bg-BG" w:eastAsia="zh-CN"/>
        </w:rPr>
        <w:t xml:space="preserve"> </w:t>
      </w:r>
      <w:r w:rsidRPr="00D14A7C">
        <w:rPr>
          <w:sz w:val="24"/>
          <w:szCs w:val="24"/>
          <w:lang w:val="bg-BG" w:eastAsia="zh-CN"/>
        </w:rPr>
        <w:t xml:space="preserve">16, </w:t>
      </w:r>
      <w:r w:rsidRPr="00D14A7C">
        <w:rPr>
          <w:b/>
          <w:bCs/>
          <w:sz w:val="24"/>
          <w:szCs w:val="24"/>
          <w:lang w:val="bg-BG" w:eastAsia="zh-CN"/>
        </w:rPr>
        <w:t xml:space="preserve"> </w:t>
      </w:r>
      <w:r w:rsidRPr="00D14A7C">
        <w:rPr>
          <w:sz w:val="24"/>
          <w:szCs w:val="24"/>
          <w:lang w:val="bg-BG" w:eastAsia="zh-CN"/>
        </w:rPr>
        <w:t xml:space="preserve">17, </w:t>
      </w:r>
      <w:r w:rsidRPr="00D14A7C">
        <w:rPr>
          <w:b/>
          <w:bCs/>
          <w:sz w:val="24"/>
          <w:szCs w:val="24"/>
          <w:lang w:val="bg-BG" w:eastAsia="zh-CN"/>
        </w:rPr>
        <w:t xml:space="preserve"> </w:t>
      </w:r>
      <w:r w:rsidRPr="00D14A7C">
        <w:rPr>
          <w:sz w:val="24"/>
          <w:szCs w:val="24"/>
          <w:lang w:val="bg-BG" w:eastAsia="zh-CN"/>
        </w:rPr>
        <w:t xml:space="preserve">18, </w:t>
      </w:r>
      <w:r w:rsidRPr="00D14A7C">
        <w:rPr>
          <w:b/>
          <w:bCs/>
          <w:sz w:val="24"/>
          <w:szCs w:val="24"/>
          <w:lang w:val="bg-BG" w:eastAsia="zh-CN"/>
        </w:rPr>
        <w:t xml:space="preserve"> </w:t>
      </w:r>
      <w:r w:rsidRPr="00D14A7C">
        <w:rPr>
          <w:sz w:val="24"/>
          <w:szCs w:val="24"/>
          <w:lang w:val="bg-BG" w:eastAsia="zh-CN"/>
        </w:rPr>
        <w:t xml:space="preserve">19, </w:t>
      </w:r>
      <w:r w:rsidRPr="00D14A7C">
        <w:rPr>
          <w:b/>
          <w:bCs/>
          <w:sz w:val="24"/>
          <w:szCs w:val="24"/>
          <w:lang w:val="bg-BG" w:eastAsia="zh-CN"/>
        </w:rPr>
        <w:t xml:space="preserve"> </w:t>
      </w:r>
      <w:r w:rsidRPr="00D14A7C">
        <w:rPr>
          <w:sz w:val="24"/>
          <w:szCs w:val="24"/>
          <w:lang w:val="bg-BG" w:eastAsia="zh-CN"/>
        </w:rPr>
        <w:t xml:space="preserve">20, </w:t>
      </w:r>
      <w:r w:rsidRPr="00D14A7C">
        <w:rPr>
          <w:b/>
          <w:bCs/>
          <w:sz w:val="24"/>
          <w:szCs w:val="24"/>
          <w:lang w:val="bg-BG" w:eastAsia="zh-CN"/>
        </w:rPr>
        <w:t xml:space="preserve"> </w:t>
      </w:r>
      <w:r w:rsidRPr="00D14A7C">
        <w:rPr>
          <w:sz w:val="24"/>
          <w:szCs w:val="24"/>
          <w:lang w:val="bg-BG" w:eastAsia="zh-CN"/>
        </w:rPr>
        <w:t xml:space="preserve">21, </w:t>
      </w:r>
      <w:r w:rsidRPr="00D14A7C">
        <w:rPr>
          <w:b/>
          <w:bCs/>
          <w:sz w:val="24"/>
          <w:szCs w:val="24"/>
          <w:lang w:val="bg-BG" w:eastAsia="zh-CN"/>
        </w:rPr>
        <w:t xml:space="preserve"> </w:t>
      </w:r>
      <w:r w:rsidRPr="00D14A7C">
        <w:rPr>
          <w:sz w:val="24"/>
          <w:szCs w:val="24"/>
          <w:lang w:val="bg-BG" w:eastAsia="zh-CN"/>
        </w:rPr>
        <w:t xml:space="preserve">22, </w:t>
      </w:r>
      <w:r w:rsidRPr="00D14A7C">
        <w:rPr>
          <w:b/>
          <w:bCs/>
          <w:sz w:val="24"/>
          <w:szCs w:val="24"/>
          <w:lang w:val="bg-BG" w:eastAsia="zh-CN"/>
        </w:rPr>
        <w:t xml:space="preserve"> </w:t>
      </w:r>
      <w:r w:rsidRPr="00D14A7C">
        <w:rPr>
          <w:sz w:val="24"/>
          <w:szCs w:val="24"/>
          <w:lang w:val="bg-BG" w:eastAsia="zh-CN"/>
        </w:rPr>
        <w:t xml:space="preserve">23, </w:t>
      </w:r>
      <w:r w:rsidRPr="00D14A7C">
        <w:rPr>
          <w:b/>
          <w:bCs/>
          <w:sz w:val="24"/>
          <w:szCs w:val="24"/>
          <w:lang w:val="bg-BG" w:eastAsia="zh-CN"/>
        </w:rPr>
        <w:t xml:space="preserve"> </w:t>
      </w:r>
      <w:r w:rsidRPr="00D14A7C">
        <w:rPr>
          <w:sz w:val="24"/>
          <w:szCs w:val="24"/>
          <w:lang w:val="bg-BG" w:eastAsia="zh-CN"/>
        </w:rPr>
        <w:t xml:space="preserve">24, </w:t>
      </w:r>
      <w:r w:rsidRPr="00D14A7C">
        <w:rPr>
          <w:b/>
          <w:bCs/>
          <w:sz w:val="24"/>
          <w:szCs w:val="24"/>
          <w:lang w:val="bg-BG" w:eastAsia="zh-CN"/>
        </w:rPr>
        <w:t xml:space="preserve"> </w:t>
      </w:r>
      <w:r w:rsidRPr="00D14A7C">
        <w:rPr>
          <w:sz w:val="24"/>
          <w:szCs w:val="24"/>
          <w:lang w:val="bg-BG" w:eastAsia="zh-CN"/>
        </w:rPr>
        <w:t xml:space="preserve">25, </w:t>
      </w:r>
      <w:r w:rsidRPr="00D14A7C">
        <w:rPr>
          <w:b/>
          <w:bCs/>
          <w:sz w:val="24"/>
          <w:szCs w:val="24"/>
          <w:lang w:val="bg-BG" w:eastAsia="zh-CN"/>
        </w:rPr>
        <w:t xml:space="preserve"> </w:t>
      </w:r>
      <w:r w:rsidRPr="00D14A7C">
        <w:rPr>
          <w:sz w:val="24"/>
          <w:szCs w:val="24"/>
          <w:lang w:val="bg-BG" w:eastAsia="zh-CN"/>
        </w:rPr>
        <w:t xml:space="preserve">26, </w:t>
      </w:r>
      <w:r w:rsidRPr="00D14A7C">
        <w:rPr>
          <w:b/>
          <w:bCs/>
          <w:sz w:val="24"/>
          <w:szCs w:val="24"/>
          <w:lang w:val="bg-BG" w:eastAsia="zh-CN"/>
        </w:rPr>
        <w:t xml:space="preserve"> </w:t>
      </w:r>
      <w:r w:rsidRPr="00D14A7C">
        <w:rPr>
          <w:sz w:val="24"/>
          <w:szCs w:val="24"/>
          <w:lang w:val="bg-BG" w:eastAsia="zh-CN"/>
        </w:rPr>
        <w:t xml:space="preserve">27, </w:t>
      </w:r>
      <w:r w:rsidRPr="00D14A7C">
        <w:rPr>
          <w:b/>
          <w:bCs/>
          <w:sz w:val="24"/>
          <w:szCs w:val="24"/>
          <w:lang w:val="bg-BG" w:eastAsia="zh-CN"/>
        </w:rPr>
        <w:t xml:space="preserve"> </w:t>
      </w:r>
      <w:r w:rsidRPr="00D14A7C">
        <w:rPr>
          <w:sz w:val="24"/>
          <w:szCs w:val="24"/>
          <w:lang w:val="bg-BG" w:eastAsia="zh-CN"/>
        </w:rPr>
        <w:t xml:space="preserve">28, </w:t>
      </w:r>
      <w:r w:rsidRPr="00D14A7C">
        <w:rPr>
          <w:b/>
          <w:bCs/>
          <w:sz w:val="24"/>
          <w:szCs w:val="24"/>
          <w:lang w:val="bg-BG" w:eastAsia="zh-CN"/>
        </w:rPr>
        <w:t xml:space="preserve"> </w:t>
      </w:r>
      <w:r w:rsidRPr="00D14A7C">
        <w:rPr>
          <w:sz w:val="24"/>
          <w:szCs w:val="24"/>
          <w:lang w:val="bg-BG" w:eastAsia="zh-CN"/>
        </w:rPr>
        <w:t xml:space="preserve">29, </w:t>
      </w:r>
      <w:r w:rsidRPr="00D14A7C">
        <w:rPr>
          <w:b/>
          <w:bCs/>
          <w:sz w:val="24"/>
          <w:szCs w:val="24"/>
          <w:lang w:val="bg-BG" w:eastAsia="zh-CN"/>
        </w:rPr>
        <w:t xml:space="preserve"> </w:t>
      </w:r>
      <w:r w:rsidRPr="00D14A7C">
        <w:rPr>
          <w:sz w:val="24"/>
          <w:szCs w:val="24"/>
          <w:lang w:val="bg-BG" w:eastAsia="zh-CN"/>
        </w:rPr>
        <w:t>30, 31,</w:t>
      </w:r>
      <w:r w:rsidRPr="00D14A7C">
        <w:rPr>
          <w:b/>
          <w:bCs/>
          <w:sz w:val="24"/>
          <w:szCs w:val="24"/>
          <w:lang w:val="bg-BG" w:eastAsia="zh-CN"/>
        </w:rPr>
        <w:t xml:space="preserve"> 607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в, </w:t>
      </w:r>
      <w:r w:rsidRPr="00D14A7C">
        <w:rPr>
          <w:b/>
          <w:bCs/>
          <w:sz w:val="24"/>
          <w:szCs w:val="24"/>
          <w:lang w:val="bg-BG" w:eastAsia="zh-CN"/>
        </w:rPr>
        <w:t xml:space="preserve"> </w:t>
      </w:r>
      <w:r w:rsidRPr="00D14A7C">
        <w:rPr>
          <w:sz w:val="24"/>
          <w:szCs w:val="24"/>
          <w:lang w:val="bg-BG" w:eastAsia="zh-CN"/>
        </w:rPr>
        <w:t xml:space="preserve">г, </w:t>
      </w:r>
      <w:r w:rsidRPr="00D14A7C">
        <w:rPr>
          <w:b/>
          <w:bCs/>
          <w:sz w:val="24"/>
          <w:szCs w:val="24"/>
          <w:lang w:val="bg-BG" w:eastAsia="zh-CN"/>
        </w:rPr>
        <w:t xml:space="preserve"> </w:t>
      </w:r>
      <w:r w:rsidRPr="00D14A7C">
        <w:rPr>
          <w:sz w:val="24"/>
          <w:szCs w:val="24"/>
          <w:lang w:val="bg-BG" w:eastAsia="zh-CN"/>
        </w:rPr>
        <w:t xml:space="preserve">д, </w:t>
      </w:r>
      <w:r w:rsidRPr="00D14A7C">
        <w:rPr>
          <w:b/>
          <w:bCs/>
          <w:sz w:val="24"/>
          <w:szCs w:val="24"/>
          <w:lang w:val="bg-BG" w:eastAsia="zh-CN"/>
        </w:rPr>
        <w:t xml:space="preserve"> </w:t>
      </w:r>
      <w:r w:rsidRPr="00D14A7C">
        <w:rPr>
          <w:sz w:val="24"/>
          <w:szCs w:val="24"/>
          <w:lang w:val="bg-BG" w:eastAsia="zh-CN"/>
        </w:rPr>
        <w:t xml:space="preserve">е, </w:t>
      </w:r>
      <w:r w:rsidRPr="00D14A7C">
        <w:rPr>
          <w:b/>
          <w:bCs/>
          <w:sz w:val="24"/>
          <w:szCs w:val="24"/>
          <w:lang w:val="bg-BG" w:eastAsia="zh-CN"/>
        </w:rPr>
        <w:t xml:space="preserve"> </w:t>
      </w:r>
      <w:r w:rsidRPr="00D14A7C">
        <w:rPr>
          <w:sz w:val="24"/>
          <w:szCs w:val="24"/>
          <w:lang w:val="bg-BG" w:eastAsia="zh-CN"/>
        </w:rPr>
        <w:t xml:space="preserve">ж, </w:t>
      </w:r>
      <w:r w:rsidRPr="00D14A7C">
        <w:rPr>
          <w:b/>
          <w:bCs/>
          <w:sz w:val="24"/>
          <w:szCs w:val="24"/>
          <w:lang w:val="bg-BG" w:eastAsia="zh-CN"/>
        </w:rPr>
        <w:t xml:space="preserve"> </w:t>
      </w:r>
      <w:r w:rsidRPr="00D14A7C">
        <w:rPr>
          <w:sz w:val="24"/>
          <w:szCs w:val="24"/>
          <w:lang w:val="bg-BG" w:eastAsia="zh-CN"/>
        </w:rPr>
        <w:t xml:space="preserve">з, </w:t>
      </w:r>
      <w:r w:rsidRPr="00D14A7C">
        <w:rPr>
          <w:b/>
          <w:bCs/>
          <w:sz w:val="24"/>
          <w:szCs w:val="24"/>
          <w:lang w:val="bg-BG" w:eastAsia="zh-CN"/>
        </w:rPr>
        <w:t xml:space="preserve"> </w:t>
      </w:r>
      <w:r w:rsidRPr="00D14A7C">
        <w:rPr>
          <w:sz w:val="24"/>
          <w:szCs w:val="24"/>
          <w:lang w:val="bg-BG" w:eastAsia="zh-CN"/>
        </w:rPr>
        <w:t xml:space="preserve">и, </w:t>
      </w:r>
      <w:r w:rsidRPr="00D14A7C">
        <w:rPr>
          <w:b/>
          <w:bCs/>
          <w:sz w:val="24"/>
          <w:szCs w:val="24"/>
          <w:lang w:val="bg-BG" w:eastAsia="zh-CN"/>
        </w:rPr>
        <w:t xml:space="preserve"> </w:t>
      </w:r>
      <w:r w:rsidRPr="00D14A7C">
        <w:rPr>
          <w:sz w:val="24"/>
          <w:szCs w:val="24"/>
          <w:lang w:val="bg-BG" w:eastAsia="zh-CN"/>
        </w:rPr>
        <w:t xml:space="preserve">к, </w:t>
      </w:r>
      <w:r w:rsidRPr="00D14A7C">
        <w:rPr>
          <w:b/>
          <w:bCs/>
          <w:sz w:val="24"/>
          <w:szCs w:val="24"/>
          <w:lang w:val="bg-BG" w:eastAsia="zh-CN"/>
        </w:rPr>
        <w:t xml:space="preserve"> </w:t>
      </w:r>
      <w:r w:rsidRPr="00D14A7C">
        <w:rPr>
          <w:sz w:val="24"/>
          <w:szCs w:val="24"/>
          <w:lang w:val="bg-BG" w:eastAsia="zh-CN"/>
        </w:rPr>
        <w:t xml:space="preserve">л, </w:t>
      </w:r>
      <w:r w:rsidRPr="00D14A7C">
        <w:rPr>
          <w:b/>
          <w:bCs/>
          <w:sz w:val="24"/>
          <w:szCs w:val="24"/>
          <w:lang w:val="bg-BG" w:eastAsia="zh-CN"/>
        </w:rPr>
        <w:t xml:space="preserve"> </w:t>
      </w:r>
      <w:r w:rsidRPr="00D14A7C">
        <w:rPr>
          <w:sz w:val="24"/>
          <w:szCs w:val="24"/>
          <w:lang w:val="bg-BG" w:eastAsia="zh-CN"/>
        </w:rPr>
        <w:t xml:space="preserve">м, н, </w:t>
      </w:r>
      <w:r w:rsidRPr="00D14A7C">
        <w:rPr>
          <w:b/>
          <w:bCs/>
          <w:sz w:val="24"/>
          <w:szCs w:val="24"/>
          <w:lang w:val="bg-BG" w:eastAsia="zh-CN"/>
        </w:rPr>
        <w:t xml:space="preserve"> </w:t>
      </w:r>
      <w:r w:rsidRPr="00D14A7C">
        <w:rPr>
          <w:sz w:val="24"/>
          <w:szCs w:val="24"/>
          <w:lang w:val="bg-BG" w:eastAsia="zh-CN"/>
        </w:rPr>
        <w:t xml:space="preserve">о, </w:t>
      </w:r>
      <w:r w:rsidRPr="00D14A7C">
        <w:rPr>
          <w:b/>
          <w:bCs/>
          <w:sz w:val="24"/>
          <w:szCs w:val="24"/>
          <w:lang w:val="bg-BG" w:eastAsia="zh-CN"/>
        </w:rPr>
        <w:t xml:space="preserve"> </w:t>
      </w:r>
      <w:r w:rsidRPr="00D14A7C">
        <w:rPr>
          <w:sz w:val="24"/>
          <w:szCs w:val="24"/>
          <w:lang w:val="bg-BG" w:eastAsia="zh-CN"/>
        </w:rPr>
        <w:t xml:space="preserve">п, </w:t>
      </w:r>
      <w:r w:rsidRPr="00D14A7C">
        <w:rPr>
          <w:b/>
          <w:bCs/>
          <w:sz w:val="24"/>
          <w:szCs w:val="24"/>
          <w:lang w:val="bg-BG" w:eastAsia="zh-CN"/>
        </w:rPr>
        <w:t xml:space="preserve"> </w:t>
      </w:r>
      <w:r w:rsidRPr="00D14A7C">
        <w:rPr>
          <w:sz w:val="24"/>
          <w:szCs w:val="24"/>
          <w:lang w:val="bg-BG" w:eastAsia="zh-CN"/>
        </w:rPr>
        <w:t xml:space="preserve">р, </w:t>
      </w:r>
      <w:r w:rsidRPr="00D14A7C">
        <w:rPr>
          <w:b/>
          <w:bCs/>
          <w:sz w:val="24"/>
          <w:szCs w:val="24"/>
          <w:lang w:val="bg-BG" w:eastAsia="zh-CN"/>
        </w:rPr>
        <w:t xml:space="preserve"> </w:t>
      </w:r>
      <w:r w:rsidRPr="00D14A7C">
        <w:rPr>
          <w:sz w:val="24"/>
          <w:szCs w:val="24"/>
          <w:lang w:val="bg-BG" w:eastAsia="zh-CN"/>
        </w:rPr>
        <w:t xml:space="preserve">с, </w:t>
      </w:r>
      <w:r w:rsidRPr="00D14A7C">
        <w:rPr>
          <w:b/>
          <w:bCs/>
          <w:sz w:val="24"/>
          <w:szCs w:val="24"/>
          <w:lang w:val="bg-BG" w:eastAsia="zh-CN"/>
        </w:rPr>
        <w:t xml:space="preserve"> </w:t>
      </w:r>
      <w:r w:rsidRPr="00D14A7C">
        <w:rPr>
          <w:sz w:val="24"/>
          <w:szCs w:val="24"/>
          <w:lang w:val="bg-BG" w:eastAsia="zh-CN"/>
        </w:rPr>
        <w:t xml:space="preserve">1, 2,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5, </w:t>
      </w:r>
      <w:r w:rsidRPr="00D14A7C">
        <w:rPr>
          <w:b/>
          <w:bCs/>
          <w:sz w:val="24"/>
          <w:szCs w:val="24"/>
          <w:lang w:val="bg-BG" w:eastAsia="zh-CN"/>
        </w:rPr>
        <w:t xml:space="preserve"> </w:t>
      </w:r>
      <w:r w:rsidRPr="00D14A7C">
        <w:rPr>
          <w:sz w:val="24"/>
          <w:szCs w:val="24"/>
          <w:lang w:val="bg-BG" w:eastAsia="zh-CN"/>
        </w:rPr>
        <w:t xml:space="preserve">6,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 </w:t>
      </w:r>
      <w:r w:rsidRPr="00D14A7C">
        <w:rPr>
          <w:sz w:val="24"/>
          <w:szCs w:val="24"/>
          <w:lang w:val="bg-BG" w:eastAsia="zh-CN"/>
        </w:rPr>
        <w:t xml:space="preserve">8,9, </w:t>
      </w:r>
      <w:r w:rsidRPr="00D14A7C">
        <w:rPr>
          <w:b/>
          <w:bCs/>
          <w:sz w:val="24"/>
          <w:szCs w:val="24"/>
          <w:lang w:val="bg-BG" w:eastAsia="zh-CN"/>
        </w:rPr>
        <w:t xml:space="preserve"> </w:t>
      </w:r>
      <w:r w:rsidRPr="00D14A7C">
        <w:rPr>
          <w:sz w:val="24"/>
          <w:szCs w:val="24"/>
          <w:lang w:val="bg-BG" w:eastAsia="zh-CN"/>
        </w:rPr>
        <w:t xml:space="preserve">10, </w:t>
      </w:r>
      <w:r w:rsidRPr="00D14A7C">
        <w:rPr>
          <w:b/>
          <w:bCs/>
          <w:sz w:val="24"/>
          <w:szCs w:val="24"/>
          <w:lang w:val="bg-BG" w:eastAsia="zh-CN"/>
        </w:rPr>
        <w:t xml:space="preserve"> </w:t>
      </w:r>
      <w:r w:rsidRPr="00D14A7C">
        <w:rPr>
          <w:sz w:val="24"/>
          <w:szCs w:val="24"/>
          <w:lang w:val="bg-BG" w:eastAsia="zh-CN"/>
        </w:rPr>
        <w:t xml:space="preserve">11, </w:t>
      </w:r>
      <w:r w:rsidRPr="00D14A7C">
        <w:rPr>
          <w:b/>
          <w:bCs/>
          <w:sz w:val="24"/>
          <w:szCs w:val="24"/>
          <w:lang w:val="bg-BG" w:eastAsia="zh-CN"/>
        </w:rPr>
        <w:t xml:space="preserve"> </w:t>
      </w:r>
      <w:r w:rsidRPr="00D14A7C">
        <w:rPr>
          <w:sz w:val="24"/>
          <w:szCs w:val="24"/>
          <w:lang w:val="bg-BG" w:eastAsia="zh-CN"/>
        </w:rPr>
        <w:t xml:space="preserve">12, </w:t>
      </w:r>
      <w:r w:rsidRPr="00D14A7C">
        <w:rPr>
          <w:b/>
          <w:bCs/>
          <w:sz w:val="24"/>
          <w:szCs w:val="24"/>
          <w:lang w:val="bg-BG" w:eastAsia="zh-CN"/>
        </w:rPr>
        <w:t xml:space="preserve"> </w:t>
      </w:r>
      <w:r w:rsidRPr="00D14A7C">
        <w:rPr>
          <w:sz w:val="24"/>
          <w:szCs w:val="24"/>
          <w:lang w:val="bg-BG" w:eastAsia="zh-CN"/>
        </w:rPr>
        <w:t>13,</w:t>
      </w:r>
      <w:r w:rsidRPr="00D14A7C">
        <w:rPr>
          <w:b/>
          <w:bCs/>
          <w:sz w:val="24"/>
          <w:szCs w:val="24"/>
          <w:lang w:val="bg-BG"/>
        </w:rPr>
        <w:t xml:space="preserve">610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ж,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611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 </w:t>
      </w:r>
      <w:r w:rsidRPr="00D14A7C">
        <w:rPr>
          <w:sz w:val="24"/>
          <w:szCs w:val="24"/>
          <w:lang w:val="bg-BG"/>
        </w:rPr>
        <w:t xml:space="preserve">5, </w:t>
      </w:r>
      <w:r w:rsidRPr="00D14A7C">
        <w:rPr>
          <w:b/>
          <w:bCs/>
          <w:sz w:val="24"/>
          <w:szCs w:val="24"/>
          <w:lang w:val="bg-BG"/>
        </w:rPr>
        <w:t xml:space="preserve"> </w:t>
      </w:r>
      <w:r w:rsidRPr="00D14A7C">
        <w:rPr>
          <w:sz w:val="24"/>
          <w:szCs w:val="24"/>
          <w:lang w:val="bg-BG"/>
        </w:rPr>
        <w:t xml:space="preserve">6, </w:t>
      </w:r>
      <w:r w:rsidRPr="00D14A7C">
        <w:rPr>
          <w:b/>
          <w:bCs/>
          <w:sz w:val="24"/>
          <w:szCs w:val="24"/>
          <w:lang w:val="bg-BG"/>
        </w:rPr>
        <w:t xml:space="preserve"> </w:t>
      </w:r>
      <w:r w:rsidRPr="00D14A7C">
        <w:rPr>
          <w:sz w:val="24"/>
          <w:szCs w:val="24"/>
          <w:lang w:val="bg-BG"/>
        </w:rPr>
        <w:t xml:space="preserve">11, </w:t>
      </w:r>
      <w:r w:rsidRPr="00D14A7C">
        <w:rPr>
          <w:b/>
          <w:bCs/>
          <w:sz w:val="24"/>
          <w:szCs w:val="24"/>
          <w:lang w:val="bg-BG"/>
        </w:rPr>
        <w:t xml:space="preserve"> </w:t>
      </w:r>
      <w:r w:rsidRPr="00D14A7C">
        <w:rPr>
          <w:sz w:val="24"/>
          <w:szCs w:val="24"/>
          <w:lang w:val="bg-BG"/>
        </w:rPr>
        <w:t xml:space="preserve">12, </w:t>
      </w:r>
      <w:r w:rsidRPr="00D14A7C">
        <w:rPr>
          <w:b/>
          <w:bCs/>
          <w:sz w:val="24"/>
          <w:szCs w:val="24"/>
          <w:lang w:val="bg-BG"/>
        </w:rPr>
        <w:t xml:space="preserve"> </w:t>
      </w:r>
      <w:r w:rsidRPr="00D14A7C">
        <w:rPr>
          <w:sz w:val="24"/>
          <w:szCs w:val="24"/>
          <w:lang w:val="bg-BG"/>
        </w:rPr>
        <w:t xml:space="preserve">13; </w:t>
      </w:r>
      <w:r w:rsidRPr="00D14A7C">
        <w:rPr>
          <w:b/>
          <w:bCs/>
          <w:sz w:val="24"/>
          <w:szCs w:val="24"/>
          <w:lang w:val="bg-BG"/>
        </w:rPr>
        <w:t xml:space="preserve">612 </w:t>
      </w:r>
      <w:r w:rsidRPr="00D14A7C">
        <w:rPr>
          <w:sz w:val="24"/>
          <w:szCs w:val="24"/>
          <w:lang w:val="bg-BG"/>
        </w:rPr>
        <w:t xml:space="preserve">а, </w:t>
      </w:r>
      <w:r w:rsidRPr="00D14A7C">
        <w:rPr>
          <w:b/>
          <w:bCs/>
          <w:sz w:val="24"/>
          <w:szCs w:val="24"/>
          <w:lang w:val="bg-BG"/>
        </w:rPr>
        <w:t xml:space="preserve"> </w:t>
      </w:r>
      <w:r w:rsidRPr="00D14A7C">
        <w:rPr>
          <w:sz w:val="24"/>
          <w:szCs w:val="24"/>
          <w:lang w:val="bg-BG"/>
        </w:rPr>
        <w:t xml:space="preserve">б, </w:t>
      </w:r>
      <w:r w:rsidRPr="00D14A7C">
        <w:rPr>
          <w:b/>
          <w:bCs/>
          <w:sz w:val="24"/>
          <w:szCs w:val="24"/>
          <w:lang w:val="bg-BG"/>
        </w:rPr>
        <w:t xml:space="preserve"> </w:t>
      </w:r>
      <w:r w:rsidRPr="00D14A7C">
        <w:rPr>
          <w:sz w:val="24"/>
          <w:szCs w:val="24"/>
          <w:lang w:val="bg-BG"/>
        </w:rPr>
        <w:t xml:space="preserve">в, </w:t>
      </w:r>
      <w:r w:rsidRPr="00D14A7C">
        <w:rPr>
          <w:b/>
          <w:bCs/>
          <w:sz w:val="24"/>
          <w:szCs w:val="24"/>
          <w:lang w:val="bg-BG"/>
        </w:rPr>
        <w:t xml:space="preserve"> </w:t>
      </w:r>
      <w:r w:rsidRPr="00D14A7C">
        <w:rPr>
          <w:sz w:val="24"/>
          <w:szCs w:val="24"/>
          <w:lang w:val="bg-BG"/>
        </w:rPr>
        <w:t xml:space="preserve">г, </w:t>
      </w:r>
      <w:r w:rsidRPr="00D14A7C">
        <w:rPr>
          <w:b/>
          <w:bCs/>
          <w:sz w:val="24"/>
          <w:szCs w:val="24"/>
          <w:lang w:val="bg-BG"/>
        </w:rPr>
        <w:t xml:space="preserve"> </w:t>
      </w:r>
      <w:r w:rsidRPr="00D14A7C">
        <w:rPr>
          <w:sz w:val="24"/>
          <w:szCs w:val="24"/>
          <w:lang w:val="bg-BG"/>
        </w:rPr>
        <w:t xml:space="preserve">д, </w:t>
      </w:r>
      <w:r w:rsidRPr="00D14A7C">
        <w:rPr>
          <w:b/>
          <w:bCs/>
          <w:sz w:val="24"/>
          <w:szCs w:val="24"/>
          <w:lang w:val="bg-BG"/>
        </w:rPr>
        <w:t xml:space="preserve"> </w:t>
      </w:r>
      <w:r w:rsidRPr="00D14A7C">
        <w:rPr>
          <w:sz w:val="24"/>
          <w:szCs w:val="24"/>
          <w:lang w:val="bg-BG"/>
        </w:rPr>
        <w:t xml:space="preserve">е, </w:t>
      </w:r>
      <w:r w:rsidRPr="00D14A7C">
        <w:rPr>
          <w:b/>
          <w:bCs/>
          <w:sz w:val="24"/>
          <w:szCs w:val="24"/>
          <w:lang w:val="bg-BG"/>
        </w:rPr>
        <w:t xml:space="preserve"> </w:t>
      </w:r>
      <w:r w:rsidRPr="00D14A7C">
        <w:rPr>
          <w:sz w:val="24"/>
          <w:szCs w:val="24"/>
          <w:lang w:val="bg-BG"/>
        </w:rPr>
        <w:t xml:space="preserve">ж, </w:t>
      </w:r>
      <w:r w:rsidRPr="00D14A7C">
        <w:rPr>
          <w:b/>
          <w:bCs/>
          <w:sz w:val="24"/>
          <w:szCs w:val="24"/>
          <w:lang w:val="bg-BG"/>
        </w:rPr>
        <w:t xml:space="preserve"> </w:t>
      </w:r>
      <w:r w:rsidRPr="00D14A7C">
        <w:rPr>
          <w:sz w:val="24"/>
          <w:szCs w:val="24"/>
          <w:lang w:val="bg-BG"/>
        </w:rPr>
        <w:t xml:space="preserve">з, </w:t>
      </w:r>
      <w:r w:rsidRPr="00D14A7C">
        <w:rPr>
          <w:b/>
          <w:bCs/>
          <w:sz w:val="24"/>
          <w:szCs w:val="24"/>
          <w:lang w:val="bg-BG"/>
        </w:rPr>
        <w:t xml:space="preserve"> </w:t>
      </w:r>
      <w:r w:rsidRPr="00D14A7C">
        <w:rPr>
          <w:sz w:val="24"/>
          <w:szCs w:val="24"/>
          <w:lang w:val="bg-BG"/>
        </w:rPr>
        <w:t xml:space="preserve">и, </w:t>
      </w:r>
      <w:r w:rsidRPr="00D14A7C">
        <w:rPr>
          <w:b/>
          <w:bCs/>
          <w:sz w:val="24"/>
          <w:szCs w:val="24"/>
          <w:lang w:val="bg-BG"/>
        </w:rPr>
        <w:t xml:space="preserve"> </w:t>
      </w:r>
      <w:r w:rsidRPr="00D14A7C">
        <w:rPr>
          <w:sz w:val="24"/>
          <w:szCs w:val="24"/>
          <w:lang w:val="bg-BG"/>
        </w:rPr>
        <w:t xml:space="preserve">к, </w:t>
      </w:r>
      <w:r w:rsidRPr="00D14A7C">
        <w:rPr>
          <w:b/>
          <w:bCs/>
          <w:sz w:val="24"/>
          <w:szCs w:val="24"/>
          <w:lang w:val="bg-BG"/>
        </w:rPr>
        <w:t xml:space="preserve"> </w:t>
      </w:r>
      <w:r w:rsidRPr="00D14A7C">
        <w:rPr>
          <w:sz w:val="24"/>
          <w:szCs w:val="24"/>
          <w:lang w:val="bg-BG"/>
        </w:rPr>
        <w:t xml:space="preserve">л, </w:t>
      </w:r>
      <w:r w:rsidRPr="00D14A7C">
        <w:rPr>
          <w:b/>
          <w:bCs/>
          <w:sz w:val="24"/>
          <w:szCs w:val="24"/>
          <w:lang w:val="bg-BG"/>
        </w:rPr>
        <w:t xml:space="preserve"> </w:t>
      </w:r>
      <w:r w:rsidRPr="00D14A7C">
        <w:rPr>
          <w:sz w:val="24"/>
          <w:szCs w:val="24"/>
          <w:lang w:val="bg-BG"/>
        </w:rPr>
        <w:t xml:space="preserve">м, </w:t>
      </w:r>
      <w:r w:rsidRPr="00D14A7C">
        <w:rPr>
          <w:b/>
          <w:bCs/>
          <w:sz w:val="24"/>
          <w:szCs w:val="24"/>
          <w:lang w:val="bg-BG"/>
        </w:rPr>
        <w:t xml:space="preserve"> </w:t>
      </w:r>
      <w:r w:rsidRPr="00D14A7C">
        <w:rPr>
          <w:sz w:val="24"/>
          <w:szCs w:val="24"/>
          <w:lang w:val="bg-BG"/>
        </w:rPr>
        <w:t xml:space="preserve">н, </w:t>
      </w:r>
      <w:r w:rsidRPr="00D14A7C">
        <w:rPr>
          <w:b/>
          <w:bCs/>
          <w:sz w:val="24"/>
          <w:szCs w:val="24"/>
          <w:lang w:val="bg-BG"/>
        </w:rPr>
        <w:t xml:space="preserve"> </w:t>
      </w:r>
      <w:r w:rsidRPr="00D14A7C">
        <w:rPr>
          <w:sz w:val="24"/>
          <w:szCs w:val="24"/>
          <w:lang w:val="bg-BG"/>
        </w:rPr>
        <w:t xml:space="preserve">о, </w:t>
      </w:r>
      <w:r w:rsidRPr="00D14A7C">
        <w:rPr>
          <w:b/>
          <w:bCs/>
          <w:sz w:val="24"/>
          <w:szCs w:val="24"/>
          <w:lang w:val="bg-BG"/>
        </w:rPr>
        <w:t xml:space="preserve"> </w:t>
      </w:r>
      <w:r w:rsidRPr="00D14A7C">
        <w:rPr>
          <w:sz w:val="24"/>
          <w:szCs w:val="24"/>
          <w:lang w:val="bg-BG"/>
        </w:rPr>
        <w:t xml:space="preserve">п, </w:t>
      </w:r>
      <w:r w:rsidRPr="00D14A7C">
        <w:rPr>
          <w:b/>
          <w:bCs/>
          <w:sz w:val="24"/>
          <w:szCs w:val="24"/>
          <w:lang w:val="bg-BG"/>
        </w:rPr>
        <w:t xml:space="preserve"> </w:t>
      </w:r>
      <w:r w:rsidRPr="00D14A7C">
        <w:rPr>
          <w:sz w:val="24"/>
          <w:szCs w:val="24"/>
          <w:lang w:val="bg-BG"/>
        </w:rPr>
        <w:t xml:space="preserve">р, </w:t>
      </w:r>
      <w:r w:rsidRPr="00D14A7C">
        <w:rPr>
          <w:b/>
          <w:bCs/>
          <w:sz w:val="24"/>
          <w:szCs w:val="24"/>
          <w:lang w:val="bg-BG"/>
        </w:rPr>
        <w:t xml:space="preserve"> </w:t>
      </w:r>
      <w:r w:rsidRPr="00D14A7C">
        <w:rPr>
          <w:sz w:val="24"/>
          <w:szCs w:val="24"/>
          <w:lang w:val="bg-BG"/>
        </w:rPr>
        <w:t xml:space="preserve">с, </w:t>
      </w:r>
      <w:r w:rsidRPr="00D14A7C">
        <w:rPr>
          <w:b/>
          <w:bCs/>
          <w:sz w:val="24"/>
          <w:szCs w:val="24"/>
          <w:lang w:val="bg-BG"/>
        </w:rPr>
        <w:t xml:space="preserve"> </w:t>
      </w:r>
      <w:r w:rsidRPr="00D14A7C">
        <w:rPr>
          <w:sz w:val="24"/>
          <w:szCs w:val="24"/>
          <w:lang w:val="bg-BG"/>
        </w:rPr>
        <w:t xml:space="preserve">т, </w:t>
      </w:r>
      <w:r w:rsidRPr="00D14A7C">
        <w:rPr>
          <w:b/>
          <w:bCs/>
          <w:sz w:val="24"/>
          <w:szCs w:val="24"/>
          <w:lang w:val="bg-BG"/>
        </w:rPr>
        <w:t xml:space="preserve"> </w:t>
      </w:r>
      <w:r w:rsidRPr="00D14A7C">
        <w:rPr>
          <w:sz w:val="24"/>
          <w:szCs w:val="24"/>
          <w:lang w:val="bg-BG"/>
        </w:rPr>
        <w:t xml:space="preserve">у, </w:t>
      </w:r>
      <w:r w:rsidRPr="00D14A7C">
        <w:rPr>
          <w:b/>
          <w:bCs/>
          <w:sz w:val="24"/>
          <w:szCs w:val="24"/>
          <w:lang w:val="bg-BG"/>
        </w:rPr>
        <w:t xml:space="preserve"> </w:t>
      </w:r>
      <w:r w:rsidRPr="00D14A7C">
        <w:rPr>
          <w:sz w:val="24"/>
          <w:szCs w:val="24"/>
          <w:lang w:val="bg-BG"/>
        </w:rPr>
        <w:t xml:space="preserve">ф, </w:t>
      </w:r>
      <w:r w:rsidRPr="00D14A7C">
        <w:rPr>
          <w:b/>
          <w:bCs/>
          <w:sz w:val="24"/>
          <w:szCs w:val="24"/>
          <w:lang w:val="bg-BG"/>
        </w:rPr>
        <w:t xml:space="preserve"> </w:t>
      </w:r>
      <w:r w:rsidRPr="00D14A7C">
        <w:rPr>
          <w:sz w:val="24"/>
          <w:szCs w:val="24"/>
          <w:lang w:val="bg-BG"/>
        </w:rPr>
        <w:t xml:space="preserve">х, </w:t>
      </w:r>
      <w:r w:rsidRPr="00D14A7C">
        <w:rPr>
          <w:b/>
          <w:bCs/>
          <w:sz w:val="24"/>
          <w:szCs w:val="24"/>
          <w:lang w:val="bg-BG"/>
        </w:rPr>
        <w:t xml:space="preserve"> </w:t>
      </w:r>
      <w:r w:rsidRPr="00D14A7C">
        <w:rPr>
          <w:sz w:val="24"/>
          <w:szCs w:val="24"/>
          <w:lang w:val="bg-BG"/>
        </w:rPr>
        <w:t xml:space="preserve">ц, </w:t>
      </w:r>
      <w:r w:rsidRPr="00D14A7C">
        <w:rPr>
          <w:b/>
          <w:bCs/>
          <w:sz w:val="24"/>
          <w:szCs w:val="24"/>
          <w:lang w:val="bg-BG"/>
        </w:rPr>
        <w:t xml:space="preserve"> </w:t>
      </w:r>
      <w:r w:rsidRPr="00D14A7C">
        <w:rPr>
          <w:sz w:val="24"/>
          <w:szCs w:val="24"/>
          <w:lang w:val="bg-BG"/>
        </w:rPr>
        <w:t xml:space="preserve">1, </w:t>
      </w:r>
      <w:r w:rsidRPr="00D14A7C">
        <w:rPr>
          <w:b/>
          <w:bCs/>
          <w:sz w:val="24"/>
          <w:szCs w:val="24"/>
          <w:lang w:val="bg-BG"/>
        </w:rPr>
        <w:t xml:space="preserve"> </w:t>
      </w:r>
      <w:r w:rsidRPr="00D14A7C">
        <w:rPr>
          <w:sz w:val="24"/>
          <w:szCs w:val="24"/>
          <w:lang w:val="bg-BG"/>
        </w:rPr>
        <w:t xml:space="preserve">2, </w:t>
      </w:r>
      <w:r w:rsidRPr="00D14A7C">
        <w:rPr>
          <w:b/>
          <w:bCs/>
          <w:sz w:val="24"/>
          <w:szCs w:val="24"/>
          <w:lang w:val="bg-BG"/>
        </w:rPr>
        <w:t xml:space="preserve"> </w:t>
      </w:r>
      <w:r w:rsidRPr="00D14A7C">
        <w:rPr>
          <w:sz w:val="24"/>
          <w:szCs w:val="24"/>
          <w:lang w:val="bg-BG"/>
        </w:rPr>
        <w:t xml:space="preserve">3, </w:t>
      </w:r>
      <w:r w:rsidRPr="00D14A7C">
        <w:rPr>
          <w:b/>
          <w:bCs/>
          <w:sz w:val="24"/>
          <w:szCs w:val="24"/>
          <w:lang w:val="bg-BG"/>
        </w:rPr>
        <w:t xml:space="preserve"> </w:t>
      </w:r>
      <w:r w:rsidRPr="00D14A7C">
        <w:rPr>
          <w:sz w:val="24"/>
          <w:szCs w:val="24"/>
          <w:lang w:val="bg-BG"/>
        </w:rPr>
        <w:t xml:space="preserve">4, </w:t>
      </w:r>
      <w:r w:rsidRPr="00D14A7C">
        <w:rPr>
          <w:b/>
          <w:bCs/>
          <w:sz w:val="24"/>
          <w:szCs w:val="24"/>
          <w:lang w:val="bg-BG"/>
        </w:rPr>
        <w:t xml:space="preserve"> </w:t>
      </w:r>
      <w:r w:rsidRPr="00D14A7C">
        <w:rPr>
          <w:sz w:val="24"/>
          <w:szCs w:val="24"/>
          <w:lang w:val="bg-BG"/>
        </w:rPr>
        <w:t xml:space="preserve">5, </w:t>
      </w:r>
      <w:r w:rsidRPr="00D14A7C">
        <w:rPr>
          <w:b/>
          <w:bCs/>
          <w:sz w:val="24"/>
          <w:szCs w:val="24"/>
          <w:lang w:val="bg-BG"/>
        </w:rPr>
        <w:t xml:space="preserve"> </w:t>
      </w:r>
      <w:r w:rsidRPr="00D14A7C">
        <w:rPr>
          <w:sz w:val="24"/>
          <w:szCs w:val="24"/>
          <w:lang w:val="bg-BG"/>
        </w:rPr>
        <w:t xml:space="preserve">6, </w:t>
      </w:r>
      <w:r w:rsidRPr="00D14A7C">
        <w:rPr>
          <w:b/>
          <w:bCs/>
          <w:sz w:val="24"/>
          <w:szCs w:val="24"/>
          <w:lang w:val="bg-BG"/>
        </w:rPr>
        <w:t xml:space="preserve"> </w:t>
      </w:r>
      <w:r w:rsidRPr="00D14A7C">
        <w:rPr>
          <w:sz w:val="24"/>
          <w:szCs w:val="24"/>
          <w:lang w:val="bg-BG"/>
        </w:rPr>
        <w:t xml:space="preserve">7, </w:t>
      </w:r>
      <w:r w:rsidRPr="00D14A7C">
        <w:rPr>
          <w:b/>
          <w:bCs/>
          <w:sz w:val="24"/>
          <w:szCs w:val="24"/>
          <w:lang w:val="bg-BG"/>
        </w:rPr>
        <w:t xml:space="preserve"> </w:t>
      </w:r>
      <w:r w:rsidRPr="00D14A7C">
        <w:rPr>
          <w:sz w:val="24"/>
          <w:szCs w:val="24"/>
          <w:lang w:val="bg-BG"/>
        </w:rPr>
        <w:t xml:space="preserve">8, </w:t>
      </w:r>
      <w:r w:rsidRPr="00D14A7C">
        <w:rPr>
          <w:b/>
          <w:bCs/>
          <w:sz w:val="24"/>
          <w:szCs w:val="24"/>
          <w:lang w:val="bg-BG"/>
        </w:rPr>
        <w:t xml:space="preserve"> </w:t>
      </w:r>
      <w:r w:rsidRPr="00D14A7C">
        <w:rPr>
          <w:sz w:val="24"/>
          <w:szCs w:val="24"/>
          <w:lang w:val="bg-BG"/>
        </w:rPr>
        <w:t xml:space="preserve">9, </w:t>
      </w:r>
      <w:r w:rsidRPr="00D14A7C">
        <w:rPr>
          <w:b/>
          <w:bCs/>
          <w:sz w:val="24"/>
          <w:szCs w:val="24"/>
          <w:lang w:val="bg-BG"/>
        </w:rPr>
        <w:t xml:space="preserve"> </w:t>
      </w:r>
      <w:r w:rsidRPr="00D14A7C">
        <w:rPr>
          <w:sz w:val="24"/>
          <w:szCs w:val="24"/>
          <w:lang w:val="bg-BG"/>
        </w:rPr>
        <w:t xml:space="preserve">10, </w:t>
      </w:r>
      <w:r w:rsidRPr="00D14A7C">
        <w:rPr>
          <w:b/>
          <w:bCs/>
          <w:sz w:val="24"/>
          <w:szCs w:val="24"/>
          <w:lang w:val="bg-BG"/>
        </w:rPr>
        <w:t xml:space="preserve"> </w:t>
      </w:r>
      <w:r w:rsidRPr="00D14A7C">
        <w:rPr>
          <w:sz w:val="24"/>
          <w:szCs w:val="24"/>
          <w:lang w:val="bg-BG"/>
        </w:rPr>
        <w:t xml:space="preserve">11, </w:t>
      </w:r>
      <w:r w:rsidRPr="00D14A7C">
        <w:rPr>
          <w:b/>
          <w:bCs/>
          <w:sz w:val="24"/>
          <w:szCs w:val="24"/>
          <w:lang w:val="bg-BG"/>
        </w:rPr>
        <w:t xml:space="preserve"> </w:t>
      </w:r>
      <w:r w:rsidRPr="00D14A7C">
        <w:rPr>
          <w:sz w:val="24"/>
          <w:szCs w:val="24"/>
          <w:lang w:val="bg-BG"/>
        </w:rPr>
        <w:t xml:space="preserve">12, </w:t>
      </w:r>
      <w:r w:rsidRPr="00D14A7C">
        <w:rPr>
          <w:b/>
          <w:bCs/>
          <w:sz w:val="24"/>
          <w:szCs w:val="24"/>
          <w:lang w:val="bg-BG"/>
        </w:rPr>
        <w:t xml:space="preserve"> </w:t>
      </w:r>
      <w:r w:rsidRPr="00D14A7C">
        <w:rPr>
          <w:sz w:val="24"/>
          <w:szCs w:val="24"/>
          <w:lang w:val="bg-BG"/>
        </w:rPr>
        <w:t>13;</w:t>
      </w:r>
      <w:r w:rsidRPr="00D14A7C">
        <w:rPr>
          <w:sz w:val="24"/>
          <w:szCs w:val="24"/>
          <w:lang w:val="bg-BG" w:eastAsia="zh-CN"/>
        </w:rPr>
        <w:t xml:space="preserve"> </w:t>
      </w:r>
      <w:r w:rsidRPr="00D14A7C">
        <w:rPr>
          <w:b/>
          <w:bCs/>
          <w:sz w:val="24"/>
          <w:szCs w:val="24"/>
          <w:lang w:val="bg-BG" w:eastAsia="zh-CN"/>
        </w:rPr>
        <w:t xml:space="preserve"> 616 </w:t>
      </w:r>
      <w:r w:rsidRPr="00D14A7C">
        <w:rPr>
          <w:sz w:val="24"/>
          <w:szCs w:val="24"/>
          <w:lang w:val="bg-BG" w:eastAsia="zh-CN"/>
        </w:rPr>
        <w:t xml:space="preserve">е; </w:t>
      </w:r>
      <w:r w:rsidRPr="00D14A7C">
        <w:rPr>
          <w:b/>
          <w:bCs/>
          <w:sz w:val="24"/>
          <w:szCs w:val="24"/>
          <w:lang w:val="bg-BG" w:eastAsia="zh-CN"/>
        </w:rPr>
        <w:t xml:space="preserve">617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 xml:space="preserve">б, </w:t>
      </w:r>
      <w:r w:rsidRPr="00D14A7C">
        <w:rPr>
          <w:b/>
          <w:bCs/>
          <w:sz w:val="24"/>
          <w:szCs w:val="24"/>
          <w:lang w:val="bg-BG" w:eastAsia="zh-CN"/>
        </w:rPr>
        <w:t xml:space="preserve"> </w:t>
      </w:r>
      <w:r w:rsidRPr="00D14A7C">
        <w:rPr>
          <w:sz w:val="24"/>
          <w:szCs w:val="24"/>
          <w:lang w:val="bg-BG" w:eastAsia="zh-CN"/>
        </w:rPr>
        <w:t xml:space="preserve">1, </w:t>
      </w:r>
      <w:r w:rsidRPr="00D14A7C">
        <w:rPr>
          <w:b/>
          <w:bCs/>
          <w:sz w:val="24"/>
          <w:szCs w:val="24"/>
          <w:lang w:val="bg-BG" w:eastAsia="zh-CN"/>
        </w:rPr>
        <w:t xml:space="preserve"> </w:t>
      </w:r>
      <w:r w:rsidRPr="00D14A7C">
        <w:rPr>
          <w:sz w:val="24"/>
          <w:szCs w:val="24"/>
          <w:lang w:val="bg-BG" w:eastAsia="zh-CN"/>
        </w:rPr>
        <w:t xml:space="preserve">2, </w:t>
      </w:r>
      <w:r w:rsidRPr="00D14A7C">
        <w:rPr>
          <w:b/>
          <w:bCs/>
          <w:sz w:val="24"/>
          <w:szCs w:val="24"/>
          <w:lang w:val="bg-BG" w:eastAsia="zh-CN"/>
        </w:rPr>
        <w:t xml:space="preserve"> </w:t>
      </w:r>
      <w:r w:rsidRPr="00D14A7C">
        <w:rPr>
          <w:sz w:val="24"/>
          <w:szCs w:val="24"/>
          <w:lang w:val="bg-BG" w:eastAsia="zh-CN"/>
        </w:rPr>
        <w:t xml:space="preserve">3, </w:t>
      </w:r>
      <w:r w:rsidRPr="00D14A7C">
        <w:rPr>
          <w:b/>
          <w:bCs/>
          <w:sz w:val="24"/>
          <w:szCs w:val="24"/>
          <w:lang w:val="bg-BG" w:eastAsia="zh-CN"/>
        </w:rPr>
        <w:t xml:space="preserve"> </w:t>
      </w:r>
      <w:r w:rsidRPr="00D14A7C">
        <w:rPr>
          <w:sz w:val="24"/>
          <w:szCs w:val="24"/>
          <w:lang w:val="bg-BG" w:eastAsia="zh-CN"/>
        </w:rPr>
        <w:t xml:space="preserve">4, </w:t>
      </w:r>
      <w:r w:rsidRPr="00D14A7C">
        <w:rPr>
          <w:b/>
          <w:bCs/>
          <w:sz w:val="24"/>
          <w:szCs w:val="24"/>
          <w:lang w:val="bg-BG" w:eastAsia="zh-CN"/>
        </w:rPr>
        <w:t xml:space="preserve"> </w:t>
      </w:r>
      <w:r w:rsidRPr="00D14A7C">
        <w:rPr>
          <w:sz w:val="24"/>
          <w:szCs w:val="24"/>
          <w:lang w:val="bg-BG" w:eastAsia="zh-CN"/>
        </w:rPr>
        <w:t xml:space="preserve">7; </w:t>
      </w:r>
      <w:r w:rsidRPr="00D14A7C">
        <w:rPr>
          <w:b/>
          <w:bCs/>
          <w:sz w:val="24"/>
          <w:szCs w:val="24"/>
          <w:lang w:val="bg-BG" w:eastAsia="zh-CN"/>
        </w:rPr>
        <w:t xml:space="preserve">618 </w:t>
      </w:r>
      <w:r w:rsidRPr="00D14A7C">
        <w:rPr>
          <w:sz w:val="24"/>
          <w:szCs w:val="24"/>
          <w:lang w:val="bg-BG" w:eastAsia="zh-CN"/>
        </w:rPr>
        <w:t xml:space="preserve">а, </w:t>
      </w:r>
      <w:r w:rsidRPr="00D14A7C">
        <w:rPr>
          <w:b/>
          <w:bCs/>
          <w:sz w:val="24"/>
          <w:szCs w:val="24"/>
          <w:lang w:val="bg-BG" w:eastAsia="zh-CN"/>
        </w:rPr>
        <w:t xml:space="preserve"> </w:t>
      </w:r>
      <w:r w:rsidRPr="00D14A7C">
        <w:rPr>
          <w:sz w:val="24"/>
          <w:szCs w:val="24"/>
          <w:lang w:val="bg-BG" w:eastAsia="zh-CN"/>
        </w:rPr>
        <w:t>б;</w:t>
      </w:r>
      <w:r w:rsidRPr="00D14A7C">
        <w:rPr>
          <w:b/>
          <w:bCs/>
          <w:sz w:val="24"/>
          <w:szCs w:val="24"/>
          <w:lang w:val="bg-BG" w:eastAsia="zh-CN"/>
        </w:rPr>
        <w:t xml:space="preserve"> - с площ 1648,1 ха</w:t>
      </w:r>
      <w:r w:rsidRPr="00D14A7C">
        <w:rPr>
          <w:sz w:val="24"/>
          <w:szCs w:val="24"/>
          <w:lang w:val="bg-BG" w:eastAsia="zh-CN"/>
        </w:rPr>
        <w:t xml:space="preserve">, от която </w:t>
      </w:r>
      <w:r w:rsidRPr="00D25A31">
        <w:rPr>
          <w:b/>
          <w:bCs/>
          <w:sz w:val="24"/>
          <w:szCs w:val="24"/>
          <w:lang w:val="bg-BG" w:eastAsia="zh-CN"/>
        </w:rPr>
        <w:t>722,4 ха</w:t>
      </w:r>
      <w:r w:rsidRPr="00D14A7C">
        <w:rPr>
          <w:sz w:val="24"/>
          <w:szCs w:val="24"/>
          <w:lang w:val="bg-BG" w:eastAsia="zh-CN"/>
        </w:rPr>
        <w:t xml:space="preserve">  водеща и </w:t>
      </w:r>
      <w:r w:rsidRPr="00D25A31">
        <w:rPr>
          <w:b/>
          <w:bCs/>
          <w:sz w:val="24"/>
          <w:szCs w:val="24"/>
          <w:lang w:val="bg-BG" w:eastAsia="zh-CN"/>
        </w:rPr>
        <w:t>968,7 ха</w:t>
      </w:r>
      <w:r w:rsidRPr="00D14A7C">
        <w:rPr>
          <w:sz w:val="24"/>
          <w:szCs w:val="24"/>
          <w:lang w:val="bg-BG" w:eastAsia="zh-CN"/>
        </w:rPr>
        <w:t xml:space="preserve"> в друга.</w:t>
      </w:r>
      <w:r w:rsidRPr="00D14A7C">
        <w:rPr>
          <w:rFonts w:ascii="Arial Black" w:hAnsi="Arial Black"/>
          <w:sz w:val="24"/>
          <w:szCs w:val="24"/>
          <w:lang w:val="bg-BG" w:eastAsia="zh-CN"/>
        </w:rPr>
        <w:t xml:space="preserve"> </w:t>
      </w:r>
    </w:p>
    <w:p w:rsidR="004071EB" w:rsidRPr="00D14A7C" w:rsidRDefault="004071EB" w:rsidP="00D14A7C">
      <w:pPr>
        <w:pStyle w:val="SilvaText"/>
        <w:rPr>
          <w:rFonts w:ascii="Times New Roman" w:hAnsi="Times New Roman" w:cs="Times New Roman"/>
          <w:sz w:val="24"/>
          <w:szCs w:val="24"/>
        </w:rPr>
      </w:pPr>
      <w:r w:rsidRPr="00D14A7C">
        <w:rPr>
          <w:rFonts w:ascii="Times New Roman" w:hAnsi="Times New Roman" w:cs="Times New Roman"/>
          <w:sz w:val="24"/>
          <w:szCs w:val="24"/>
        </w:rPr>
        <w:t>.</w:t>
      </w:r>
    </w:p>
    <w:p w:rsidR="004071EB" w:rsidRPr="00CA5BD2" w:rsidRDefault="004071EB" w:rsidP="00C935AD">
      <w:pPr>
        <w:ind w:firstLine="708"/>
        <w:jc w:val="both"/>
        <w:rPr>
          <w:b/>
          <w:bCs/>
          <w:sz w:val="24"/>
          <w:szCs w:val="24"/>
          <w:lang w:val="bg-BG"/>
        </w:rPr>
      </w:pPr>
      <w:r w:rsidRPr="00CA5BD2">
        <w:rPr>
          <w:b/>
          <w:bCs/>
          <w:sz w:val="24"/>
          <w:szCs w:val="24"/>
          <w:lang w:val="bg-BG"/>
        </w:rPr>
        <w:t xml:space="preserve">2.2.2. Специални горски територии – с обща площ </w:t>
      </w:r>
      <w:r>
        <w:rPr>
          <w:b/>
          <w:bCs/>
          <w:sz w:val="24"/>
          <w:szCs w:val="24"/>
          <w:lang w:val="bg-BG"/>
        </w:rPr>
        <w:t xml:space="preserve">30475,8 </w:t>
      </w:r>
      <w:r w:rsidRPr="00CA5BD2">
        <w:rPr>
          <w:b/>
          <w:bCs/>
          <w:sz w:val="24"/>
          <w:szCs w:val="24"/>
          <w:lang w:val="bg-BG"/>
        </w:rPr>
        <w:t>ха</w:t>
      </w:r>
      <w:r>
        <w:rPr>
          <w:b/>
          <w:bCs/>
          <w:sz w:val="24"/>
          <w:szCs w:val="24"/>
          <w:lang w:val="bg-BG"/>
        </w:rPr>
        <w:t>,</w:t>
      </w:r>
      <w:r w:rsidRPr="00CA5BD2">
        <w:rPr>
          <w:b/>
          <w:bCs/>
          <w:sz w:val="24"/>
          <w:szCs w:val="24"/>
          <w:lang w:val="bg-BG"/>
        </w:rPr>
        <w:t xml:space="preserve"> от която </w:t>
      </w:r>
      <w:r>
        <w:rPr>
          <w:b/>
          <w:bCs/>
          <w:sz w:val="24"/>
          <w:szCs w:val="24"/>
          <w:lang w:val="bg-BG"/>
        </w:rPr>
        <w:t>23508,4</w:t>
      </w:r>
      <w:r w:rsidRPr="00CA5BD2">
        <w:rPr>
          <w:b/>
          <w:bCs/>
          <w:sz w:val="24"/>
          <w:szCs w:val="24"/>
          <w:lang w:val="bg-BG"/>
        </w:rPr>
        <w:t xml:space="preserve"> ха с водеща катего</w:t>
      </w:r>
      <w:r>
        <w:rPr>
          <w:b/>
          <w:bCs/>
          <w:sz w:val="24"/>
          <w:szCs w:val="24"/>
          <w:lang w:val="bg-BG"/>
        </w:rPr>
        <w:t>рия и 6967,4</w:t>
      </w:r>
      <w:r w:rsidRPr="00CA5BD2">
        <w:rPr>
          <w:b/>
          <w:bCs/>
          <w:sz w:val="24"/>
          <w:szCs w:val="24"/>
          <w:lang w:val="bg-BG"/>
        </w:rPr>
        <w:t xml:space="preserve"> ха в други категории</w:t>
      </w:r>
    </w:p>
    <w:p w:rsidR="004071EB" w:rsidRPr="00CA5BD2" w:rsidRDefault="004071EB" w:rsidP="00C935AD">
      <w:pPr>
        <w:ind w:firstLine="708"/>
        <w:jc w:val="both"/>
        <w:rPr>
          <w:b/>
          <w:bCs/>
          <w:sz w:val="24"/>
          <w:szCs w:val="24"/>
          <w:lang w:val="bg-BG"/>
        </w:rPr>
      </w:pPr>
    </w:p>
    <w:p w:rsidR="004071EB" w:rsidRPr="00CA5BD2" w:rsidRDefault="004071EB" w:rsidP="00C935AD">
      <w:pPr>
        <w:ind w:firstLine="708"/>
        <w:jc w:val="both"/>
        <w:rPr>
          <w:sz w:val="24"/>
          <w:szCs w:val="24"/>
          <w:lang w:val="bg-BG"/>
        </w:rPr>
      </w:pPr>
      <w:r w:rsidRPr="00CA5BD2">
        <w:rPr>
          <w:b/>
          <w:bCs/>
          <w:sz w:val="24"/>
          <w:szCs w:val="24"/>
          <w:lang w:val="bg-BG"/>
        </w:rPr>
        <w:t xml:space="preserve">2.2.2.1. </w:t>
      </w:r>
      <w:r w:rsidRPr="00CA5BD2">
        <w:rPr>
          <w:sz w:val="24"/>
          <w:szCs w:val="24"/>
          <w:lang w:val="bg-BG"/>
        </w:rPr>
        <w:t xml:space="preserve">Гори и земи в защитени територии, определени съгласно чл. 5, ал. 3, т. 1 от ЗГ, Закона за защитените територии </w:t>
      </w:r>
      <w:r w:rsidRPr="00CA5BD2">
        <w:rPr>
          <w:b/>
          <w:bCs/>
          <w:sz w:val="24"/>
          <w:szCs w:val="24"/>
          <w:lang w:val="bg-BG"/>
        </w:rPr>
        <w:t xml:space="preserve">с обща площ </w:t>
      </w:r>
      <w:r>
        <w:rPr>
          <w:b/>
          <w:bCs/>
          <w:sz w:val="24"/>
          <w:szCs w:val="24"/>
          <w:lang w:val="bg-BG"/>
        </w:rPr>
        <w:t xml:space="preserve"> 766,5 </w:t>
      </w:r>
      <w:r w:rsidRPr="00CA5BD2">
        <w:rPr>
          <w:b/>
          <w:bCs/>
          <w:sz w:val="24"/>
          <w:szCs w:val="24"/>
          <w:lang w:val="bg-BG"/>
        </w:rPr>
        <w:t>ха</w:t>
      </w:r>
      <w:r>
        <w:rPr>
          <w:b/>
          <w:bCs/>
          <w:sz w:val="24"/>
          <w:szCs w:val="24"/>
          <w:lang w:val="bg-BG"/>
        </w:rPr>
        <w:t xml:space="preserve">, </w:t>
      </w:r>
      <w:r w:rsidRPr="000D6953">
        <w:rPr>
          <w:sz w:val="24"/>
          <w:szCs w:val="24"/>
          <w:lang w:val="bg-BG"/>
        </w:rPr>
        <w:t>от които</w:t>
      </w:r>
      <w:r>
        <w:rPr>
          <w:b/>
          <w:bCs/>
          <w:sz w:val="24"/>
          <w:szCs w:val="24"/>
          <w:lang w:val="bg-BG"/>
        </w:rPr>
        <w:t xml:space="preserve"> 54,0 ха</w:t>
      </w:r>
      <w:r>
        <w:rPr>
          <w:sz w:val="24"/>
          <w:szCs w:val="24"/>
          <w:lang w:val="bg-BG"/>
        </w:rPr>
        <w:t xml:space="preserve"> с водеща функция и 712,5 ха в друга категория</w:t>
      </w:r>
    </w:p>
    <w:p w:rsidR="004071EB" w:rsidRPr="00CA5BD2" w:rsidRDefault="004071EB" w:rsidP="00C935AD">
      <w:pPr>
        <w:ind w:firstLine="708"/>
        <w:jc w:val="both"/>
        <w:rPr>
          <w:sz w:val="24"/>
          <w:szCs w:val="24"/>
          <w:lang w:val="bg-BG"/>
        </w:rPr>
      </w:pPr>
    </w:p>
    <w:p w:rsidR="004071EB" w:rsidRPr="00CA5BD2" w:rsidRDefault="004071EB" w:rsidP="00327557">
      <w:pPr>
        <w:pStyle w:val="PlainText"/>
        <w:ind w:firstLine="708"/>
        <w:jc w:val="both"/>
        <w:rPr>
          <w:rFonts w:ascii="Times New Roman" w:hAnsi="Times New Roman" w:cs="Times New Roman"/>
          <w:sz w:val="24"/>
          <w:szCs w:val="24"/>
          <w:lang w:val="bg-BG"/>
        </w:rPr>
      </w:pPr>
      <w:r w:rsidRPr="00CA5BD2">
        <w:rPr>
          <w:rFonts w:ascii="Times New Roman" w:hAnsi="Times New Roman" w:cs="Times New Roman"/>
          <w:b/>
          <w:bCs/>
          <w:sz w:val="24"/>
          <w:szCs w:val="24"/>
          <w:lang w:val="bg-BG"/>
        </w:rPr>
        <w:t xml:space="preserve">2.2.2.1.1.Защитени местности </w:t>
      </w:r>
      <w:r w:rsidRPr="00CA5BD2">
        <w:rPr>
          <w:rFonts w:ascii="Times New Roman" w:hAnsi="Times New Roman" w:cs="Times New Roman"/>
          <w:sz w:val="24"/>
          <w:szCs w:val="24"/>
          <w:lang w:val="bg-BG"/>
        </w:rPr>
        <w:t xml:space="preserve">с обща площ  </w:t>
      </w:r>
      <w:r>
        <w:rPr>
          <w:rFonts w:ascii="Times New Roman" w:hAnsi="Times New Roman" w:cs="Times New Roman"/>
          <w:b/>
          <w:bCs/>
          <w:sz w:val="24"/>
          <w:szCs w:val="24"/>
          <w:lang w:val="bg-BG"/>
        </w:rPr>
        <w:t>738,9</w:t>
      </w:r>
      <w:r w:rsidRPr="00CA5BD2">
        <w:rPr>
          <w:rFonts w:ascii="Times New Roman" w:hAnsi="Times New Roman" w:cs="Times New Roman"/>
          <w:b/>
          <w:bCs/>
          <w:sz w:val="24"/>
          <w:szCs w:val="24"/>
          <w:lang w:val="bg-BG"/>
        </w:rPr>
        <w:t xml:space="preserve"> ха</w:t>
      </w:r>
      <w:r>
        <w:rPr>
          <w:rFonts w:ascii="Times New Roman" w:hAnsi="Times New Roman" w:cs="Times New Roman"/>
          <w:b/>
          <w:bCs/>
          <w:sz w:val="24"/>
          <w:szCs w:val="24"/>
          <w:lang w:val="bg-BG"/>
        </w:rPr>
        <w:t>,</w:t>
      </w:r>
      <w:r w:rsidRPr="00CA5BD2">
        <w:rPr>
          <w:rFonts w:ascii="Times New Roman" w:hAnsi="Times New Roman" w:cs="Times New Roman"/>
          <w:sz w:val="24"/>
          <w:szCs w:val="24"/>
          <w:lang w:val="bg-BG"/>
        </w:rPr>
        <w:t xml:space="preserve"> от която </w:t>
      </w:r>
      <w:r>
        <w:rPr>
          <w:rFonts w:ascii="Times New Roman" w:hAnsi="Times New Roman" w:cs="Times New Roman"/>
          <w:b/>
          <w:bCs/>
          <w:sz w:val="24"/>
          <w:szCs w:val="24"/>
          <w:lang w:val="bg-BG"/>
        </w:rPr>
        <w:t>26,7</w:t>
      </w:r>
      <w:r w:rsidRPr="00CA5BD2">
        <w:rPr>
          <w:rFonts w:ascii="Times New Roman" w:hAnsi="Times New Roman" w:cs="Times New Roman"/>
          <w:b/>
          <w:bCs/>
          <w:sz w:val="24"/>
          <w:szCs w:val="24"/>
          <w:lang w:val="bg-BG"/>
        </w:rPr>
        <w:t xml:space="preserve"> ха</w:t>
      </w:r>
      <w:r w:rsidRPr="00CA5BD2">
        <w:rPr>
          <w:rFonts w:ascii="Times New Roman" w:hAnsi="Times New Roman" w:cs="Times New Roman"/>
          <w:sz w:val="24"/>
          <w:szCs w:val="24"/>
          <w:lang w:val="bg-BG"/>
        </w:rPr>
        <w:t xml:space="preserve"> с водеща категория и </w:t>
      </w:r>
      <w:r>
        <w:rPr>
          <w:rFonts w:ascii="Times New Roman" w:hAnsi="Times New Roman" w:cs="Times New Roman"/>
          <w:b/>
          <w:bCs/>
          <w:sz w:val="24"/>
          <w:szCs w:val="24"/>
          <w:lang w:val="bg-BG"/>
        </w:rPr>
        <w:t xml:space="preserve">712,2 </w:t>
      </w:r>
      <w:r w:rsidRPr="00CA5BD2">
        <w:rPr>
          <w:rFonts w:ascii="Times New Roman" w:hAnsi="Times New Roman" w:cs="Times New Roman"/>
          <w:b/>
          <w:bCs/>
          <w:sz w:val="24"/>
          <w:szCs w:val="24"/>
          <w:lang w:val="bg-BG"/>
        </w:rPr>
        <w:t xml:space="preserve"> ха</w:t>
      </w:r>
      <w:r w:rsidRPr="00CA5BD2">
        <w:rPr>
          <w:rFonts w:ascii="Times New Roman" w:hAnsi="Times New Roman" w:cs="Times New Roman"/>
          <w:sz w:val="24"/>
          <w:szCs w:val="24"/>
          <w:lang w:val="bg-BG"/>
        </w:rPr>
        <w:t xml:space="preserve"> в друга</w:t>
      </w:r>
    </w:p>
    <w:p w:rsidR="004071EB" w:rsidRPr="00CA5BD2" w:rsidRDefault="004071EB" w:rsidP="00327557">
      <w:pPr>
        <w:ind w:firstLine="284"/>
        <w:jc w:val="both"/>
        <w:rPr>
          <w:sz w:val="24"/>
          <w:szCs w:val="24"/>
          <w:lang w:val="bg-BG" w:eastAsia="zh-CN"/>
        </w:rPr>
      </w:pPr>
      <w:r w:rsidRPr="00CA5BD2">
        <w:rPr>
          <w:i/>
          <w:iCs/>
          <w:sz w:val="24"/>
          <w:szCs w:val="24"/>
          <w:lang w:val="bg-BG" w:eastAsia="zh-CN"/>
        </w:rPr>
        <w:t xml:space="preserve">1) </w:t>
      </w:r>
      <w:r w:rsidRPr="00CA5BD2">
        <w:rPr>
          <w:b/>
          <w:bCs/>
          <w:i/>
          <w:iCs/>
          <w:sz w:val="24"/>
          <w:szCs w:val="24"/>
          <w:lang w:val="bg-BG" w:eastAsia="zh-CN"/>
        </w:rPr>
        <w:t>Защитена местност “Нощувка на малък корморан”</w:t>
      </w:r>
      <w:r w:rsidRPr="00CA5BD2">
        <w:rPr>
          <w:b/>
          <w:bCs/>
          <w:sz w:val="24"/>
          <w:szCs w:val="24"/>
          <w:lang w:val="bg-BG" w:eastAsia="zh-CN"/>
        </w:rPr>
        <w:t>,.</w:t>
      </w:r>
      <w:r w:rsidRPr="00CA5BD2">
        <w:rPr>
          <w:sz w:val="24"/>
          <w:szCs w:val="24"/>
          <w:lang w:val="bg-BG" w:eastAsia="zh-CN"/>
        </w:rPr>
        <w:t xml:space="preserve"> обявена със заповед № РД-539 от 12.07.2007 г. на МОСВ – отдели и подотдели: </w:t>
      </w:r>
      <w:r w:rsidRPr="00CA5BD2">
        <w:rPr>
          <w:b/>
          <w:bCs/>
          <w:sz w:val="24"/>
          <w:szCs w:val="24"/>
          <w:lang w:val="bg-BG" w:eastAsia="zh-CN"/>
        </w:rPr>
        <w:t>22</w:t>
      </w:r>
      <w:r w:rsidRPr="00CA5BD2">
        <w:rPr>
          <w:sz w:val="24"/>
          <w:szCs w:val="24"/>
          <w:lang w:val="bg-BG" w:eastAsia="zh-CN"/>
        </w:rPr>
        <w:t xml:space="preserve"> 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з, и, </w:t>
      </w:r>
      <w:r w:rsidRPr="00CA5BD2">
        <w:rPr>
          <w:b/>
          <w:bCs/>
          <w:sz w:val="24"/>
          <w:szCs w:val="24"/>
          <w:lang w:val="bg-BG" w:eastAsia="zh-CN"/>
        </w:rPr>
        <w:t xml:space="preserve"> </w:t>
      </w:r>
      <w:r w:rsidRPr="00CA5BD2">
        <w:rPr>
          <w:sz w:val="24"/>
          <w:szCs w:val="24"/>
          <w:lang w:val="bg-BG" w:eastAsia="zh-CN"/>
        </w:rPr>
        <w:t xml:space="preserve">к,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м, </w:t>
      </w:r>
      <w:r w:rsidRPr="00CA5BD2">
        <w:rPr>
          <w:b/>
          <w:bCs/>
          <w:sz w:val="24"/>
          <w:szCs w:val="24"/>
          <w:lang w:val="bg-BG" w:eastAsia="zh-CN"/>
        </w:rPr>
        <w:t xml:space="preserve"> </w:t>
      </w:r>
      <w:r w:rsidRPr="00CA5BD2">
        <w:rPr>
          <w:sz w:val="24"/>
          <w:szCs w:val="24"/>
          <w:lang w:val="bg-BG" w:eastAsia="zh-CN"/>
        </w:rPr>
        <w:t xml:space="preserve">н, </w:t>
      </w:r>
      <w:r w:rsidRPr="00CA5BD2">
        <w:rPr>
          <w:b/>
          <w:bCs/>
          <w:sz w:val="24"/>
          <w:szCs w:val="24"/>
          <w:lang w:val="bg-BG" w:eastAsia="zh-CN"/>
        </w:rPr>
        <w:t xml:space="preserve">  </w:t>
      </w:r>
      <w:r w:rsidRPr="00CA5BD2">
        <w:rPr>
          <w:sz w:val="24"/>
          <w:szCs w:val="24"/>
          <w:lang w:val="bg-BG" w:eastAsia="zh-CN"/>
        </w:rPr>
        <w:t>п, 1,</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665 </w:t>
      </w:r>
      <w:r w:rsidRPr="00CA5BD2">
        <w:rPr>
          <w:sz w:val="24"/>
          <w:szCs w:val="24"/>
          <w:lang w:val="bg-BG" w:eastAsia="zh-CN"/>
        </w:rPr>
        <w:t xml:space="preserve">и, </w:t>
      </w:r>
      <w:r w:rsidRPr="00CA5BD2">
        <w:rPr>
          <w:b/>
          <w:bCs/>
          <w:sz w:val="24"/>
          <w:szCs w:val="24"/>
          <w:lang w:val="bg-BG" w:eastAsia="zh-CN"/>
        </w:rPr>
        <w:t xml:space="preserve"> </w:t>
      </w:r>
      <w:r w:rsidRPr="00CA5BD2">
        <w:rPr>
          <w:sz w:val="24"/>
          <w:szCs w:val="24"/>
          <w:lang w:val="bg-BG" w:eastAsia="zh-CN"/>
        </w:rPr>
        <w:t xml:space="preserve">к,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м, </w:t>
      </w:r>
      <w:r w:rsidRPr="00CA5BD2">
        <w:rPr>
          <w:b/>
          <w:bCs/>
          <w:sz w:val="24"/>
          <w:szCs w:val="24"/>
          <w:lang w:val="bg-BG" w:eastAsia="zh-CN"/>
        </w:rPr>
        <w:t xml:space="preserve"> </w:t>
      </w:r>
      <w:r w:rsidRPr="00CA5BD2">
        <w:rPr>
          <w:sz w:val="24"/>
          <w:szCs w:val="24"/>
          <w:lang w:val="bg-BG" w:eastAsia="zh-CN"/>
        </w:rPr>
        <w:t xml:space="preserve">н, </w:t>
      </w:r>
      <w:r w:rsidRPr="00CA5BD2">
        <w:rPr>
          <w:b/>
          <w:bCs/>
          <w:sz w:val="24"/>
          <w:szCs w:val="24"/>
          <w:lang w:val="bg-BG" w:eastAsia="zh-CN"/>
        </w:rPr>
        <w:t xml:space="preserve"> </w:t>
      </w:r>
      <w:r w:rsidRPr="00CA5BD2">
        <w:rPr>
          <w:sz w:val="24"/>
          <w:szCs w:val="24"/>
          <w:lang w:val="bg-BG" w:eastAsia="zh-CN"/>
        </w:rPr>
        <w:t xml:space="preserve">о, </w:t>
      </w:r>
      <w:r w:rsidRPr="00CA5BD2">
        <w:rPr>
          <w:b/>
          <w:bCs/>
          <w:sz w:val="24"/>
          <w:szCs w:val="24"/>
          <w:lang w:val="bg-BG" w:eastAsia="zh-CN"/>
        </w:rPr>
        <w:t xml:space="preserve"> </w:t>
      </w:r>
      <w:r w:rsidRPr="00CA5BD2">
        <w:rPr>
          <w:sz w:val="24"/>
          <w:szCs w:val="24"/>
          <w:lang w:val="bg-BG" w:eastAsia="zh-CN"/>
        </w:rPr>
        <w:t xml:space="preserve">п, </w:t>
      </w:r>
      <w:r w:rsidRPr="00CA5BD2">
        <w:rPr>
          <w:b/>
          <w:bCs/>
          <w:sz w:val="24"/>
          <w:szCs w:val="24"/>
          <w:lang w:val="bg-BG" w:eastAsia="zh-CN"/>
        </w:rPr>
        <w:t xml:space="preserve"> </w:t>
      </w:r>
      <w:r w:rsidRPr="00CA5BD2">
        <w:rPr>
          <w:sz w:val="24"/>
          <w:szCs w:val="24"/>
          <w:lang w:val="bg-BG" w:eastAsia="zh-CN"/>
        </w:rPr>
        <w:t xml:space="preserve">с,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 </w:t>
      </w:r>
      <w:r w:rsidRPr="00CA5BD2">
        <w:rPr>
          <w:sz w:val="24"/>
          <w:szCs w:val="24"/>
          <w:lang w:val="bg-BG" w:eastAsia="zh-CN"/>
        </w:rPr>
        <w:t xml:space="preserve">11с </w:t>
      </w:r>
      <w:r w:rsidRPr="00CA5BD2">
        <w:rPr>
          <w:b/>
          <w:bCs/>
          <w:sz w:val="24"/>
          <w:szCs w:val="24"/>
          <w:lang w:val="bg-BG" w:eastAsia="zh-CN"/>
        </w:rPr>
        <w:t>обща площ 69,1 ха, от която 10.8 ха</w:t>
      </w:r>
      <w:r w:rsidRPr="00CA5BD2">
        <w:rPr>
          <w:sz w:val="24"/>
          <w:szCs w:val="24"/>
          <w:lang w:val="bg-BG" w:eastAsia="zh-CN"/>
        </w:rPr>
        <w:t xml:space="preserve"> с водеща  и </w:t>
      </w:r>
      <w:r w:rsidRPr="00CA5BD2">
        <w:rPr>
          <w:b/>
          <w:bCs/>
          <w:sz w:val="24"/>
          <w:szCs w:val="24"/>
          <w:lang w:val="bg-BG" w:eastAsia="zh-CN"/>
        </w:rPr>
        <w:t>58,3</w:t>
      </w:r>
      <w:r w:rsidRPr="00CA5BD2">
        <w:rPr>
          <w:sz w:val="24"/>
          <w:szCs w:val="24"/>
          <w:lang w:val="bg-BG" w:eastAsia="zh-CN"/>
        </w:rPr>
        <w:t xml:space="preserve"> ха незалесена.</w:t>
      </w:r>
    </w:p>
    <w:p w:rsidR="004071EB" w:rsidRPr="00CA5BD2" w:rsidRDefault="004071EB" w:rsidP="00327557">
      <w:pPr>
        <w:ind w:firstLine="284"/>
        <w:jc w:val="both"/>
        <w:rPr>
          <w:sz w:val="24"/>
          <w:szCs w:val="24"/>
          <w:lang w:val="bg-BG" w:eastAsia="zh-CN"/>
        </w:rPr>
      </w:pPr>
    </w:p>
    <w:p w:rsidR="004071EB" w:rsidRPr="00CA5BD2" w:rsidRDefault="004071EB" w:rsidP="00327557">
      <w:pPr>
        <w:ind w:firstLine="284"/>
        <w:jc w:val="both"/>
        <w:rPr>
          <w:sz w:val="24"/>
          <w:szCs w:val="24"/>
          <w:lang w:val="bg-BG" w:eastAsia="zh-CN"/>
        </w:rPr>
      </w:pPr>
      <w:r w:rsidRPr="00CA5BD2">
        <w:rPr>
          <w:i/>
          <w:iCs/>
          <w:sz w:val="24"/>
          <w:szCs w:val="24"/>
          <w:lang w:val="bg-BG" w:eastAsia="zh-CN"/>
        </w:rPr>
        <w:t xml:space="preserve">2) </w:t>
      </w:r>
      <w:r w:rsidRPr="00CA5BD2">
        <w:rPr>
          <w:b/>
          <w:bCs/>
          <w:i/>
          <w:iCs/>
          <w:sz w:val="24"/>
          <w:szCs w:val="24"/>
          <w:lang w:val="bg-BG" w:eastAsia="zh-CN"/>
        </w:rPr>
        <w:t>Защитена местност „Пропаднало блато”,</w:t>
      </w:r>
      <w:r w:rsidRPr="00CA5BD2">
        <w:rPr>
          <w:sz w:val="24"/>
          <w:szCs w:val="24"/>
          <w:lang w:val="bg-BG" w:eastAsia="zh-CN"/>
        </w:rPr>
        <w:t xml:space="preserve"> обявена със Заповед № РД-566  от 02.06.2005 г. на МОСВ – отдели и подотдели: </w:t>
      </w:r>
      <w:r w:rsidRPr="00CA5BD2">
        <w:rPr>
          <w:b/>
          <w:bCs/>
          <w:sz w:val="24"/>
          <w:szCs w:val="24"/>
          <w:lang w:val="bg-BG" w:eastAsia="zh-CN"/>
        </w:rPr>
        <w:t>653</w:t>
      </w:r>
      <w:r w:rsidRPr="00CA5BD2">
        <w:rPr>
          <w:sz w:val="24"/>
          <w:szCs w:val="24"/>
          <w:lang w:val="bg-BG" w:eastAsia="zh-CN"/>
        </w:rPr>
        <w:t xml:space="preserve"> е,  ж,  1- 4; с </w:t>
      </w:r>
      <w:r w:rsidRPr="00CA5BD2">
        <w:rPr>
          <w:b/>
          <w:bCs/>
          <w:sz w:val="24"/>
          <w:szCs w:val="24"/>
          <w:lang w:val="bg-BG" w:eastAsia="zh-CN"/>
        </w:rPr>
        <w:t>обща площ 6,4 ха</w:t>
      </w:r>
      <w:r w:rsidRPr="00CA5BD2">
        <w:rPr>
          <w:sz w:val="24"/>
          <w:szCs w:val="24"/>
          <w:lang w:val="bg-BG" w:eastAsia="zh-CN"/>
        </w:rPr>
        <w:t xml:space="preserve"> с водеща категория.</w:t>
      </w:r>
    </w:p>
    <w:p w:rsidR="004071EB" w:rsidRPr="00CA5BD2" w:rsidRDefault="004071EB" w:rsidP="00327557">
      <w:pPr>
        <w:ind w:firstLine="284"/>
        <w:jc w:val="both"/>
        <w:rPr>
          <w:sz w:val="24"/>
          <w:szCs w:val="24"/>
          <w:lang w:val="bg-BG" w:eastAsia="zh-CN"/>
        </w:rPr>
      </w:pPr>
    </w:p>
    <w:p w:rsidR="004071EB" w:rsidRPr="00CA5BD2" w:rsidRDefault="004071EB" w:rsidP="00327557">
      <w:pPr>
        <w:ind w:firstLine="284"/>
        <w:jc w:val="both"/>
        <w:rPr>
          <w:sz w:val="24"/>
          <w:szCs w:val="24"/>
          <w:lang w:val="bg-BG" w:eastAsia="zh-CN"/>
        </w:rPr>
      </w:pPr>
      <w:r w:rsidRPr="00CA5BD2">
        <w:rPr>
          <w:b/>
          <w:bCs/>
          <w:i/>
          <w:iCs/>
          <w:sz w:val="24"/>
          <w:szCs w:val="24"/>
          <w:lang w:val="bg-BG" w:eastAsia="zh-CN"/>
        </w:rPr>
        <w:t>3)</w:t>
      </w:r>
      <w:r w:rsidRPr="00CA5BD2">
        <w:rPr>
          <w:i/>
          <w:iCs/>
          <w:sz w:val="24"/>
          <w:szCs w:val="24"/>
          <w:lang w:val="bg-BG" w:eastAsia="zh-CN"/>
        </w:rPr>
        <w:t xml:space="preserve"> </w:t>
      </w:r>
      <w:r w:rsidRPr="00CA5BD2">
        <w:rPr>
          <w:b/>
          <w:bCs/>
          <w:i/>
          <w:iCs/>
          <w:sz w:val="24"/>
          <w:szCs w:val="24"/>
          <w:lang w:val="bg-BG" w:eastAsia="zh-CN"/>
        </w:rPr>
        <w:t>Защитена местност “Находище на Тракийски клин”,</w:t>
      </w:r>
      <w:r w:rsidRPr="00CA5BD2">
        <w:rPr>
          <w:sz w:val="24"/>
          <w:szCs w:val="24"/>
          <w:lang w:val="bg-BG" w:eastAsia="zh-CN"/>
        </w:rPr>
        <w:t xml:space="preserve"> обявена със заповед № РД-204 от 04.03.2013 г. на МОСВ – отдели и подотдели: </w:t>
      </w:r>
      <w:r w:rsidRPr="00CA5BD2">
        <w:rPr>
          <w:b/>
          <w:bCs/>
          <w:sz w:val="24"/>
          <w:szCs w:val="24"/>
          <w:lang w:val="bg-BG" w:eastAsia="zh-CN"/>
        </w:rPr>
        <w:t>543</w:t>
      </w:r>
      <w:r w:rsidRPr="00CA5BD2">
        <w:rPr>
          <w:sz w:val="24"/>
          <w:szCs w:val="24"/>
          <w:lang w:val="bg-BG" w:eastAsia="zh-CN"/>
        </w:rPr>
        <w:t xml:space="preserve"> г, д, е, 5, 6; с </w:t>
      </w:r>
      <w:r w:rsidRPr="00CA5BD2">
        <w:rPr>
          <w:b/>
          <w:bCs/>
          <w:sz w:val="24"/>
          <w:szCs w:val="24"/>
          <w:lang w:val="bg-BG" w:eastAsia="zh-CN"/>
        </w:rPr>
        <w:t>обща площ 7,1 ха</w:t>
      </w:r>
      <w:r w:rsidRPr="00CA5BD2">
        <w:rPr>
          <w:sz w:val="24"/>
          <w:szCs w:val="24"/>
          <w:lang w:val="bg-BG" w:eastAsia="zh-CN"/>
        </w:rPr>
        <w:t xml:space="preserve">  с водеща категория</w:t>
      </w:r>
    </w:p>
    <w:p w:rsidR="004071EB" w:rsidRPr="00CA5BD2" w:rsidRDefault="004071EB" w:rsidP="00327557">
      <w:pPr>
        <w:ind w:firstLine="284"/>
        <w:jc w:val="both"/>
        <w:rPr>
          <w:sz w:val="24"/>
          <w:szCs w:val="24"/>
          <w:lang w:val="bg-BG" w:eastAsia="zh-CN"/>
        </w:rPr>
      </w:pPr>
      <w:r w:rsidRPr="00CA5BD2">
        <w:rPr>
          <w:b/>
          <w:bCs/>
          <w:sz w:val="24"/>
          <w:szCs w:val="24"/>
          <w:lang w:val="bg-BG" w:eastAsia="zh-CN"/>
        </w:rPr>
        <w:t>4)Защитена местност “Злато поле”,</w:t>
      </w:r>
      <w:r w:rsidRPr="00CA5BD2">
        <w:rPr>
          <w:sz w:val="24"/>
          <w:szCs w:val="24"/>
          <w:lang w:val="bg-BG" w:eastAsia="zh-CN"/>
        </w:rPr>
        <w:t xml:space="preserve"> местообитания на множество застрашени от изчезване и защитени от Закона видове растения и животни, като бяла водна лилия, малък корморан, голям воден бик, ням и поен лебед, и други водоплаващи птици, блатна костенурка, и други, обявена със Заповед № РД – 476 от 11.07.2001 год.на МОСВ – отдели и подотдели : </w:t>
      </w:r>
      <w:r w:rsidRPr="00CA5BD2">
        <w:rPr>
          <w:b/>
          <w:bCs/>
          <w:sz w:val="24"/>
          <w:szCs w:val="24"/>
          <w:lang w:val="bg-BG" w:eastAsia="zh-CN"/>
        </w:rPr>
        <w:t xml:space="preserve">21 </w:t>
      </w:r>
      <w:r w:rsidRPr="00CA5BD2">
        <w:rPr>
          <w:sz w:val="24"/>
          <w:szCs w:val="24"/>
          <w:lang w:val="bg-BG" w:eastAsia="zh-CN"/>
        </w:rPr>
        <w:t xml:space="preserve">ч; </w:t>
      </w:r>
      <w:r w:rsidRPr="00CA5BD2">
        <w:rPr>
          <w:b/>
          <w:bCs/>
          <w:sz w:val="24"/>
          <w:szCs w:val="24"/>
          <w:lang w:val="bg-BG" w:eastAsia="zh-CN"/>
        </w:rPr>
        <w:t xml:space="preserve">656 </w:t>
      </w:r>
      <w:r w:rsidRPr="00CA5BD2">
        <w:rPr>
          <w:sz w:val="24"/>
          <w:szCs w:val="24"/>
          <w:lang w:val="bg-BG" w:eastAsia="zh-CN"/>
        </w:rPr>
        <w:t xml:space="preserve">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1,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770 </w:t>
      </w:r>
      <w:r w:rsidRPr="00CA5BD2">
        <w:rPr>
          <w:sz w:val="24"/>
          <w:szCs w:val="24"/>
          <w:lang w:val="bg-BG" w:eastAsia="zh-CN"/>
        </w:rPr>
        <w:t xml:space="preserve">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с </w:t>
      </w:r>
      <w:r w:rsidRPr="00CA5BD2">
        <w:rPr>
          <w:b/>
          <w:bCs/>
          <w:sz w:val="24"/>
          <w:szCs w:val="24"/>
          <w:lang w:val="bg-BG" w:eastAsia="zh-CN"/>
        </w:rPr>
        <w:t>обща площ 9.2 ха</w:t>
      </w:r>
      <w:r w:rsidRPr="00CA5BD2">
        <w:rPr>
          <w:sz w:val="24"/>
          <w:szCs w:val="24"/>
          <w:lang w:val="bg-BG" w:eastAsia="zh-CN"/>
        </w:rPr>
        <w:t xml:space="preserve"> в друга категория</w:t>
      </w:r>
    </w:p>
    <w:p w:rsidR="004071EB" w:rsidRPr="00CA5BD2" w:rsidRDefault="004071EB" w:rsidP="00327557">
      <w:pPr>
        <w:ind w:firstLine="284"/>
        <w:jc w:val="both"/>
        <w:rPr>
          <w:sz w:val="24"/>
          <w:szCs w:val="24"/>
          <w:lang w:val="bg-BG" w:eastAsia="zh-CN"/>
        </w:rPr>
      </w:pPr>
      <w:r w:rsidRPr="00CA5BD2">
        <w:rPr>
          <w:b/>
          <w:bCs/>
          <w:sz w:val="24"/>
          <w:szCs w:val="24"/>
          <w:lang w:val="bg-BG" w:eastAsia="zh-CN"/>
        </w:rPr>
        <w:t xml:space="preserve">5)Защитена местност ”Айда” - </w:t>
      </w:r>
      <w:r w:rsidRPr="00CA5BD2">
        <w:rPr>
          <w:sz w:val="24"/>
          <w:szCs w:val="24"/>
          <w:lang w:val="bg-BG" w:eastAsia="zh-CN"/>
        </w:rPr>
        <w:t>местообитание на редки и уязвими растителни и животински видове, обявена със Заповед № РД-549 от 07.05.2003 г. на МОСВ  – отдел и подотдел:</w:t>
      </w:r>
      <w:r w:rsidRPr="00CA5BD2">
        <w:rPr>
          <w:b/>
          <w:bCs/>
          <w:sz w:val="24"/>
          <w:szCs w:val="24"/>
          <w:lang w:val="bg-BG" w:eastAsia="zh-CN"/>
        </w:rPr>
        <w:t xml:space="preserve">152 </w:t>
      </w:r>
      <w:r w:rsidRPr="00CA5BD2">
        <w:rPr>
          <w:sz w:val="24"/>
          <w:szCs w:val="24"/>
          <w:lang w:val="bg-BG" w:eastAsia="zh-CN"/>
        </w:rPr>
        <w:t xml:space="preserve">с; с </w:t>
      </w:r>
      <w:r w:rsidRPr="00CA5BD2">
        <w:rPr>
          <w:b/>
          <w:bCs/>
          <w:sz w:val="24"/>
          <w:szCs w:val="24"/>
          <w:lang w:val="bg-BG" w:eastAsia="zh-CN"/>
        </w:rPr>
        <w:t>обща площ 3.5 ха</w:t>
      </w:r>
      <w:r w:rsidRPr="00CA5BD2">
        <w:rPr>
          <w:sz w:val="24"/>
          <w:szCs w:val="24"/>
          <w:lang w:val="bg-BG" w:eastAsia="zh-CN"/>
        </w:rPr>
        <w:t>, в друга категория</w:t>
      </w:r>
    </w:p>
    <w:p w:rsidR="004071EB" w:rsidRPr="00CA5BD2" w:rsidRDefault="004071EB" w:rsidP="00327557">
      <w:pPr>
        <w:ind w:firstLine="284"/>
        <w:jc w:val="both"/>
        <w:rPr>
          <w:sz w:val="24"/>
          <w:szCs w:val="24"/>
          <w:lang w:val="bg-BG" w:eastAsia="zh-CN"/>
        </w:rPr>
      </w:pPr>
      <w:r w:rsidRPr="00CA5BD2">
        <w:rPr>
          <w:b/>
          <w:bCs/>
          <w:sz w:val="24"/>
          <w:szCs w:val="24"/>
          <w:lang w:val="bg-BG" w:eastAsia="zh-CN"/>
        </w:rPr>
        <w:t>6) Защитена местност „Големият сипей” -</w:t>
      </w:r>
      <w:r w:rsidRPr="00CA5BD2">
        <w:rPr>
          <w:sz w:val="24"/>
          <w:szCs w:val="24"/>
          <w:lang w:val="bg-BG" w:eastAsia="zh-CN"/>
        </w:rPr>
        <w:t xml:space="preserve"> местообитания на защитени и застрашени от изчезване видове растения и животни, в това число белоглав и египетски лешояд, черен щъркел, сива чапла, белоопашат мишелов, син скален дрозд, скална зидарка, шилоопашата и шилобедрена костенурка и други, както и забележителен природен ландшафт по долината на река Арда, обявена със Заповед № РД-471 от 11.07.2001 г. на МОСВ  – отдели и подотдели:</w:t>
      </w:r>
      <w:r w:rsidRPr="00CA5BD2">
        <w:rPr>
          <w:b/>
          <w:bCs/>
          <w:sz w:val="24"/>
          <w:szCs w:val="24"/>
          <w:lang w:val="bg-BG" w:eastAsia="zh-CN"/>
        </w:rPr>
        <w:t xml:space="preserve"> 596 </w:t>
      </w:r>
      <w:r w:rsidRPr="00CA5BD2">
        <w:rPr>
          <w:sz w:val="24"/>
          <w:szCs w:val="24"/>
          <w:lang w:val="bg-BG" w:eastAsia="zh-CN"/>
        </w:rPr>
        <w:t xml:space="preserve">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1,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 </w:t>
      </w:r>
      <w:r w:rsidRPr="00CA5BD2">
        <w:rPr>
          <w:sz w:val="24"/>
          <w:szCs w:val="24"/>
          <w:lang w:val="bg-BG" w:eastAsia="zh-CN"/>
        </w:rPr>
        <w:t xml:space="preserve">11, </w:t>
      </w:r>
      <w:r w:rsidRPr="00CA5BD2">
        <w:rPr>
          <w:b/>
          <w:bCs/>
          <w:sz w:val="24"/>
          <w:szCs w:val="24"/>
          <w:lang w:val="bg-BG" w:eastAsia="zh-CN"/>
        </w:rPr>
        <w:t xml:space="preserve"> </w:t>
      </w:r>
      <w:r w:rsidRPr="00CA5BD2">
        <w:rPr>
          <w:sz w:val="24"/>
          <w:szCs w:val="24"/>
          <w:lang w:val="bg-BG" w:eastAsia="zh-CN"/>
        </w:rPr>
        <w:t xml:space="preserve">12, </w:t>
      </w:r>
      <w:r w:rsidRPr="00CA5BD2">
        <w:rPr>
          <w:b/>
          <w:bCs/>
          <w:sz w:val="24"/>
          <w:szCs w:val="24"/>
          <w:lang w:val="bg-BG" w:eastAsia="zh-CN"/>
        </w:rPr>
        <w:t xml:space="preserve"> </w:t>
      </w:r>
      <w:r w:rsidRPr="00CA5BD2">
        <w:rPr>
          <w:sz w:val="24"/>
          <w:szCs w:val="24"/>
          <w:lang w:val="bg-BG" w:eastAsia="zh-CN"/>
        </w:rPr>
        <w:t xml:space="preserve">13, </w:t>
      </w:r>
      <w:r w:rsidRPr="00CA5BD2">
        <w:rPr>
          <w:b/>
          <w:bCs/>
          <w:sz w:val="24"/>
          <w:szCs w:val="24"/>
          <w:lang w:val="bg-BG" w:eastAsia="zh-CN"/>
        </w:rPr>
        <w:t xml:space="preserve"> </w:t>
      </w:r>
      <w:r w:rsidRPr="00CA5BD2">
        <w:rPr>
          <w:sz w:val="24"/>
          <w:szCs w:val="24"/>
          <w:lang w:val="bg-BG" w:eastAsia="zh-CN"/>
        </w:rPr>
        <w:t xml:space="preserve">14, </w:t>
      </w:r>
      <w:r w:rsidRPr="00CA5BD2">
        <w:rPr>
          <w:b/>
          <w:bCs/>
          <w:sz w:val="24"/>
          <w:szCs w:val="24"/>
          <w:lang w:val="bg-BG" w:eastAsia="zh-CN"/>
        </w:rPr>
        <w:t xml:space="preserve"> </w:t>
      </w:r>
      <w:r w:rsidRPr="00CA5BD2">
        <w:rPr>
          <w:sz w:val="24"/>
          <w:szCs w:val="24"/>
          <w:lang w:val="bg-BG" w:eastAsia="zh-CN"/>
        </w:rPr>
        <w:t xml:space="preserve">15, </w:t>
      </w:r>
      <w:r w:rsidRPr="00CA5BD2">
        <w:rPr>
          <w:b/>
          <w:bCs/>
          <w:sz w:val="24"/>
          <w:szCs w:val="24"/>
          <w:lang w:val="bg-BG" w:eastAsia="zh-CN"/>
        </w:rPr>
        <w:t xml:space="preserve"> </w:t>
      </w:r>
      <w:r w:rsidRPr="00CA5BD2">
        <w:rPr>
          <w:sz w:val="24"/>
          <w:szCs w:val="24"/>
          <w:lang w:val="bg-BG" w:eastAsia="zh-CN"/>
        </w:rPr>
        <w:t xml:space="preserve">16 </w:t>
      </w:r>
      <w:r w:rsidRPr="00CA5BD2">
        <w:rPr>
          <w:b/>
          <w:bCs/>
          <w:sz w:val="24"/>
          <w:szCs w:val="24"/>
          <w:lang w:val="bg-BG" w:eastAsia="zh-CN"/>
        </w:rPr>
        <w:t xml:space="preserve">598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м,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599 </w:t>
      </w:r>
      <w:r w:rsidRPr="00CA5BD2">
        <w:rPr>
          <w:sz w:val="24"/>
          <w:szCs w:val="24"/>
          <w:lang w:val="bg-BG" w:eastAsia="zh-CN"/>
        </w:rPr>
        <w:t xml:space="preserve">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г </w:t>
      </w:r>
      <w:r w:rsidRPr="00CA5BD2">
        <w:rPr>
          <w:b/>
          <w:bCs/>
          <w:sz w:val="24"/>
          <w:szCs w:val="24"/>
          <w:lang w:val="bg-BG" w:eastAsia="zh-CN"/>
        </w:rPr>
        <w:t xml:space="preserve"> </w:t>
      </w:r>
      <w:r w:rsidRPr="00CA5BD2">
        <w:rPr>
          <w:sz w:val="24"/>
          <w:szCs w:val="24"/>
          <w:lang w:val="bg-BG" w:eastAsia="zh-CN"/>
        </w:rPr>
        <w:t xml:space="preserve">1, </w:t>
      </w:r>
      <w:r w:rsidRPr="00CA5BD2">
        <w:rPr>
          <w:b/>
          <w:bCs/>
          <w:sz w:val="24"/>
          <w:szCs w:val="24"/>
          <w:lang w:val="bg-BG" w:eastAsia="zh-CN"/>
        </w:rPr>
        <w:t xml:space="preserve"> </w:t>
      </w:r>
      <w:r w:rsidRPr="00CA5BD2">
        <w:rPr>
          <w:sz w:val="24"/>
          <w:szCs w:val="24"/>
          <w:lang w:val="bg-BG" w:eastAsia="zh-CN"/>
        </w:rPr>
        <w:t xml:space="preserve">13 </w:t>
      </w:r>
      <w:r w:rsidRPr="00CA5BD2">
        <w:rPr>
          <w:b/>
          <w:bCs/>
          <w:sz w:val="24"/>
          <w:szCs w:val="24"/>
          <w:lang w:val="bg-BG" w:eastAsia="zh-CN"/>
        </w:rPr>
        <w:t xml:space="preserve">600 </w:t>
      </w:r>
      <w:r w:rsidRPr="00CA5BD2">
        <w:rPr>
          <w:sz w:val="24"/>
          <w:szCs w:val="24"/>
          <w:lang w:val="bg-BG" w:eastAsia="zh-CN"/>
        </w:rPr>
        <w:t xml:space="preserve">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и,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м, </w:t>
      </w:r>
      <w:r w:rsidRPr="00CA5BD2">
        <w:rPr>
          <w:b/>
          <w:bCs/>
          <w:sz w:val="24"/>
          <w:szCs w:val="24"/>
          <w:lang w:val="bg-BG" w:eastAsia="zh-CN"/>
        </w:rPr>
        <w:t xml:space="preserve"> </w:t>
      </w:r>
      <w:r w:rsidRPr="00CA5BD2">
        <w:rPr>
          <w:sz w:val="24"/>
          <w:szCs w:val="24"/>
          <w:lang w:val="bg-BG" w:eastAsia="zh-CN"/>
        </w:rPr>
        <w:t xml:space="preserve">н, </w:t>
      </w:r>
      <w:r w:rsidRPr="00CA5BD2">
        <w:rPr>
          <w:b/>
          <w:bCs/>
          <w:sz w:val="24"/>
          <w:szCs w:val="24"/>
          <w:lang w:val="bg-BG" w:eastAsia="zh-CN"/>
        </w:rPr>
        <w:t xml:space="preserve"> </w:t>
      </w:r>
      <w:r w:rsidRPr="00CA5BD2">
        <w:rPr>
          <w:sz w:val="24"/>
          <w:szCs w:val="24"/>
          <w:lang w:val="bg-BG" w:eastAsia="zh-CN"/>
        </w:rPr>
        <w:t xml:space="preserve">1,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 </w:t>
      </w:r>
      <w:r w:rsidRPr="00CA5BD2">
        <w:rPr>
          <w:sz w:val="24"/>
          <w:szCs w:val="24"/>
          <w:lang w:val="bg-BG" w:eastAsia="zh-CN"/>
        </w:rPr>
        <w:t xml:space="preserve">11, </w:t>
      </w:r>
      <w:r w:rsidRPr="00CA5BD2">
        <w:rPr>
          <w:b/>
          <w:bCs/>
          <w:sz w:val="24"/>
          <w:szCs w:val="24"/>
          <w:lang w:val="bg-BG" w:eastAsia="zh-CN"/>
        </w:rPr>
        <w:t xml:space="preserve"> </w:t>
      </w:r>
      <w:r w:rsidRPr="00CA5BD2">
        <w:rPr>
          <w:sz w:val="24"/>
          <w:szCs w:val="24"/>
          <w:lang w:val="bg-BG" w:eastAsia="zh-CN"/>
        </w:rPr>
        <w:t xml:space="preserve">12, </w:t>
      </w:r>
      <w:r w:rsidRPr="00CA5BD2">
        <w:rPr>
          <w:b/>
          <w:bCs/>
          <w:sz w:val="24"/>
          <w:szCs w:val="24"/>
          <w:lang w:val="bg-BG" w:eastAsia="zh-CN"/>
        </w:rPr>
        <w:t xml:space="preserve"> </w:t>
      </w:r>
      <w:r w:rsidRPr="00CA5BD2">
        <w:rPr>
          <w:sz w:val="24"/>
          <w:szCs w:val="24"/>
          <w:lang w:val="bg-BG" w:eastAsia="zh-CN"/>
        </w:rPr>
        <w:t xml:space="preserve">13, </w:t>
      </w:r>
      <w:r w:rsidRPr="00CA5BD2">
        <w:rPr>
          <w:b/>
          <w:bCs/>
          <w:sz w:val="24"/>
          <w:szCs w:val="24"/>
          <w:lang w:val="bg-BG" w:eastAsia="zh-CN"/>
        </w:rPr>
        <w:t xml:space="preserve"> </w:t>
      </w:r>
      <w:r w:rsidRPr="00CA5BD2">
        <w:rPr>
          <w:sz w:val="24"/>
          <w:szCs w:val="24"/>
          <w:lang w:val="bg-BG" w:eastAsia="zh-CN"/>
        </w:rPr>
        <w:t xml:space="preserve">14, </w:t>
      </w:r>
      <w:r w:rsidRPr="00CA5BD2">
        <w:rPr>
          <w:b/>
          <w:bCs/>
          <w:sz w:val="24"/>
          <w:szCs w:val="24"/>
          <w:lang w:val="bg-BG" w:eastAsia="zh-CN"/>
        </w:rPr>
        <w:t xml:space="preserve"> </w:t>
      </w:r>
      <w:r w:rsidRPr="00CA5BD2">
        <w:rPr>
          <w:sz w:val="24"/>
          <w:szCs w:val="24"/>
          <w:lang w:val="bg-BG" w:eastAsia="zh-CN"/>
        </w:rPr>
        <w:t xml:space="preserve">15, </w:t>
      </w:r>
      <w:r w:rsidRPr="00CA5BD2">
        <w:rPr>
          <w:b/>
          <w:bCs/>
          <w:sz w:val="24"/>
          <w:szCs w:val="24"/>
          <w:lang w:val="bg-BG" w:eastAsia="zh-CN"/>
        </w:rPr>
        <w:t xml:space="preserve"> </w:t>
      </w:r>
      <w:r w:rsidRPr="00CA5BD2">
        <w:rPr>
          <w:sz w:val="24"/>
          <w:szCs w:val="24"/>
          <w:lang w:val="bg-BG" w:eastAsia="zh-CN"/>
        </w:rPr>
        <w:t xml:space="preserve">17, </w:t>
      </w:r>
      <w:r w:rsidRPr="00CA5BD2">
        <w:rPr>
          <w:b/>
          <w:bCs/>
          <w:sz w:val="24"/>
          <w:szCs w:val="24"/>
          <w:lang w:val="bg-BG" w:eastAsia="zh-CN"/>
        </w:rPr>
        <w:t xml:space="preserve"> </w:t>
      </w:r>
      <w:r w:rsidRPr="00CA5BD2">
        <w:rPr>
          <w:sz w:val="24"/>
          <w:szCs w:val="24"/>
          <w:lang w:val="bg-BG" w:eastAsia="zh-CN"/>
        </w:rPr>
        <w:t xml:space="preserve">18, </w:t>
      </w:r>
      <w:r w:rsidRPr="00CA5BD2">
        <w:rPr>
          <w:b/>
          <w:bCs/>
          <w:sz w:val="24"/>
          <w:szCs w:val="24"/>
          <w:lang w:val="bg-BG" w:eastAsia="zh-CN"/>
        </w:rPr>
        <w:t xml:space="preserve"> </w:t>
      </w:r>
      <w:r w:rsidRPr="00CA5BD2">
        <w:rPr>
          <w:sz w:val="24"/>
          <w:szCs w:val="24"/>
          <w:lang w:val="bg-BG" w:eastAsia="zh-CN"/>
        </w:rPr>
        <w:t xml:space="preserve">19, </w:t>
      </w:r>
      <w:r w:rsidRPr="00CA5BD2">
        <w:rPr>
          <w:b/>
          <w:bCs/>
          <w:sz w:val="24"/>
          <w:szCs w:val="24"/>
          <w:lang w:val="bg-BG" w:eastAsia="zh-CN"/>
        </w:rPr>
        <w:t xml:space="preserve"> </w:t>
      </w:r>
      <w:r w:rsidRPr="00CA5BD2">
        <w:rPr>
          <w:sz w:val="24"/>
          <w:szCs w:val="24"/>
          <w:lang w:val="bg-BG" w:eastAsia="zh-CN"/>
        </w:rPr>
        <w:t xml:space="preserve">20, </w:t>
      </w:r>
      <w:r w:rsidRPr="00CA5BD2">
        <w:rPr>
          <w:b/>
          <w:bCs/>
          <w:sz w:val="24"/>
          <w:szCs w:val="24"/>
          <w:lang w:val="bg-BG" w:eastAsia="zh-CN"/>
        </w:rPr>
        <w:t xml:space="preserve"> </w:t>
      </w:r>
      <w:r w:rsidRPr="00CA5BD2">
        <w:rPr>
          <w:sz w:val="24"/>
          <w:szCs w:val="24"/>
          <w:lang w:val="bg-BG" w:eastAsia="zh-CN"/>
        </w:rPr>
        <w:t xml:space="preserve">21, </w:t>
      </w:r>
      <w:r w:rsidRPr="00CA5BD2">
        <w:rPr>
          <w:b/>
          <w:bCs/>
          <w:sz w:val="24"/>
          <w:szCs w:val="24"/>
          <w:lang w:val="bg-BG" w:eastAsia="zh-CN"/>
        </w:rPr>
        <w:t xml:space="preserve"> </w:t>
      </w:r>
      <w:r w:rsidRPr="00CA5BD2">
        <w:rPr>
          <w:sz w:val="24"/>
          <w:szCs w:val="24"/>
          <w:lang w:val="bg-BG" w:eastAsia="zh-CN"/>
        </w:rPr>
        <w:t xml:space="preserve">22 </w:t>
      </w:r>
      <w:r w:rsidRPr="00CA5BD2">
        <w:rPr>
          <w:b/>
          <w:bCs/>
          <w:sz w:val="24"/>
          <w:szCs w:val="24"/>
          <w:lang w:val="bg-BG" w:eastAsia="zh-CN"/>
        </w:rPr>
        <w:t xml:space="preserve">601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з, и,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603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з, </w:t>
      </w:r>
      <w:r w:rsidRPr="00CA5BD2">
        <w:rPr>
          <w:b/>
          <w:bCs/>
          <w:sz w:val="24"/>
          <w:szCs w:val="24"/>
          <w:lang w:val="bg-BG" w:eastAsia="zh-CN"/>
        </w:rPr>
        <w:t xml:space="preserve"> </w:t>
      </w:r>
      <w:r w:rsidRPr="00CA5BD2">
        <w:rPr>
          <w:sz w:val="24"/>
          <w:szCs w:val="24"/>
          <w:lang w:val="bg-BG" w:eastAsia="zh-CN"/>
        </w:rPr>
        <w:t xml:space="preserve">и, </w:t>
      </w:r>
      <w:r w:rsidRPr="00CA5BD2">
        <w:rPr>
          <w:b/>
          <w:bCs/>
          <w:sz w:val="24"/>
          <w:szCs w:val="24"/>
          <w:lang w:val="bg-BG" w:eastAsia="zh-CN"/>
        </w:rPr>
        <w:t xml:space="preserve"> </w:t>
      </w:r>
      <w:r w:rsidRPr="00CA5BD2">
        <w:rPr>
          <w:sz w:val="24"/>
          <w:szCs w:val="24"/>
          <w:lang w:val="bg-BG" w:eastAsia="zh-CN"/>
        </w:rPr>
        <w:t xml:space="preserve">к,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 </w:t>
      </w:r>
      <w:r w:rsidRPr="00CA5BD2">
        <w:rPr>
          <w:sz w:val="24"/>
          <w:szCs w:val="24"/>
          <w:lang w:val="bg-BG" w:eastAsia="zh-CN"/>
        </w:rPr>
        <w:t xml:space="preserve">11, </w:t>
      </w:r>
      <w:r w:rsidRPr="00CA5BD2">
        <w:rPr>
          <w:b/>
          <w:bCs/>
          <w:sz w:val="24"/>
          <w:szCs w:val="24"/>
          <w:lang w:val="bg-BG" w:eastAsia="zh-CN"/>
        </w:rPr>
        <w:t xml:space="preserve"> </w:t>
      </w:r>
      <w:r w:rsidRPr="00CA5BD2">
        <w:rPr>
          <w:sz w:val="24"/>
          <w:szCs w:val="24"/>
          <w:lang w:val="bg-BG" w:eastAsia="zh-CN"/>
        </w:rPr>
        <w:t xml:space="preserve">12, </w:t>
      </w:r>
      <w:r w:rsidRPr="00CA5BD2">
        <w:rPr>
          <w:b/>
          <w:bCs/>
          <w:sz w:val="24"/>
          <w:szCs w:val="24"/>
          <w:lang w:val="bg-BG" w:eastAsia="zh-CN"/>
        </w:rPr>
        <w:t xml:space="preserve"> </w:t>
      </w:r>
      <w:r w:rsidRPr="00CA5BD2">
        <w:rPr>
          <w:sz w:val="24"/>
          <w:szCs w:val="24"/>
          <w:lang w:val="bg-BG" w:eastAsia="zh-CN"/>
        </w:rPr>
        <w:t xml:space="preserve">13, </w:t>
      </w:r>
      <w:r w:rsidRPr="00CA5BD2">
        <w:rPr>
          <w:b/>
          <w:bCs/>
          <w:sz w:val="24"/>
          <w:szCs w:val="24"/>
          <w:lang w:val="bg-BG" w:eastAsia="zh-CN"/>
        </w:rPr>
        <w:t xml:space="preserve"> </w:t>
      </w:r>
      <w:r w:rsidRPr="00CA5BD2">
        <w:rPr>
          <w:sz w:val="24"/>
          <w:szCs w:val="24"/>
          <w:lang w:val="bg-BG" w:eastAsia="zh-CN"/>
        </w:rPr>
        <w:t xml:space="preserve">14, </w:t>
      </w:r>
      <w:r w:rsidRPr="00CA5BD2">
        <w:rPr>
          <w:b/>
          <w:bCs/>
          <w:sz w:val="24"/>
          <w:szCs w:val="24"/>
          <w:lang w:val="bg-BG" w:eastAsia="zh-CN"/>
        </w:rPr>
        <w:t xml:space="preserve"> </w:t>
      </w:r>
      <w:r w:rsidRPr="00CA5BD2">
        <w:rPr>
          <w:sz w:val="24"/>
          <w:szCs w:val="24"/>
          <w:lang w:val="bg-BG" w:eastAsia="zh-CN"/>
        </w:rPr>
        <w:t xml:space="preserve">15, </w:t>
      </w:r>
      <w:r w:rsidRPr="00CA5BD2">
        <w:rPr>
          <w:b/>
          <w:bCs/>
          <w:sz w:val="24"/>
          <w:szCs w:val="24"/>
          <w:lang w:val="bg-BG" w:eastAsia="zh-CN"/>
        </w:rPr>
        <w:t xml:space="preserve"> </w:t>
      </w:r>
      <w:r w:rsidRPr="00CA5BD2">
        <w:rPr>
          <w:sz w:val="24"/>
          <w:szCs w:val="24"/>
          <w:lang w:val="bg-BG" w:eastAsia="zh-CN"/>
        </w:rPr>
        <w:t xml:space="preserve">16 </w:t>
      </w:r>
      <w:r w:rsidRPr="00CA5BD2">
        <w:rPr>
          <w:b/>
          <w:bCs/>
          <w:sz w:val="24"/>
          <w:szCs w:val="24"/>
          <w:lang w:val="bg-BG" w:eastAsia="zh-CN"/>
        </w:rPr>
        <w:t xml:space="preserve">604 </w:t>
      </w:r>
      <w:r w:rsidRPr="00CA5BD2">
        <w:rPr>
          <w:sz w:val="24"/>
          <w:szCs w:val="24"/>
          <w:lang w:val="bg-BG" w:eastAsia="zh-CN"/>
        </w:rPr>
        <w:t xml:space="preserve">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з, </w:t>
      </w:r>
      <w:r w:rsidRPr="00CA5BD2">
        <w:rPr>
          <w:b/>
          <w:bCs/>
          <w:sz w:val="24"/>
          <w:szCs w:val="24"/>
          <w:lang w:val="bg-BG" w:eastAsia="zh-CN"/>
        </w:rPr>
        <w:t xml:space="preserve"> </w:t>
      </w:r>
      <w:r w:rsidRPr="00CA5BD2">
        <w:rPr>
          <w:sz w:val="24"/>
          <w:szCs w:val="24"/>
          <w:lang w:val="bg-BG" w:eastAsia="zh-CN"/>
        </w:rPr>
        <w:t xml:space="preserve">и, </w:t>
      </w:r>
      <w:r w:rsidRPr="00CA5BD2">
        <w:rPr>
          <w:b/>
          <w:bCs/>
          <w:sz w:val="24"/>
          <w:szCs w:val="24"/>
          <w:lang w:val="bg-BG" w:eastAsia="zh-CN"/>
        </w:rPr>
        <w:t xml:space="preserve"> </w:t>
      </w:r>
      <w:r w:rsidRPr="00CA5BD2">
        <w:rPr>
          <w:sz w:val="24"/>
          <w:szCs w:val="24"/>
          <w:lang w:val="bg-BG" w:eastAsia="zh-CN"/>
        </w:rPr>
        <w:t xml:space="preserve">к,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м, </w:t>
      </w:r>
      <w:r w:rsidRPr="00CA5BD2">
        <w:rPr>
          <w:b/>
          <w:bCs/>
          <w:sz w:val="24"/>
          <w:szCs w:val="24"/>
          <w:lang w:val="bg-BG" w:eastAsia="zh-CN"/>
        </w:rPr>
        <w:t xml:space="preserve"> </w:t>
      </w:r>
      <w:r w:rsidRPr="00CA5BD2">
        <w:rPr>
          <w:sz w:val="24"/>
          <w:szCs w:val="24"/>
          <w:lang w:val="bg-BG" w:eastAsia="zh-CN"/>
        </w:rPr>
        <w:t xml:space="preserve">1,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 </w:t>
      </w:r>
      <w:r w:rsidRPr="00CA5BD2">
        <w:rPr>
          <w:sz w:val="24"/>
          <w:szCs w:val="24"/>
          <w:lang w:val="bg-BG" w:eastAsia="zh-CN"/>
        </w:rPr>
        <w:t xml:space="preserve">11, </w:t>
      </w:r>
      <w:r w:rsidRPr="00CA5BD2">
        <w:rPr>
          <w:b/>
          <w:bCs/>
          <w:sz w:val="24"/>
          <w:szCs w:val="24"/>
          <w:lang w:val="bg-BG" w:eastAsia="zh-CN"/>
        </w:rPr>
        <w:t xml:space="preserve"> </w:t>
      </w:r>
      <w:r w:rsidRPr="00CA5BD2">
        <w:rPr>
          <w:sz w:val="24"/>
          <w:szCs w:val="24"/>
          <w:lang w:val="bg-BG" w:eastAsia="zh-CN"/>
        </w:rPr>
        <w:t xml:space="preserve">12, </w:t>
      </w:r>
      <w:r w:rsidRPr="00CA5BD2">
        <w:rPr>
          <w:b/>
          <w:bCs/>
          <w:sz w:val="24"/>
          <w:szCs w:val="24"/>
          <w:lang w:val="bg-BG" w:eastAsia="zh-CN"/>
        </w:rPr>
        <w:t xml:space="preserve"> </w:t>
      </w:r>
      <w:r w:rsidRPr="00CA5BD2">
        <w:rPr>
          <w:sz w:val="24"/>
          <w:szCs w:val="24"/>
          <w:lang w:val="bg-BG" w:eastAsia="zh-CN"/>
        </w:rPr>
        <w:t xml:space="preserve">13, </w:t>
      </w:r>
      <w:r w:rsidRPr="00CA5BD2">
        <w:rPr>
          <w:b/>
          <w:bCs/>
          <w:sz w:val="24"/>
          <w:szCs w:val="24"/>
          <w:lang w:val="bg-BG" w:eastAsia="zh-CN"/>
        </w:rPr>
        <w:t xml:space="preserve"> </w:t>
      </w:r>
      <w:r w:rsidRPr="00CA5BD2">
        <w:rPr>
          <w:sz w:val="24"/>
          <w:szCs w:val="24"/>
          <w:lang w:val="bg-BG" w:eastAsia="zh-CN"/>
        </w:rPr>
        <w:t xml:space="preserve">14 </w:t>
      </w:r>
      <w:r w:rsidRPr="00CA5BD2">
        <w:rPr>
          <w:b/>
          <w:bCs/>
          <w:sz w:val="24"/>
          <w:szCs w:val="24"/>
          <w:lang w:val="bg-BG" w:eastAsia="zh-CN"/>
        </w:rPr>
        <w:t xml:space="preserve">605 </w:t>
      </w:r>
      <w:r w:rsidRPr="00CA5BD2">
        <w:rPr>
          <w:sz w:val="24"/>
          <w:szCs w:val="24"/>
          <w:lang w:val="bg-BG" w:eastAsia="zh-CN"/>
        </w:rPr>
        <w:t xml:space="preserve">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з, </w:t>
      </w:r>
      <w:r w:rsidRPr="00CA5BD2">
        <w:rPr>
          <w:b/>
          <w:bCs/>
          <w:sz w:val="24"/>
          <w:szCs w:val="24"/>
          <w:lang w:val="bg-BG" w:eastAsia="zh-CN"/>
        </w:rPr>
        <w:t xml:space="preserve"> </w:t>
      </w:r>
      <w:r w:rsidRPr="00CA5BD2">
        <w:rPr>
          <w:sz w:val="24"/>
          <w:szCs w:val="24"/>
          <w:lang w:val="bg-BG" w:eastAsia="zh-CN"/>
        </w:rPr>
        <w:t xml:space="preserve">и, </w:t>
      </w:r>
      <w:r w:rsidRPr="00CA5BD2">
        <w:rPr>
          <w:b/>
          <w:bCs/>
          <w:sz w:val="24"/>
          <w:szCs w:val="24"/>
          <w:lang w:val="bg-BG" w:eastAsia="zh-CN"/>
        </w:rPr>
        <w:t xml:space="preserve"> </w:t>
      </w:r>
      <w:r w:rsidRPr="00CA5BD2">
        <w:rPr>
          <w:sz w:val="24"/>
          <w:szCs w:val="24"/>
          <w:lang w:val="bg-BG" w:eastAsia="zh-CN"/>
        </w:rPr>
        <w:t xml:space="preserve">к,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1,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 </w:t>
      </w:r>
      <w:r w:rsidRPr="00CA5BD2">
        <w:rPr>
          <w:sz w:val="24"/>
          <w:szCs w:val="24"/>
          <w:lang w:val="bg-BG" w:eastAsia="zh-CN"/>
        </w:rPr>
        <w:t xml:space="preserve">11, </w:t>
      </w:r>
      <w:r w:rsidRPr="00CA5BD2">
        <w:rPr>
          <w:b/>
          <w:bCs/>
          <w:sz w:val="24"/>
          <w:szCs w:val="24"/>
          <w:lang w:val="bg-BG" w:eastAsia="zh-CN"/>
        </w:rPr>
        <w:t xml:space="preserve"> </w:t>
      </w:r>
      <w:r w:rsidRPr="00CA5BD2">
        <w:rPr>
          <w:sz w:val="24"/>
          <w:szCs w:val="24"/>
          <w:lang w:val="bg-BG" w:eastAsia="zh-CN"/>
        </w:rPr>
        <w:t xml:space="preserve">12, </w:t>
      </w:r>
      <w:r w:rsidRPr="00CA5BD2">
        <w:rPr>
          <w:b/>
          <w:bCs/>
          <w:sz w:val="24"/>
          <w:szCs w:val="24"/>
          <w:lang w:val="bg-BG" w:eastAsia="zh-CN"/>
        </w:rPr>
        <w:t xml:space="preserve"> </w:t>
      </w:r>
      <w:r w:rsidRPr="00CA5BD2">
        <w:rPr>
          <w:sz w:val="24"/>
          <w:szCs w:val="24"/>
          <w:lang w:val="bg-BG" w:eastAsia="zh-CN"/>
        </w:rPr>
        <w:t xml:space="preserve">13, </w:t>
      </w:r>
      <w:r w:rsidRPr="00CA5BD2">
        <w:rPr>
          <w:b/>
          <w:bCs/>
          <w:sz w:val="24"/>
          <w:szCs w:val="24"/>
          <w:lang w:val="bg-BG" w:eastAsia="zh-CN"/>
        </w:rPr>
        <w:t xml:space="preserve"> </w:t>
      </w:r>
      <w:r w:rsidRPr="00CA5BD2">
        <w:rPr>
          <w:sz w:val="24"/>
          <w:szCs w:val="24"/>
          <w:lang w:val="bg-BG" w:eastAsia="zh-CN"/>
        </w:rPr>
        <w:t xml:space="preserve">14, </w:t>
      </w:r>
      <w:r w:rsidRPr="00CA5BD2">
        <w:rPr>
          <w:b/>
          <w:bCs/>
          <w:sz w:val="24"/>
          <w:szCs w:val="24"/>
          <w:lang w:val="bg-BG" w:eastAsia="zh-CN"/>
        </w:rPr>
        <w:t xml:space="preserve"> </w:t>
      </w:r>
      <w:r w:rsidRPr="00CA5BD2">
        <w:rPr>
          <w:sz w:val="24"/>
          <w:szCs w:val="24"/>
          <w:lang w:val="bg-BG" w:eastAsia="zh-CN"/>
        </w:rPr>
        <w:t xml:space="preserve">15, </w:t>
      </w:r>
      <w:r w:rsidRPr="00CA5BD2">
        <w:rPr>
          <w:b/>
          <w:bCs/>
          <w:sz w:val="24"/>
          <w:szCs w:val="24"/>
          <w:lang w:val="bg-BG" w:eastAsia="zh-CN"/>
        </w:rPr>
        <w:t xml:space="preserve"> </w:t>
      </w:r>
      <w:r w:rsidRPr="00CA5BD2">
        <w:rPr>
          <w:sz w:val="24"/>
          <w:szCs w:val="24"/>
          <w:lang w:val="bg-BG" w:eastAsia="zh-CN"/>
        </w:rPr>
        <w:t xml:space="preserve">16, </w:t>
      </w:r>
      <w:r w:rsidRPr="00CA5BD2">
        <w:rPr>
          <w:b/>
          <w:bCs/>
          <w:sz w:val="24"/>
          <w:szCs w:val="24"/>
          <w:lang w:val="bg-BG" w:eastAsia="zh-CN"/>
        </w:rPr>
        <w:t xml:space="preserve"> </w:t>
      </w:r>
      <w:r w:rsidRPr="00CA5BD2">
        <w:rPr>
          <w:sz w:val="24"/>
          <w:szCs w:val="24"/>
          <w:lang w:val="bg-BG" w:eastAsia="zh-CN"/>
        </w:rPr>
        <w:t xml:space="preserve">17, </w:t>
      </w:r>
      <w:r w:rsidRPr="00CA5BD2">
        <w:rPr>
          <w:b/>
          <w:bCs/>
          <w:sz w:val="24"/>
          <w:szCs w:val="24"/>
          <w:lang w:val="bg-BG" w:eastAsia="zh-CN"/>
        </w:rPr>
        <w:t xml:space="preserve"> </w:t>
      </w:r>
      <w:r w:rsidRPr="00CA5BD2">
        <w:rPr>
          <w:sz w:val="24"/>
          <w:szCs w:val="24"/>
          <w:lang w:val="bg-BG" w:eastAsia="zh-CN"/>
        </w:rPr>
        <w:t xml:space="preserve">18 </w:t>
      </w:r>
      <w:r w:rsidRPr="00CA5BD2">
        <w:rPr>
          <w:b/>
          <w:bCs/>
          <w:sz w:val="24"/>
          <w:szCs w:val="24"/>
          <w:lang w:val="bg-BG" w:eastAsia="zh-CN"/>
        </w:rPr>
        <w:t xml:space="preserve">606 </w:t>
      </w:r>
      <w:r w:rsidRPr="00CA5BD2">
        <w:rPr>
          <w:sz w:val="24"/>
          <w:szCs w:val="24"/>
          <w:lang w:val="bg-BG" w:eastAsia="zh-CN"/>
        </w:rPr>
        <w:t xml:space="preserve">а, </w:t>
      </w:r>
      <w:r w:rsidRPr="00CA5BD2">
        <w:rPr>
          <w:b/>
          <w:bCs/>
          <w:sz w:val="24"/>
          <w:szCs w:val="24"/>
          <w:lang w:val="bg-BG" w:eastAsia="zh-CN"/>
        </w:rPr>
        <w:t xml:space="preserve">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з, </w:t>
      </w:r>
      <w:r w:rsidRPr="00CA5BD2">
        <w:rPr>
          <w:b/>
          <w:bCs/>
          <w:sz w:val="24"/>
          <w:szCs w:val="24"/>
          <w:lang w:val="bg-BG" w:eastAsia="zh-CN"/>
        </w:rPr>
        <w:t xml:space="preserve"> </w:t>
      </w:r>
      <w:r w:rsidRPr="00CA5BD2">
        <w:rPr>
          <w:sz w:val="24"/>
          <w:szCs w:val="24"/>
          <w:lang w:val="bg-BG" w:eastAsia="zh-CN"/>
        </w:rPr>
        <w:t xml:space="preserve">и, </w:t>
      </w:r>
      <w:r w:rsidRPr="00CA5BD2">
        <w:rPr>
          <w:b/>
          <w:bCs/>
          <w:sz w:val="24"/>
          <w:szCs w:val="24"/>
          <w:lang w:val="bg-BG" w:eastAsia="zh-CN"/>
        </w:rPr>
        <w:t xml:space="preserve"> </w:t>
      </w:r>
      <w:r w:rsidRPr="00CA5BD2">
        <w:rPr>
          <w:sz w:val="24"/>
          <w:szCs w:val="24"/>
          <w:lang w:val="bg-BG" w:eastAsia="zh-CN"/>
        </w:rPr>
        <w:t xml:space="preserve">к,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м, </w:t>
      </w:r>
      <w:r w:rsidRPr="00CA5BD2">
        <w:rPr>
          <w:b/>
          <w:bCs/>
          <w:sz w:val="24"/>
          <w:szCs w:val="24"/>
          <w:lang w:val="bg-BG" w:eastAsia="zh-CN"/>
        </w:rPr>
        <w:t xml:space="preserve"> </w:t>
      </w:r>
      <w:r w:rsidRPr="00CA5BD2">
        <w:rPr>
          <w:sz w:val="24"/>
          <w:szCs w:val="24"/>
          <w:lang w:val="bg-BG" w:eastAsia="zh-CN"/>
        </w:rPr>
        <w:t xml:space="preserve">н, </w:t>
      </w:r>
      <w:r w:rsidRPr="00CA5BD2">
        <w:rPr>
          <w:b/>
          <w:bCs/>
          <w:sz w:val="24"/>
          <w:szCs w:val="24"/>
          <w:lang w:val="bg-BG" w:eastAsia="zh-CN"/>
        </w:rPr>
        <w:t xml:space="preserve"> </w:t>
      </w:r>
      <w:r w:rsidRPr="00CA5BD2">
        <w:rPr>
          <w:sz w:val="24"/>
          <w:szCs w:val="24"/>
          <w:lang w:val="bg-BG" w:eastAsia="zh-CN"/>
        </w:rPr>
        <w:t xml:space="preserve">о, </w:t>
      </w:r>
      <w:r w:rsidRPr="00CA5BD2">
        <w:rPr>
          <w:b/>
          <w:bCs/>
          <w:sz w:val="24"/>
          <w:szCs w:val="24"/>
          <w:lang w:val="bg-BG" w:eastAsia="zh-CN"/>
        </w:rPr>
        <w:t xml:space="preserve"> </w:t>
      </w:r>
      <w:r w:rsidRPr="00CA5BD2">
        <w:rPr>
          <w:sz w:val="24"/>
          <w:szCs w:val="24"/>
          <w:lang w:val="bg-BG" w:eastAsia="zh-CN"/>
        </w:rPr>
        <w:t xml:space="preserve">1,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 </w:t>
      </w:r>
      <w:r w:rsidRPr="00CA5BD2">
        <w:rPr>
          <w:sz w:val="24"/>
          <w:szCs w:val="24"/>
          <w:lang w:val="bg-BG" w:eastAsia="zh-CN"/>
        </w:rPr>
        <w:t xml:space="preserve">11, </w:t>
      </w:r>
      <w:r w:rsidRPr="00CA5BD2">
        <w:rPr>
          <w:b/>
          <w:bCs/>
          <w:sz w:val="24"/>
          <w:szCs w:val="24"/>
          <w:lang w:val="bg-BG" w:eastAsia="zh-CN"/>
        </w:rPr>
        <w:t xml:space="preserve"> </w:t>
      </w:r>
      <w:r w:rsidRPr="00CA5BD2">
        <w:rPr>
          <w:sz w:val="24"/>
          <w:szCs w:val="24"/>
          <w:lang w:val="bg-BG" w:eastAsia="zh-CN"/>
        </w:rPr>
        <w:t xml:space="preserve">12, </w:t>
      </w:r>
      <w:r w:rsidRPr="00CA5BD2">
        <w:rPr>
          <w:b/>
          <w:bCs/>
          <w:sz w:val="24"/>
          <w:szCs w:val="24"/>
          <w:lang w:val="bg-BG" w:eastAsia="zh-CN"/>
        </w:rPr>
        <w:t xml:space="preserve"> </w:t>
      </w:r>
      <w:r w:rsidRPr="00CA5BD2">
        <w:rPr>
          <w:sz w:val="24"/>
          <w:szCs w:val="24"/>
          <w:lang w:val="bg-BG" w:eastAsia="zh-CN"/>
        </w:rPr>
        <w:t xml:space="preserve">13, </w:t>
      </w:r>
      <w:r w:rsidRPr="00CA5BD2">
        <w:rPr>
          <w:b/>
          <w:bCs/>
          <w:sz w:val="24"/>
          <w:szCs w:val="24"/>
          <w:lang w:val="bg-BG" w:eastAsia="zh-CN"/>
        </w:rPr>
        <w:t xml:space="preserve"> </w:t>
      </w:r>
      <w:r w:rsidRPr="00CA5BD2">
        <w:rPr>
          <w:sz w:val="24"/>
          <w:szCs w:val="24"/>
          <w:lang w:val="bg-BG" w:eastAsia="zh-CN"/>
        </w:rPr>
        <w:t xml:space="preserve">14, </w:t>
      </w:r>
      <w:r w:rsidRPr="00CA5BD2">
        <w:rPr>
          <w:b/>
          <w:bCs/>
          <w:sz w:val="24"/>
          <w:szCs w:val="24"/>
          <w:lang w:val="bg-BG" w:eastAsia="zh-CN"/>
        </w:rPr>
        <w:t xml:space="preserve"> </w:t>
      </w:r>
      <w:r w:rsidRPr="00CA5BD2">
        <w:rPr>
          <w:sz w:val="24"/>
          <w:szCs w:val="24"/>
          <w:lang w:val="bg-BG" w:eastAsia="zh-CN"/>
        </w:rPr>
        <w:t xml:space="preserve">15, </w:t>
      </w:r>
      <w:r w:rsidRPr="00CA5BD2">
        <w:rPr>
          <w:b/>
          <w:bCs/>
          <w:sz w:val="24"/>
          <w:szCs w:val="24"/>
          <w:lang w:val="bg-BG" w:eastAsia="zh-CN"/>
        </w:rPr>
        <w:t xml:space="preserve"> </w:t>
      </w:r>
      <w:r w:rsidRPr="00CA5BD2">
        <w:rPr>
          <w:sz w:val="24"/>
          <w:szCs w:val="24"/>
          <w:lang w:val="bg-BG" w:eastAsia="zh-CN"/>
        </w:rPr>
        <w:t xml:space="preserve">16, </w:t>
      </w:r>
      <w:r w:rsidRPr="00CA5BD2">
        <w:rPr>
          <w:b/>
          <w:bCs/>
          <w:sz w:val="24"/>
          <w:szCs w:val="24"/>
          <w:lang w:val="bg-BG" w:eastAsia="zh-CN"/>
        </w:rPr>
        <w:t xml:space="preserve"> </w:t>
      </w:r>
      <w:r w:rsidRPr="00CA5BD2">
        <w:rPr>
          <w:sz w:val="24"/>
          <w:szCs w:val="24"/>
          <w:lang w:val="bg-BG" w:eastAsia="zh-CN"/>
        </w:rPr>
        <w:t xml:space="preserve">17, </w:t>
      </w:r>
      <w:r w:rsidRPr="00CA5BD2">
        <w:rPr>
          <w:b/>
          <w:bCs/>
          <w:sz w:val="24"/>
          <w:szCs w:val="24"/>
          <w:lang w:val="bg-BG" w:eastAsia="zh-CN"/>
        </w:rPr>
        <w:t xml:space="preserve"> </w:t>
      </w:r>
      <w:r w:rsidRPr="00CA5BD2">
        <w:rPr>
          <w:sz w:val="24"/>
          <w:szCs w:val="24"/>
          <w:lang w:val="bg-BG" w:eastAsia="zh-CN"/>
        </w:rPr>
        <w:t xml:space="preserve">18, </w:t>
      </w:r>
      <w:r w:rsidRPr="00CA5BD2">
        <w:rPr>
          <w:b/>
          <w:bCs/>
          <w:sz w:val="24"/>
          <w:szCs w:val="24"/>
          <w:lang w:val="bg-BG" w:eastAsia="zh-CN"/>
        </w:rPr>
        <w:t xml:space="preserve"> </w:t>
      </w:r>
      <w:r w:rsidRPr="00CA5BD2">
        <w:rPr>
          <w:sz w:val="24"/>
          <w:szCs w:val="24"/>
          <w:lang w:val="bg-BG" w:eastAsia="zh-CN"/>
        </w:rPr>
        <w:t xml:space="preserve">19, </w:t>
      </w:r>
      <w:r w:rsidRPr="00CA5BD2">
        <w:rPr>
          <w:b/>
          <w:bCs/>
          <w:sz w:val="24"/>
          <w:szCs w:val="24"/>
          <w:lang w:val="bg-BG" w:eastAsia="zh-CN"/>
        </w:rPr>
        <w:t xml:space="preserve"> </w:t>
      </w:r>
      <w:r w:rsidRPr="00CA5BD2">
        <w:rPr>
          <w:sz w:val="24"/>
          <w:szCs w:val="24"/>
          <w:lang w:val="bg-BG" w:eastAsia="zh-CN"/>
        </w:rPr>
        <w:t xml:space="preserve">20, </w:t>
      </w:r>
      <w:r w:rsidRPr="00CA5BD2">
        <w:rPr>
          <w:b/>
          <w:bCs/>
          <w:sz w:val="24"/>
          <w:szCs w:val="24"/>
          <w:lang w:val="bg-BG" w:eastAsia="zh-CN"/>
        </w:rPr>
        <w:t xml:space="preserve"> </w:t>
      </w:r>
      <w:r w:rsidRPr="00CA5BD2">
        <w:rPr>
          <w:sz w:val="24"/>
          <w:szCs w:val="24"/>
          <w:lang w:val="bg-BG" w:eastAsia="zh-CN"/>
        </w:rPr>
        <w:t xml:space="preserve">21, </w:t>
      </w:r>
      <w:r w:rsidRPr="00CA5BD2">
        <w:rPr>
          <w:b/>
          <w:bCs/>
          <w:sz w:val="24"/>
          <w:szCs w:val="24"/>
          <w:lang w:val="bg-BG" w:eastAsia="zh-CN"/>
        </w:rPr>
        <w:t xml:space="preserve"> </w:t>
      </w:r>
      <w:r w:rsidRPr="00CA5BD2">
        <w:rPr>
          <w:sz w:val="24"/>
          <w:szCs w:val="24"/>
          <w:lang w:val="bg-BG" w:eastAsia="zh-CN"/>
        </w:rPr>
        <w:t xml:space="preserve">22, </w:t>
      </w:r>
      <w:r w:rsidRPr="00CA5BD2">
        <w:rPr>
          <w:b/>
          <w:bCs/>
          <w:sz w:val="24"/>
          <w:szCs w:val="24"/>
          <w:lang w:val="bg-BG" w:eastAsia="zh-CN"/>
        </w:rPr>
        <w:t xml:space="preserve"> </w:t>
      </w:r>
      <w:r w:rsidRPr="00CA5BD2">
        <w:rPr>
          <w:sz w:val="24"/>
          <w:szCs w:val="24"/>
          <w:lang w:val="bg-BG" w:eastAsia="zh-CN"/>
        </w:rPr>
        <w:t xml:space="preserve">23, </w:t>
      </w:r>
      <w:r w:rsidRPr="00CA5BD2">
        <w:rPr>
          <w:b/>
          <w:bCs/>
          <w:sz w:val="24"/>
          <w:szCs w:val="24"/>
          <w:lang w:val="bg-BG" w:eastAsia="zh-CN"/>
        </w:rPr>
        <w:t xml:space="preserve"> </w:t>
      </w:r>
      <w:r w:rsidRPr="00CA5BD2">
        <w:rPr>
          <w:sz w:val="24"/>
          <w:szCs w:val="24"/>
          <w:lang w:val="bg-BG" w:eastAsia="zh-CN"/>
        </w:rPr>
        <w:t xml:space="preserve">24, </w:t>
      </w:r>
      <w:r w:rsidRPr="00CA5BD2">
        <w:rPr>
          <w:b/>
          <w:bCs/>
          <w:sz w:val="24"/>
          <w:szCs w:val="24"/>
          <w:lang w:val="bg-BG" w:eastAsia="zh-CN"/>
        </w:rPr>
        <w:t xml:space="preserve"> </w:t>
      </w:r>
      <w:r w:rsidRPr="00CA5BD2">
        <w:rPr>
          <w:sz w:val="24"/>
          <w:szCs w:val="24"/>
          <w:lang w:val="bg-BG" w:eastAsia="zh-CN"/>
        </w:rPr>
        <w:t xml:space="preserve">25, </w:t>
      </w:r>
      <w:r w:rsidRPr="00CA5BD2">
        <w:rPr>
          <w:b/>
          <w:bCs/>
          <w:sz w:val="24"/>
          <w:szCs w:val="24"/>
          <w:lang w:val="bg-BG" w:eastAsia="zh-CN"/>
        </w:rPr>
        <w:t xml:space="preserve"> </w:t>
      </w:r>
      <w:r w:rsidRPr="00CA5BD2">
        <w:rPr>
          <w:sz w:val="24"/>
          <w:szCs w:val="24"/>
          <w:lang w:val="bg-BG" w:eastAsia="zh-CN"/>
        </w:rPr>
        <w:t xml:space="preserve">26, </w:t>
      </w:r>
      <w:r w:rsidRPr="00CA5BD2">
        <w:rPr>
          <w:b/>
          <w:bCs/>
          <w:sz w:val="24"/>
          <w:szCs w:val="24"/>
          <w:lang w:val="bg-BG" w:eastAsia="zh-CN"/>
        </w:rPr>
        <w:t xml:space="preserve"> </w:t>
      </w:r>
      <w:r w:rsidRPr="00CA5BD2">
        <w:rPr>
          <w:sz w:val="24"/>
          <w:szCs w:val="24"/>
          <w:lang w:val="bg-BG" w:eastAsia="zh-CN"/>
        </w:rPr>
        <w:t xml:space="preserve">27, </w:t>
      </w:r>
      <w:r w:rsidRPr="00CA5BD2">
        <w:rPr>
          <w:b/>
          <w:bCs/>
          <w:sz w:val="24"/>
          <w:szCs w:val="24"/>
          <w:lang w:val="bg-BG" w:eastAsia="zh-CN"/>
        </w:rPr>
        <w:t xml:space="preserve"> </w:t>
      </w:r>
      <w:r w:rsidRPr="00CA5BD2">
        <w:rPr>
          <w:sz w:val="24"/>
          <w:szCs w:val="24"/>
          <w:lang w:val="bg-BG" w:eastAsia="zh-CN"/>
        </w:rPr>
        <w:t xml:space="preserve">28, </w:t>
      </w:r>
      <w:r w:rsidRPr="00CA5BD2">
        <w:rPr>
          <w:b/>
          <w:bCs/>
          <w:sz w:val="24"/>
          <w:szCs w:val="24"/>
          <w:lang w:val="bg-BG" w:eastAsia="zh-CN"/>
        </w:rPr>
        <w:t xml:space="preserve"> </w:t>
      </w:r>
      <w:r w:rsidRPr="00CA5BD2">
        <w:rPr>
          <w:sz w:val="24"/>
          <w:szCs w:val="24"/>
          <w:lang w:val="bg-BG" w:eastAsia="zh-CN"/>
        </w:rPr>
        <w:t xml:space="preserve">29, </w:t>
      </w:r>
      <w:r w:rsidRPr="00CA5BD2">
        <w:rPr>
          <w:b/>
          <w:bCs/>
          <w:sz w:val="24"/>
          <w:szCs w:val="24"/>
          <w:lang w:val="bg-BG" w:eastAsia="zh-CN"/>
        </w:rPr>
        <w:t xml:space="preserve"> </w:t>
      </w:r>
      <w:r w:rsidRPr="00CA5BD2">
        <w:rPr>
          <w:sz w:val="24"/>
          <w:szCs w:val="24"/>
          <w:lang w:val="bg-BG" w:eastAsia="zh-CN"/>
        </w:rPr>
        <w:t xml:space="preserve">30, </w:t>
      </w:r>
      <w:r w:rsidRPr="00CA5BD2">
        <w:rPr>
          <w:b/>
          <w:bCs/>
          <w:sz w:val="24"/>
          <w:szCs w:val="24"/>
          <w:lang w:val="bg-BG" w:eastAsia="zh-CN"/>
        </w:rPr>
        <w:t xml:space="preserve"> </w:t>
      </w:r>
      <w:r w:rsidRPr="00CA5BD2">
        <w:rPr>
          <w:sz w:val="24"/>
          <w:szCs w:val="24"/>
          <w:lang w:val="bg-BG" w:eastAsia="zh-CN"/>
        </w:rPr>
        <w:t xml:space="preserve">31, </w:t>
      </w:r>
      <w:r w:rsidRPr="00CA5BD2">
        <w:rPr>
          <w:b/>
          <w:bCs/>
          <w:sz w:val="24"/>
          <w:szCs w:val="24"/>
          <w:lang w:val="bg-BG" w:eastAsia="zh-CN"/>
        </w:rPr>
        <w:t xml:space="preserve"> </w:t>
      </w:r>
      <w:r w:rsidRPr="00CA5BD2">
        <w:rPr>
          <w:sz w:val="24"/>
          <w:szCs w:val="24"/>
          <w:lang w:val="bg-BG" w:eastAsia="zh-CN"/>
        </w:rPr>
        <w:t xml:space="preserve">32 </w:t>
      </w:r>
      <w:r w:rsidRPr="00CA5BD2">
        <w:rPr>
          <w:b/>
          <w:bCs/>
          <w:sz w:val="24"/>
          <w:szCs w:val="24"/>
          <w:lang w:val="bg-BG" w:eastAsia="zh-CN"/>
        </w:rPr>
        <w:t xml:space="preserve">607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з, </w:t>
      </w:r>
      <w:r w:rsidRPr="00CA5BD2">
        <w:rPr>
          <w:b/>
          <w:bCs/>
          <w:sz w:val="24"/>
          <w:szCs w:val="24"/>
          <w:lang w:val="bg-BG" w:eastAsia="zh-CN"/>
        </w:rPr>
        <w:t xml:space="preserve"> </w:t>
      </w:r>
      <w:r w:rsidRPr="00CA5BD2">
        <w:rPr>
          <w:sz w:val="24"/>
          <w:szCs w:val="24"/>
          <w:lang w:val="bg-BG" w:eastAsia="zh-CN"/>
        </w:rPr>
        <w:t xml:space="preserve">и, </w:t>
      </w:r>
      <w:r w:rsidRPr="00CA5BD2">
        <w:rPr>
          <w:b/>
          <w:bCs/>
          <w:sz w:val="24"/>
          <w:szCs w:val="24"/>
          <w:lang w:val="bg-BG" w:eastAsia="zh-CN"/>
        </w:rPr>
        <w:t xml:space="preserve"> </w:t>
      </w:r>
      <w:r w:rsidRPr="00CA5BD2">
        <w:rPr>
          <w:sz w:val="24"/>
          <w:szCs w:val="24"/>
          <w:lang w:val="bg-BG" w:eastAsia="zh-CN"/>
        </w:rPr>
        <w:t xml:space="preserve">к,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м, </w:t>
      </w:r>
      <w:r w:rsidRPr="00CA5BD2">
        <w:rPr>
          <w:b/>
          <w:bCs/>
          <w:sz w:val="24"/>
          <w:szCs w:val="24"/>
          <w:lang w:val="bg-BG" w:eastAsia="zh-CN"/>
        </w:rPr>
        <w:t xml:space="preserve"> </w:t>
      </w:r>
      <w:r w:rsidRPr="00CA5BD2">
        <w:rPr>
          <w:sz w:val="24"/>
          <w:szCs w:val="24"/>
          <w:lang w:val="bg-BG" w:eastAsia="zh-CN"/>
        </w:rPr>
        <w:t xml:space="preserve">н, </w:t>
      </w:r>
      <w:r w:rsidRPr="00CA5BD2">
        <w:rPr>
          <w:b/>
          <w:bCs/>
          <w:sz w:val="24"/>
          <w:szCs w:val="24"/>
          <w:lang w:val="bg-BG" w:eastAsia="zh-CN"/>
        </w:rPr>
        <w:t xml:space="preserve"> </w:t>
      </w:r>
      <w:r w:rsidRPr="00CA5BD2">
        <w:rPr>
          <w:sz w:val="24"/>
          <w:szCs w:val="24"/>
          <w:lang w:val="bg-BG" w:eastAsia="zh-CN"/>
        </w:rPr>
        <w:t xml:space="preserve">о, </w:t>
      </w:r>
      <w:r w:rsidRPr="00CA5BD2">
        <w:rPr>
          <w:b/>
          <w:bCs/>
          <w:sz w:val="24"/>
          <w:szCs w:val="24"/>
          <w:lang w:val="bg-BG" w:eastAsia="zh-CN"/>
        </w:rPr>
        <w:t xml:space="preserve"> </w:t>
      </w:r>
      <w:r w:rsidRPr="00CA5BD2">
        <w:rPr>
          <w:sz w:val="24"/>
          <w:szCs w:val="24"/>
          <w:lang w:val="bg-BG" w:eastAsia="zh-CN"/>
        </w:rPr>
        <w:t xml:space="preserve">п, </w:t>
      </w:r>
      <w:r w:rsidRPr="00CA5BD2">
        <w:rPr>
          <w:b/>
          <w:bCs/>
          <w:sz w:val="24"/>
          <w:szCs w:val="24"/>
          <w:lang w:val="bg-BG" w:eastAsia="zh-CN"/>
        </w:rPr>
        <w:t xml:space="preserve"> </w:t>
      </w:r>
      <w:r w:rsidRPr="00CA5BD2">
        <w:rPr>
          <w:sz w:val="24"/>
          <w:szCs w:val="24"/>
          <w:lang w:val="bg-BG" w:eastAsia="zh-CN"/>
        </w:rPr>
        <w:t xml:space="preserve">р, </w:t>
      </w:r>
      <w:r w:rsidRPr="00CA5BD2">
        <w:rPr>
          <w:b/>
          <w:bCs/>
          <w:sz w:val="24"/>
          <w:szCs w:val="24"/>
          <w:lang w:val="bg-BG" w:eastAsia="zh-CN"/>
        </w:rPr>
        <w:t xml:space="preserve"> </w:t>
      </w:r>
      <w:r w:rsidRPr="00CA5BD2">
        <w:rPr>
          <w:sz w:val="24"/>
          <w:szCs w:val="24"/>
          <w:lang w:val="bg-BG" w:eastAsia="zh-CN"/>
        </w:rPr>
        <w:t xml:space="preserve">с,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w:t>
      </w:r>
      <w:r w:rsidRPr="00CA5BD2">
        <w:rPr>
          <w:b/>
          <w:bCs/>
          <w:sz w:val="24"/>
          <w:szCs w:val="24"/>
          <w:lang w:val="bg-BG" w:eastAsia="zh-CN"/>
        </w:rPr>
        <w:t xml:space="preserve"> </w:t>
      </w:r>
      <w:r w:rsidRPr="00CA5BD2">
        <w:rPr>
          <w:sz w:val="24"/>
          <w:szCs w:val="24"/>
          <w:lang w:val="bg-BG" w:eastAsia="zh-CN"/>
        </w:rPr>
        <w:t xml:space="preserve">7, </w:t>
      </w:r>
      <w:r w:rsidRPr="00CA5BD2">
        <w:rPr>
          <w:b/>
          <w:bCs/>
          <w:sz w:val="24"/>
          <w:szCs w:val="24"/>
          <w:lang w:val="bg-BG" w:eastAsia="zh-CN"/>
        </w:rPr>
        <w:t xml:space="preserve"> </w:t>
      </w:r>
      <w:r w:rsidRPr="00CA5BD2">
        <w:rPr>
          <w:sz w:val="24"/>
          <w:szCs w:val="24"/>
          <w:lang w:val="bg-BG" w:eastAsia="zh-CN"/>
        </w:rPr>
        <w:t xml:space="preserve">8, </w:t>
      </w:r>
      <w:r w:rsidRPr="00CA5BD2">
        <w:rPr>
          <w:b/>
          <w:bCs/>
          <w:sz w:val="24"/>
          <w:szCs w:val="24"/>
          <w:lang w:val="bg-BG" w:eastAsia="zh-CN"/>
        </w:rPr>
        <w:t xml:space="preserve"> </w:t>
      </w:r>
      <w:r w:rsidRPr="00CA5BD2">
        <w:rPr>
          <w:sz w:val="24"/>
          <w:szCs w:val="24"/>
          <w:lang w:val="bg-BG" w:eastAsia="zh-CN"/>
        </w:rPr>
        <w:t xml:space="preserve">9, </w:t>
      </w:r>
      <w:r w:rsidRPr="00CA5BD2">
        <w:rPr>
          <w:b/>
          <w:bCs/>
          <w:sz w:val="24"/>
          <w:szCs w:val="24"/>
          <w:lang w:val="bg-BG" w:eastAsia="zh-CN"/>
        </w:rPr>
        <w:t xml:space="preserve"> </w:t>
      </w:r>
      <w:r w:rsidRPr="00CA5BD2">
        <w:rPr>
          <w:sz w:val="24"/>
          <w:szCs w:val="24"/>
          <w:lang w:val="bg-BG" w:eastAsia="zh-CN"/>
        </w:rPr>
        <w:t xml:space="preserve">10, </w:t>
      </w:r>
      <w:r w:rsidRPr="00CA5BD2">
        <w:rPr>
          <w:b/>
          <w:bCs/>
          <w:sz w:val="24"/>
          <w:szCs w:val="24"/>
          <w:lang w:val="bg-BG" w:eastAsia="zh-CN"/>
        </w:rPr>
        <w:t xml:space="preserve"> </w:t>
      </w:r>
      <w:r w:rsidRPr="00CA5BD2">
        <w:rPr>
          <w:sz w:val="24"/>
          <w:szCs w:val="24"/>
          <w:lang w:val="bg-BG" w:eastAsia="zh-CN"/>
        </w:rPr>
        <w:t xml:space="preserve">11, </w:t>
      </w:r>
      <w:r w:rsidRPr="00CA5BD2">
        <w:rPr>
          <w:b/>
          <w:bCs/>
          <w:sz w:val="24"/>
          <w:szCs w:val="24"/>
          <w:lang w:val="bg-BG" w:eastAsia="zh-CN"/>
        </w:rPr>
        <w:t xml:space="preserve"> </w:t>
      </w:r>
      <w:r w:rsidRPr="00CA5BD2">
        <w:rPr>
          <w:sz w:val="24"/>
          <w:szCs w:val="24"/>
          <w:lang w:val="bg-BG" w:eastAsia="zh-CN"/>
        </w:rPr>
        <w:t xml:space="preserve">12, </w:t>
      </w:r>
      <w:r w:rsidRPr="00CA5BD2">
        <w:rPr>
          <w:b/>
          <w:bCs/>
          <w:sz w:val="24"/>
          <w:szCs w:val="24"/>
          <w:lang w:val="bg-BG" w:eastAsia="zh-CN"/>
        </w:rPr>
        <w:t xml:space="preserve"> </w:t>
      </w:r>
      <w:r w:rsidRPr="00CA5BD2">
        <w:rPr>
          <w:sz w:val="24"/>
          <w:szCs w:val="24"/>
          <w:lang w:val="bg-BG" w:eastAsia="zh-CN"/>
        </w:rPr>
        <w:t xml:space="preserve">13 </w:t>
      </w:r>
      <w:r w:rsidRPr="00CA5BD2">
        <w:rPr>
          <w:b/>
          <w:bCs/>
          <w:sz w:val="24"/>
          <w:szCs w:val="24"/>
          <w:lang w:val="bg-BG" w:eastAsia="zh-CN"/>
        </w:rPr>
        <w:t xml:space="preserve">608 </w:t>
      </w:r>
      <w:r w:rsidRPr="00CA5BD2">
        <w:rPr>
          <w:sz w:val="24"/>
          <w:szCs w:val="24"/>
          <w:lang w:val="bg-BG" w:eastAsia="zh-CN"/>
        </w:rPr>
        <w:t xml:space="preserve">б, </w:t>
      </w:r>
      <w:r w:rsidRPr="00CA5BD2">
        <w:rPr>
          <w:b/>
          <w:bCs/>
          <w:sz w:val="24"/>
          <w:szCs w:val="24"/>
          <w:lang w:val="bg-BG" w:eastAsia="zh-CN"/>
        </w:rPr>
        <w:t xml:space="preserve"> </w:t>
      </w:r>
      <w:r w:rsidRPr="00CA5BD2">
        <w:rPr>
          <w:sz w:val="24"/>
          <w:szCs w:val="24"/>
          <w:lang w:val="bg-BG" w:eastAsia="zh-CN"/>
        </w:rPr>
        <w:t xml:space="preserve">в, </w:t>
      </w:r>
      <w:r w:rsidRPr="00CA5BD2">
        <w:rPr>
          <w:b/>
          <w:bCs/>
          <w:sz w:val="24"/>
          <w:szCs w:val="24"/>
          <w:lang w:val="bg-BG" w:eastAsia="zh-CN"/>
        </w:rPr>
        <w:t xml:space="preserve"> </w:t>
      </w:r>
      <w:r w:rsidRPr="00CA5BD2">
        <w:rPr>
          <w:sz w:val="24"/>
          <w:szCs w:val="24"/>
          <w:lang w:val="bg-BG" w:eastAsia="zh-CN"/>
        </w:rPr>
        <w:t xml:space="preserve">г, </w:t>
      </w:r>
      <w:r w:rsidRPr="00CA5BD2">
        <w:rPr>
          <w:b/>
          <w:bCs/>
          <w:sz w:val="24"/>
          <w:szCs w:val="24"/>
          <w:lang w:val="bg-BG" w:eastAsia="zh-CN"/>
        </w:rPr>
        <w:t xml:space="preserve"> </w:t>
      </w:r>
      <w:r w:rsidRPr="00CA5BD2">
        <w:rPr>
          <w:sz w:val="24"/>
          <w:szCs w:val="24"/>
          <w:lang w:val="bg-BG" w:eastAsia="zh-CN"/>
        </w:rPr>
        <w:t xml:space="preserve">д, </w:t>
      </w:r>
      <w:r w:rsidRPr="00CA5BD2">
        <w:rPr>
          <w:b/>
          <w:bCs/>
          <w:sz w:val="24"/>
          <w:szCs w:val="24"/>
          <w:lang w:val="bg-BG" w:eastAsia="zh-CN"/>
        </w:rPr>
        <w:t xml:space="preserve"> </w:t>
      </w:r>
      <w:r w:rsidRPr="00CA5BD2">
        <w:rPr>
          <w:sz w:val="24"/>
          <w:szCs w:val="24"/>
          <w:lang w:val="bg-BG" w:eastAsia="zh-CN"/>
        </w:rPr>
        <w:t xml:space="preserve">е, </w:t>
      </w:r>
      <w:r w:rsidRPr="00CA5BD2">
        <w:rPr>
          <w:b/>
          <w:bCs/>
          <w:sz w:val="24"/>
          <w:szCs w:val="24"/>
          <w:lang w:val="bg-BG" w:eastAsia="zh-CN"/>
        </w:rPr>
        <w:t xml:space="preserve"> </w:t>
      </w:r>
      <w:r w:rsidRPr="00CA5BD2">
        <w:rPr>
          <w:sz w:val="24"/>
          <w:szCs w:val="24"/>
          <w:lang w:val="bg-BG" w:eastAsia="zh-CN"/>
        </w:rPr>
        <w:t xml:space="preserve">ж, </w:t>
      </w:r>
      <w:r w:rsidRPr="00CA5BD2">
        <w:rPr>
          <w:b/>
          <w:bCs/>
          <w:sz w:val="24"/>
          <w:szCs w:val="24"/>
          <w:lang w:val="bg-BG" w:eastAsia="zh-CN"/>
        </w:rPr>
        <w:t xml:space="preserve"> </w:t>
      </w:r>
      <w:r w:rsidRPr="00CA5BD2">
        <w:rPr>
          <w:sz w:val="24"/>
          <w:szCs w:val="24"/>
          <w:lang w:val="bg-BG" w:eastAsia="zh-CN"/>
        </w:rPr>
        <w:t xml:space="preserve">з, </w:t>
      </w:r>
      <w:r w:rsidRPr="00CA5BD2">
        <w:rPr>
          <w:b/>
          <w:bCs/>
          <w:sz w:val="24"/>
          <w:szCs w:val="24"/>
          <w:lang w:val="bg-BG" w:eastAsia="zh-CN"/>
        </w:rPr>
        <w:t xml:space="preserve"> </w:t>
      </w:r>
      <w:r w:rsidRPr="00CA5BD2">
        <w:rPr>
          <w:sz w:val="24"/>
          <w:szCs w:val="24"/>
          <w:lang w:val="bg-BG" w:eastAsia="zh-CN"/>
        </w:rPr>
        <w:t xml:space="preserve">и, </w:t>
      </w:r>
      <w:r w:rsidRPr="00CA5BD2">
        <w:rPr>
          <w:b/>
          <w:bCs/>
          <w:sz w:val="24"/>
          <w:szCs w:val="24"/>
          <w:lang w:val="bg-BG" w:eastAsia="zh-CN"/>
        </w:rPr>
        <w:t xml:space="preserve"> </w:t>
      </w:r>
      <w:r w:rsidRPr="00CA5BD2">
        <w:rPr>
          <w:sz w:val="24"/>
          <w:szCs w:val="24"/>
          <w:lang w:val="bg-BG" w:eastAsia="zh-CN"/>
        </w:rPr>
        <w:t xml:space="preserve">к, </w:t>
      </w:r>
      <w:r w:rsidRPr="00CA5BD2">
        <w:rPr>
          <w:b/>
          <w:bCs/>
          <w:sz w:val="24"/>
          <w:szCs w:val="24"/>
          <w:lang w:val="bg-BG" w:eastAsia="zh-CN"/>
        </w:rPr>
        <w:t xml:space="preserve"> </w:t>
      </w:r>
      <w:r w:rsidRPr="00CA5BD2">
        <w:rPr>
          <w:sz w:val="24"/>
          <w:szCs w:val="24"/>
          <w:lang w:val="bg-BG" w:eastAsia="zh-CN"/>
        </w:rPr>
        <w:t xml:space="preserve">л, </w:t>
      </w:r>
      <w:r w:rsidRPr="00CA5BD2">
        <w:rPr>
          <w:b/>
          <w:bCs/>
          <w:sz w:val="24"/>
          <w:szCs w:val="24"/>
          <w:lang w:val="bg-BG" w:eastAsia="zh-CN"/>
        </w:rPr>
        <w:t xml:space="preserve"> </w:t>
      </w:r>
      <w:r w:rsidRPr="00CA5BD2">
        <w:rPr>
          <w:sz w:val="24"/>
          <w:szCs w:val="24"/>
          <w:lang w:val="bg-BG" w:eastAsia="zh-CN"/>
        </w:rPr>
        <w:t xml:space="preserve">м, </w:t>
      </w:r>
      <w:r w:rsidRPr="00CA5BD2">
        <w:rPr>
          <w:b/>
          <w:bCs/>
          <w:sz w:val="24"/>
          <w:szCs w:val="24"/>
          <w:lang w:val="bg-BG" w:eastAsia="zh-CN"/>
        </w:rPr>
        <w:t xml:space="preserve"> </w:t>
      </w:r>
      <w:r w:rsidRPr="00CA5BD2">
        <w:rPr>
          <w:sz w:val="24"/>
          <w:szCs w:val="24"/>
          <w:lang w:val="bg-BG" w:eastAsia="zh-CN"/>
        </w:rPr>
        <w:t xml:space="preserve">1, </w:t>
      </w:r>
      <w:r w:rsidRPr="00CA5BD2">
        <w:rPr>
          <w:b/>
          <w:bCs/>
          <w:sz w:val="24"/>
          <w:szCs w:val="24"/>
          <w:lang w:val="bg-BG" w:eastAsia="zh-CN"/>
        </w:rPr>
        <w:t xml:space="preserve"> </w:t>
      </w:r>
      <w:r w:rsidRPr="00CA5BD2">
        <w:rPr>
          <w:sz w:val="24"/>
          <w:szCs w:val="24"/>
          <w:lang w:val="bg-BG" w:eastAsia="zh-CN"/>
        </w:rPr>
        <w:t xml:space="preserve">2, </w:t>
      </w:r>
      <w:r w:rsidRPr="00CA5BD2">
        <w:rPr>
          <w:b/>
          <w:bCs/>
          <w:sz w:val="24"/>
          <w:szCs w:val="24"/>
          <w:lang w:val="bg-BG" w:eastAsia="zh-CN"/>
        </w:rPr>
        <w:t xml:space="preserve"> </w:t>
      </w:r>
      <w:r w:rsidRPr="00CA5BD2">
        <w:rPr>
          <w:sz w:val="24"/>
          <w:szCs w:val="24"/>
          <w:lang w:val="bg-BG" w:eastAsia="zh-CN"/>
        </w:rPr>
        <w:t xml:space="preserve">3, </w:t>
      </w:r>
      <w:r w:rsidRPr="00CA5BD2">
        <w:rPr>
          <w:b/>
          <w:bCs/>
          <w:sz w:val="24"/>
          <w:szCs w:val="24"/>
          <w:lang w:val="bg-BG" w:eastAsia="zh-CN"/>
        </w:rPr>
        <w:t xml:space="preserve"> </w:t>
      </w:r>
      <w:r w:rsidRPr="00CA5BD2">
        <w:rPr>
          <w:sz w:val="24"/>
          <w:szCs w:val="24"/>
          <w:lang w:val="bg-BG" w:eastAsia="zh-CN"/>
        </w:rPr>
        <w:t xml:space="preserve">4, </w:t>
      </w:r>
      <w:r w:rsidRPr="00CA5BD2">
        <w:rPr>
          <w:b/>
          <w:bCs/>
          <w:sz w:val="24"/>
          <w:szCs w:val="24"/>
          <w:lang w:val="bg-BG" w:eastAsia="zh-CN"/>
        </w:rPr>
        <w:t xml:space="preserve"> </w:t>
      </w:r>
      <w:r w:rsidRPr="00CA5BD2">
        <w:rPr>
          <w:sz w:val="24"/>
          <w:szCs w:val="24"/>
          <w:lang w:val="bg-BG" w:eastAsia="zh-CN"/>
        </w:rPr>
        <w:t xml:space="preserve">5, </w:t>
      </w:r>
      <w:r w:rsidRPr="00CA5BD2">
        <w:rPr>
          <w:b/>
          <w:bCs/>
          <w:sz w:val="24"/>
          <w:szCs w:val="24"/>
          <w:lang w:val="bg-BG" w:eastAsia="zh-CN"/>
        </w:rPr>
        <w:t xml:space="preserve"> </w:t>
      </w:r>
      <w:r w:rsidRPr="00CA5BD2">
        <w:rPr>
          <w:sz w:val="24"/>
          <w:szCs w:val="24"/>
          <w:lang w:val="bg-BG" w:eastAsia="zh-CN"/>
        </w:rPr>
        <w:t xml:space="preserve">6; с </w:t>
      </w:r>
      <w:r w:rsidRPr="00CA5BD2">
        <w:rPr>
          <w:b/>
          <w:bCs/>
          <w:sz w:val="24"/>
          <w:szCs w:val="24"/>
          <w:lang w:val="bg-BG" w:eastAsia="zh-CN"/>
        </w:rPr>
        <w:t>обща площ 643,6 ха, от която 2,4 ха с водеща и  641.2 ха</w:t>
      </w:r>
      <w:r w:rsidRPr="00CA5BD2">
        <w:rPr>
          <w:sz w:val="24"/>
          <w:szCs w:val="24"/>
          <w:lang w:val="bg-BG" w:eastAsia="zh-CN"/>
        </w:rPr>
        <w:t xml:space="preserve">, в друга категория </w:t>
      </w:r>
    </w:p>
    <w:p w:rsidR="004071EB" w:rsidRPr="00CA5BD2" w:rsidRDefault="004071EB" w:rsidP="00327557">
      <w:pPr>
        <w:jc w:val="both"/>
        <w:rPr>
          <w:sz w:val="24"/>
          <w:szCs w:val="24"/>
          <w:lang w:val="bg-BG"/>
        </w:rPr>
      </w:pPr>
    </w:p>
    <w:p w:rsidR="004071EB" w:rsidRPr="00CA5BD2" w:rsidRDefault="004071EB" w:rsidP="00327557">
      <w:pPr>
        <w:pStyle w:val="PlainText"/>
        <w:ind w:firstLine="708"/>
        <w:jc w:val="both"/>
        <w:rPr>
          <w:rFonts w:ascii="Times New Roman" w:hAnsi="Times New Roman" w:cs="Times New Roman"/>
          <w:sz w:val="24"/>
          <w:szCs w:val="24"/>
          <w:lang w:val="bg-BG"/>
        </w:rPr>
      </w:pPr>
      <w:r w:rsidRPr="00CA5BD2">
        <w:rPr>
          <w:rFonts w:ascii="Times New Roman" w:hAnsi="Times New Roman" w:cs="Times New Roman"/>
          <w:b/>
          <w:bCs/>
          <w:sz w:val="24"/>
          <w:szCs w:val="24"/>
          <w:lang w:val="bg-BG"/>
        </w:rPr>
        <w:t xml:space="preserve">2.2.2.1.2.Природна забележителност </w:t>
      </w:r>
      <w:r w:rsidRPr="00CA5BD2">
        <w:rPr>
          <w:rFonts w:ascii="Times New Roman" w:hAnsi="Times New Roman" w:cs="Times New Roman"/>
          <w:sz w:val="24"/>
          <w:szCs w:val="24"/>
          <w:lang w:val="bg-BG"/>
        </w:rPr>
        <w:t xml:space="preserve">с обща площ </w:t>
      </w:r>
      <w:r w:rsidRPr="000D6953">
        <w:rPr>
          <w:rFonts w:ascii="Times New Roman" w:hAnsi="Times New Roman" w:cs="Times New Roman"/>
          <w:b/>
          <w:bCs/>
          <w:sz w:val="24"/>
          <w:szCs w:val="24"/>
          <w:lang w:val="bg-BG"/>
        </w:rPr>
        <w:t>24,9 ха</w:t>
      </w:r>
      <w:r w:rsidRPr="00CA5BD2">
        <w:rPr>
          <w:rFonts w:ascii="Times New Roman" w:hAnsi="Times New Roman" w:cs="Times New Roman"/>
          <w:sz w:val="24"/>
          <w:szCs w:val="24"/>
          <w:lang w:val="bg-BG"/>
        </w:rPr>
        <w:t xml:space="preserve">, -водеща категория </w:t>
      </w:r>
    </w:p>
    <w:p w:rsidR="004071EB" w:rsidRPr="00CA5BD2" w:rsidRDefault="004071EB" w:rsidP="00327557">
      <w:pPr>
        <w:pStyle w:val="PlainText"/>
        <w:ind w:firstLine="708"/>
        <w:jc w:val="both"/>
        <w:rPr>
          <w:rFonts w:ascii="Times New Roman" w:hAnsi="Times New Roman" w:cs="Times New Roman"/>
          <w:sz w:val="24"/>
          <w:szCs w:val="24"/>
          <w:lang w:val="bg-BG"/>
        </w:rPr>
      </w:pPr>
    </w:p>
    <w:p w:rsidR="004071EB" w:rsidRPr="00255A2E" w:rsidRDefault="004071EB" w:rsidP="00327557">
      <w:pPr>
        <w:ind w:firstLine="284"/>
        <w:jc w:val="both"/>
        <w:rPr>
          <w:sz w:val="24"/>
          <w:szCs w:val="24"/>
          <w:lang w:val="bg-BG" w:eastAsia="zh-CN"/>
        </w:rPr>
      </w:pPr>
      <w:r w:rsidRPr="00255A2E">
        <w:rPr>
          <w:b/>
          <w:bCs/>
          <w:sz w:val="24"/>
          <w:szCs w:val="24"/>
          <w:lang w:val="bg-BG" w:eastAsia="zh-CN"/>
        </w:rPr>
        <w:t>1) Природна забележителност “Изправеният камък – Декали таш”,</w:t>
      </w:r>
      <w:r w:rsidRPr="00255A2E">
        <w:rPr>
          <w:sz w:val="24"/>
          <w:szCs w:val="24"/>
          <w:lang w:val="bg-BG" w:eastAsia="zh-CN"/>
        </w:rPr>
        <w:t xml:space="preserve"> обявена със Заповед № 3796 от 11.10.1966 г. на МГГП – отдел и подотдел </w:t>
      </w:r>
      <w:r w:rsidRPr="00255A2E">
        <w:rPr>
          <w:b/>
          <w:bCs/>
          <w:sz w:val="24"/>
          <w:szCs w:val="24"/>
          <w:lang w:val="bg-BG" w:eastAsia="zh-CN"/>
        </w:rPr>
        <w:t>198</w:t>
      </w:r>
      <w:r w:rsidRPr="00255A2E">
        <w:rPr>
          <w:sz w:val="24"/>
          <w:szCs w:val="24"/>
          <w:lang w:val="bg-BG" w:eastAsia="zh-CN"/>
        </w:rPr>
        <w:t xml:space="preserve"> 4; с обща незалесена площ 0,2 ха с водеща категория</w:t>
      </w:r>
    </w:p>
    <w:p w:rsidR="004071EB" w:rsidRPr="00255A2E" w:rsidRDefault="004071EB" w:rsidP="00327557">
      <w:pPr>
        <w:ind w:firstLine="284"/>
        <w:jc w:val="both"/>
        <w:rPr>
          <w:b/>
          <w:bCs/>
          <w:sz w:val="24"/>
          <w:szCs w:val="24"/>
          <w:lang w:val="bg-BG" w:eastAsia="zh-CN"/>
        </w:rPr>
      </w:pPr>
      <w:r w:rsidRPr="00255A2E">
        <w:rPr>
          <w:b/>
          <w:bCs/>
          <w:sz w:val="24"/>
          <w:szCs w:val="24"/>
          <w:lang w:val="bg-BG" w:eastAsia="zh-CN"/>
        </w:rPr>
        <w:t>2) Природна забележителност “Находище на божур и момина сълза”,</w:t>
      </w:r>
      <w:r w:rsidRPr="00255A2E">
        <w:rPr>
          <w:sz w:val="24"/>
          <w:szCs w:val="24"/>
          <w:lang w:val="bg-BG" w:eastAsia="zh-CN"/>
        </w:rPr>
        <w:t xml:space="preserve"> обявена със Заповед № 415 от 12.06.1979 г. на КОПС – отдели и подотдели: </w:t>
      </w:r>
      <w:r w:rsidRPr="00255A2E">
        <w:rPr>
          <w:b/>
          <w:bCs/>
          <w:sz w:val="24"/>
          <w:szCs w:val="24"/>
          <w:lang w:val="bg-BG" w:eastAsia="zh-CN"/>
        </w:rPr>
        <w:t>152</w:t>
      </w:r>
      <w:r w:rsidRPr="00255A2E">
        <w:rPr>
          <w:sz w:val="24"/>
          <w:szCs w:val="24"/>
          <w:lang w:val="bg-BG" w:eastAsia="zh-CN"/>
        </w:rPr>
        <w:t xml:space="preserve"> д, </w:t>
      </w:r>
      <w:r w:rsidRPr="00255A2E">
        <w:rPr>
          <w:b/>
          <w:bCs/>
          <w:sz w:val="24"/>
          <w:szCs w:val="24"/>
          <w:lang w:val="bg-BG" w:eastAsia="zh-CN"/>
        </w:rPr>
        <w:t>153</w:t>
      </w:r>
      <w:r w:rsidRPr="00255A2E">
        <w:rPr>
          <w:sz w:val="24"/>
          <w:szCs w:val="24"/>
          <w:lang w:val="bg-BG" w:eastAsia="zh-CN"/>
        </w:rPr>
        <w:t xml:space="preserve"> а, </w:t>
      </w:r>
      <w:r w:rsidRPr="00255A2E">
        <w:rPr>
          <w:b/>
          <w:bCs/>
          <w:sz w:val="24"/>
          <w:szCs w:val="24"/>
          <w:lang w:val="bg-BG" w:eastAsia="zh-CN"/>
        </w:rPr>
        <w:t>156</w:t>
      </w:r>
      <w:r w:rsidRPr="00255A2E">
        <w:rPr>
          <w:sz w:val="24"/>
          <w:szCs w:val="24"/>
          <w:lang w:val="bg-BG" w:eastAsia="zh-CN"/>
        </w:rPr>
        <w:t xml:space="preserve"> ф; с </w:t>
      </w:r>
      <w:r w:rsidRPr="00255A2E">
        <w:rPr>
          <w:b/>
          <w:bCs/>
          <w:sz w:val="24"/>
          <w:szCs w:val="24"/>
          <w:lang w:val="bg-BG" w:eastAsia="zh-CN"/>
        </w:rPr>
        <w:t xml:space="preserve">обща залесена площ 3,0 ха </w:t>
      </w:r>
      <w:r w:rsidRPr="00255A2E">
        <w:rPr>
          <w:sz w:val="24"/>
          <w:szCs w:val="24"/>
          <w:lang w:val="bg-BG" w:eastAsia="zh-CN"/>
        </w:rPr>
        <w:t>с водеща категория</w:t>
      </w:r>
    </w:p>
    <w:p w:rsidR="004071EB" w:rsidRPr="00255A2E" w:rsidRDefault="004071EB" w:rsidP="00327557">
      <w:pPr>
        <w:ind w:firstLine="284"/>
        <w:jc w:val="both"/>
        <w:rPr>
          <w:sz w:val="24"/>
          <w:szCs w:val="24"/>
          <w:lang w:val="bg-BG" w:eastAsia="zh-CN"/>
        </w:rPr>
      </w:pPr>
      <w:r w:rsidRPr="00255A2E">
        <w:rPr>
          <w:b/>
          <w:bCs/>
          <w:sz w:val="24"/>
          <w:szCs w:val="24"/>
          <w:lang w:val="bg-BG" w:eastAsia="zh-CN"/>
        </w:rPr>
        <w:t>3) Природна забележителност “Находище на снежно кокиче”,</w:t>
      </w:r>
      <w:r w:rsidRPr="00255A2E">
        <w:rPr>
          <w:sz w:val="24"/>
          <w:szCs w:val="24"/>
          <w:lang w:val="bg-BG" w:eastAsia="zh-CN"/>
        </w:rPr>
        <w:t xml:space="preserve"> обявена със Заповед №763 от 14.08.1981 г. на – отдел и подотдели: 90 ц,  ч,  щ,  ю,  я,  8,  9; с </w:t>
      </w:r>
      <w:r w:rsidRPr="00255A2E">
        <w:rPr>
          <w:b/>
          <w:bCs/>
          <w:sz w:val="24"/>
          <w:szCs w:val="24"/>
          <w:lang w:val="bg-BG" w:eastAsia="zh-CN"/>
        </w:rPr>
        <w:t>обща площ 11,6 ха</w:t>
      </w:r>
      <w:r w:rsidRPr="00255A2E">
        <w:rPr>
          <w:sz w:val="24"/>
          <w:szCs w:val="24"/>
          <w:lang w:val="bg-BG" w:eastAsia="zh-CN"/>
        </w:rPr>
        <w:t xml:space="preserve">  с водеща категория</w:t>
      </w:r>
    </w:p>
    <w:p w:rsidR="004071EB" w:rsidRPr="00255A2E" w:rsidRDefault="004071EB" w:rsidP="00327557">
      <w:pPr>
        <w:ind w:firstLine="284"/>
        <w:jc w:val="both"/>
        <w:rPr>
          <w:sz w:val="24"/>
          <w:szCs w:val="24"/>
          <w:lang w:val="bg-BG" w:eastAsia="zh-CN"/>
        </w:rPr>
      </w:pPr>
      <w:r w:rsidRPr="00255A2E">
        <w:rPr>
          <w:b/>
          <w:bCs/>
          <w:sz w:val="24"/>
          <w:szCs w:val="24"/>
          <w:lang w:val="bg-BG" w:eastAsia="zh-CN"/>
        </w:rPr>
        <w:t>4) Природна забележителност “Огледната скала - Айкас”,</w:t>
      </w:r>
      <w:r w:rsidRPr="00255A2E">
        <w:rPr>
          <w:sz w:val="24"/>
          <w:szCs w:val="24"/>
          <w:lang w:val="bg-BG" w:eastAsia="zh-CN"/>
        </w:rPr>
        <w:t xml:space="preserve"> обявена със Заповед № РД-551 от 07.05.2003 г. на МОСВ – отдел и подотдел: </w:t>
      </w:r>
      <w:r w:rsidRPr="00255A2E">
        <w:rPr>
          <w:b/>
          <w:bCs/>
          <w:sz w:val="24"/>
          <w:szCs w:val="24"/>
          <w:lang w:val="bg-BG" w:eastAsia="zh-CN"/>
        </w:rPr>
        <w:t>165</w:t>
      </w:r>
      <w:r w:rsidRPr="00255A2E">
        <w:rPr>
          <w:sz w:val="24"/>
          <w:szCs w:val="24"/>
          <w:lang w:val="bg-BG" w:eastAsia="zh-CN"/>
        </w:rPr>
        <w:t xml:space="preserve"> 2; с </w:t>
      </w:r>
      <w:r w:rsidRPr="00255A2E">
        <w:rPr>
          <w:b/>
          <w:bCs/>
          <w:sz w:val="24"/>
          <w:szCs w:val="24"/>
          <w:lang w:val="bg-BG" w:eastAsia="zh-CN"/>
        </w:rPr>
        <w:t xml:space="preserve">обща незалесена площ 1,5 ха </w:t>
      </w:r>
      <w:r w:rsidRPr="00255A2E">
        <w:rPr>
          <w:sz w:val="24"/>
          <w:szCs w:val="24"/>
          <w:lang w:val="bg-BG" w:eastAsia="zh-CN"/>
        </w:rPr>
        <w:t>с водеща категория</w:t>
      </w:r>
    </w:p>
    <w:p w:rsidR="004071EB" w:rsidRPr="00255A2E" w:rsidRDefault="004071EB" w:rsidP="00327557">
      <w:pPr>
        <w:ind w:firstLine="284"/>
        <w:jc w:val="both"/>
        <w:rPr>
          <w:sz w:val="24"/>
          <w:szCs w:val="24"/>
          <w:lang w:val="bg-BG" w:eastAsia="zh-CN"/>
        </w:rPr>
      </w:pPr>
      <w:r w:rsidRPr="00255A2E">
        <w:rPr>
          <w:b/>
          <w:bCs/>
          <w:sz w:val="24"/>
          <w:szCs w:val="24"/>
          <w:lang w:val="bg-BG" w:eastAsia="zh-CN"/>
        </w:rPr>
        <w:t>5) Природна забележителност “Орлова скала”,</w:t>
      </w:r>
      <w:r w:rsidRPr="00255A2E">
        <w:rPr>
          <w:sz w:val="24"/>
          <w:szCs w:val="24"/>
          <w:lang w:val="bg-BG" w:eastAsia="zh-CN"/>
        </w:rPr>
        <w:t xml:space="preserve"> обявена със Заповед № 1427 от 13.05.1974 г. на МГОПС – отдел и подотдел </w:t>
      </w:r>
      <w:r w:rsidRPr="00255A2E">
        <w:rPr>
          <w:b/>
          <w:bCs/>
          <w:sz w:val="24"/>
          <w:szCs w:val="24"/>
          <w:lang w:val="bg-BG" w:eastAsia="zh-CN"/>
        </w:rPr>
        <w:t>199</w:t>
      </w:r>
      <w:r w:rsidRPr="00255A2E">
        <w:rPr>
          <w:sz w:val="24"/>
          <w:szCs w:val="24"/>
          <w:lang w:val="bg-BG" w:eastAsia="zh-CN"/>
        </w:rPr>
        <w:t xml:space="preserve"> 4; с </w:t>
      </w:r>
      <w:r w:rsidRPr="00255A2E">
        <w:rPr>
          <w:b/>
          <w:bCs/>
          <w:sz w:val="24"/>
          <w:szCs w:val="24"/>
          <w:lang w:val="bg-BG" w:eastAsia="zh-CN"/>
        </w:rPr>
        <w:t xml:space="preserve">обща незалесена площ 1,5 ха </w:t>
      </w:r>
      <w:r w:rsidRPr="00255A2E">
        <w:rPr>
          <w:sz w:val="24"/>
          <w:szCs w:val="24"/>
          <w:lang w:val="bg-BG" w:eastAsia="zh-CN"/>
        </w:rPr>
        <w:t>с водеща категория</w:t>
      </w:r>
    </w:p>
    <w:p w:rsidR="004071EB" w:rsidRPr="00255A2E" w:rsidRDefault="004071EB" w:rsidP="0096127A">
      <w:pPr>
        <w:ind w:firstLine="284"/>
        <w:jc w:val="both"/>
        <w:rPr>
          <w:sz w:val="24"/>
          <w:szCs w:val="24"/>
          <w:lang w:val="bg-BG" w:eastAsia="zh-CN"/>
        </w:rPr>
      </w:pPr>
      <w:r w:rsidRPr="00255A2E">
        <w:rPr>
          <w:b/>
          <w:bCs/>
          <w:sz w:val="24"/>
          <w:szCs w:val="24"/>
          <w:lang w:val="bg-BG" w:eastAsia="zh-CN"/>
        </w:rPr>
        <w:t>6) Природна забележителност “Пробитият камък”,</w:t>
      </w:r>
      <w:r w:rsidRPr="00255A2E">
        <w:rPr>
          <w:sz w:val="24"/>
          <w:szCs w:val="24"/>
          <w:lang w:val="bg-BG" w:eastAsia="zh-CN"/>
        </w:rPr>
        <w:t xml:space="preserve"> обявена със Заповед № 1427 от 13.05.1974 г. на МГОПС – отдел и подотдел </w:t>
      </w:r>
      <w:r w:rsidRPr="00255A2E">
        <w:rPr>
          <w:b/>
          <w:bCs/>
          <w:sz w:val="24"/>
          <w:szCs w:val="24"/>
          <w:lang w:val="bg-BG" w:eastAsia="zh-CN"/>
        </w:rPr>
        <w:t>181</w:t>
      </w:r>
      <w:r w:rsidRPr="00255A2E">
        <w:rPr>
          <w:sz w:val="24"/>
          <w:szCs w:val="24"/>
          <w:lang w:val="bg-BG" w:eastAsia="zh-CN"/>
        </w:rPr>
        <w:t xml:space="preserve"> 5; с </w:t>
      </w:r>
      <w:r w:rsidRPr="00255A2E">
        <w:rPr>
          <w:b/>
          <w:bCs/>
          <w:sz w:val="24"/>
          <w:szCs w:val="24"/>
          <w:lang w:val="bg-BG" w:eastAsia="zh-CN"/>
        </w:rPr>
        <w:t xml:space="preserve">обща незалесена площ 1,0 ха </w:t>
      </w:r>
      <w:r w:rsidRPr="00255A2E">
        <w:rPr>
          <w:sz w:val="24"/>
          <w:szCs w:val="24"/>
          <w:lang w:val="bg-BG" w:eastAsia="zh-CN"/>
        </w:rPr>
        <w:t>с водеща категория</w:t>
      </w:r>
    </w:p>
    <w:p w:rsidR="004071EB" w:rsidRPr="00255A2E" w:rsidRDefault="004071EB" w:rsidP="00327557">
      <w:pPr>
        <w:ind w:firstLine="284"/>
        <w:jc w:val="both"/>
        <w:rPr>
          <w:sz w:val="24"/>
          <w:szCs w:val="24"/>
          <w:lang w:val="bg-BG" w:eastAsia="zh-CN"/>
        </w:rPr>
      </w:pPr>
      <w:r w:rsidRPr="00255A2E">
        <w:rPr>
          <w:b/>
          <w:bCs/>
          <w:sz w:val="24"/>
          <w:szCs w:val="24"/>
          <w:lang w:val="bg-BG" w:eastAsia="zh-CN"/>
        </w:rPr>
        <w:t>7) Природна забележителност “Скални ниши – Кован кая”,</w:t>
      </w:r>
      <w:r w:rsidRPr="00255A2E">
        <w:rPr>
          <w:sz w:val="24"/>
          <w:szCs w:val="24"/>
          <w:lang w:val="bg-BG" w:eastAsia="zh-CN"/>
        </w:rPr>
        <w:t xml:space="preserve"> скално образувание с формата на земна пирамида, обявена със Заповед № 1799 от 30.06.1972 г. на МГОПС – отдел и подотдел </w:t>
      </w:r>
      <w:r w:rsidRPr="00255A2E">
        <w:rPr>
          <w:b/>
          <w:bCs/>
          <w:sz w:val="24"/>
          <w:szCs w:val="24"/>
          <w:lang w:val="bg-BG" w:eastAsia="zh-CN"/>
        </w:rPr>
        <w:t>583</w:t>
      </w:r>
      <w:r w:rsidRPr="00255A2E">
        <w:rPr>
          <w:sz w:val="24"/>
          <w:szCs w:val="24"/>
          <w:lang w:val="bg-BG" w:eastAsia="zh-CN"/>
        </w:rPr>
        <w:t xml:space="preserve"> 11; с </w:t>
      </w:r>
      <w:r w:rsidRPr="00255A2E">
        <w:rPr>
          <w:b/>
          <w:bCs/>
          <w:sz w:val="24"/>
          <w:szCs w:val="24"/>
          <w:lang w:val="bg-BG" w:eastAsia="zh-CN"/>
        </w:rPr>
        <w:t>обща незалесена площ 1,5 ха</w:t>
      </w:r>
      <w:r w:rsidRPr="00255A2E">
        <w:rPr>
          <w:sz w:val="24"/>
          <w:szCs w:val="24"/>
          <w:lang w:val="bg-BG" w:eastAsia="zh-CN"/>
        </w:rPr>
        <w:t xml:space="preserve"> с водеща категория</w:t>
      </w:r>
    </w:p>
    <w:p w:rsidR="004071EB" w:rsidRPr="00255A2E" w:rsidRDefault="004071EB" w:rsidP="00327557">
      <w:pPr>
        <w:ind w:firstLine="284"/>
        <w:jc w:val="both"/>
        <w:rPr>
          <w:sz w:val="24"/>
          <w:szCs w:val="24"/>
          <w:lang w:val="bg-BG" w:eastAsia="zh-CN"/>
        </w:rPr>
      </w:pPr>
      <w:r w:rsidRPr="00255A2E">
        <w:rPr>
          <w:b/>
          <w:bCs/>
          <w:sz w:val="24"/>
          <w:szCs w:val="24"/>
          <w:lang w:val="bg-BG" w:eastAsia="zh-CN"/>
        </w:rPr>
        <w:t>8) Природна забележителност “Находище на родопски силивряк”,</w:t>
      </w:r>
      <w:r w:rsidRPr="00255A2E">
        <w:rPr>
          <w:sz w:val="24"/>
          <w:szCs w:val="24"/>
          <w:lang w:val="bg-BG" w:eastAsia="zh-CN"/>
        </w:rPr>
        <w:t xml:space="preserve"> обявена със Заповед № 233 от 04.04.1982 г. на КОПС – отдел и подотдел </w:t>
      </w:r>
      <w:r w:rsidRPr="00255A2E">
        <w:rPr>
          <w:b/>
          <w:bCs/>
          <w:sz w:val="24"/>
          <w:szCs w:val="24"/>
          <w:lang w:val="bg-BG" w:eastAsia="zh-CN"/>
        </w:rPr>
        <w:t>597</w:t>
      </w:r>
      <w:r w:rsidRPr="00255A2E">
        <w:rPr>
          <w:sz w:val="24"/>
          <w:szCs w:val="24"/>
          <w:lang w:val="bg-BG" w:eastAsia="zh-CN"/>
        </w:rPr>
        <w:t xml:space="preserve"> 7; с </w:t>
      </w:r>
      <w:r w:rsidRPr="00255A2E">
        <w:rPr>
          <w:b/>
          <w:bCs/>
          <w:sz w:val="24"/>
          <w:szCs w:val="24"/>
          <w:lang w:val="bg-BG" w:eastAsia="zh-CN"/>
        </w:rPr>
        <w:t xml:space="preserve">обща незалесена площ 0,5 ха </w:t>
      </w:r>
      <w:r w:rsidRPr="00255A2E">
        <w:rPr>
          <w:sz w:val="24"/>
          <w:szCs w:val="24"/>
          <w:lang w:val="bg-BG" w:eastAsia="zh-CN"/>
        </w:rPr>
        <w:t>с водеща категория</w:t>
      </w:r>
    </w:p>
    <w:p w:rsidR="004071EB" w:rsidRPr="00255A2E" w:rsidRDefault="004071EB" w:rsidP="00327557">
      <w:pPr>
        <w:ind w:firstLine="284"/>
        <w:jc w:val="both"/>
        <w:rPr>
          <w:sz w:val="24"/>
          <w:szCs w:val="24"/>
          <w:lang w:val="bg-BG" w:eastAsia="zh-CN"/>
        </w:rPr>
      </w:pPr>
      <w:r w:rsidRPr="00255A2E">
        <w:rPr>
          <w:b/>
          <w:bCs/>
          <w:sz w:val="24"/>
          <w:szCs w:val="24"/>
          <w:lang w:val="bg-BG" w:eastAsia="zh-CN"/>
        </w:rPr>
        <w:t>9) Природна забележителност</w:t>
      </w:r>
      <w:r w:rsidRPr="00255A2E">
        <w:rPr>
          <w:sz w:val="24"/>
          <w:szCs w:val="24"/>
          <w:lang w:val="bg-BG" w:eastAsia="zh-CN"/>
        </w:rPr>
        <w:t xml:space="preserve"> </w:t>
      </w:r>
      <w:r w:rsidRPr="00255A2E">
        <w:rPr>
          <w:b/>
          <w:bCs/>
          <w:sz w:val="24"/>
          <w:szCs w:val="24"/>
          <w:lang w:val="bg-BG" w:eastAsia="zh-CN"/>
        </w:rPr>
        <w:t>“Естествено находище на летен дъб м. Паламудче”</w:t>
      </w:r>
      <w:r w:rsidRPr="00255A2E">
        <w:rPr>
          <w:sz w:val="24"/>
          <w:szCs w:val="24"/>
          <w:lang w:val="bg-BG" w:eastAsia="zh-CN"/>
        </w:rPr>
        <w:t xml:space="preserve">, обявена със Заповед № 656 от 13.09.1979 г. на КОПС при МС – отдел и подотдели: </w:t>
      </w:r>
      <w:r w:rsidRPr="00255A2E">
        <w:rPr>
          <w:b/>
          <w:bCs/>
          <w:sz w:val="24"/>
          <w:szCs w:val="24"/>
          <w:lang w:val="bg-BG" w:eastAsia="zh-CN"/>
        </w:rPr>
        <w:t>507</w:t>
      </w:r>
      <w:r w:rsidRPr="00255A2E">
        <w:rPr>
          <w:sz w:val="24"/>
          <w:szCs w:val="24"/>
          <w:lang w:val="bg-BG" w:eastAsia="zh-CN"/>
        </w:rPr>
        <w:t xml:space="preserve"> а, б, в, г,  с </w:t>
      </w:r>
      <w:r w:rsidRPr="00255A2E">
        <w:rPr>
          <w:b/>
          <w:bCs/>
          <w:sz w:val="24"/>
          <w:szCs w:val="24"/>
          <w:lang w:val="bg-BG" w:eastAsia="zh-CN"/>
        </w:rPr>
        <w:t xml:space="preserve">обща залесена площ 4.1 ха </w:t>
      </w:r>
      <w:r w:rsidRPr="00255A2E">
        <w:rPr>
          <w:sz w:val="24"/>
          <w:szCs w:val="24"/>
          <w:lang w:val="bg-BG" w:eastAsia="zh-CN"/>
        </w:rPr>
        <w:t>с водеща категория</w:t>
      </w:r>
    </w:p>
    <w:p w:rsidR="004071EB" w:rsidRPr="00CA5BD2" w:rsidRDefault="004071EB" w:rsidP="00327557">
      <w:pPr>
        <w:pStyle w:val="PlainText"/>
        <w:jc w:val="both"/>
        <w:rPr>
          <w:rFonts w:ascii="Times New Roman" w:hAnsi="Times New Roman" w:cs="Times New Roman"/>
          <w:sz w:val="24"/>
          <w:szCs w:val="24"/>
          <w:lang w:val="bg-BG"/>
        </w:rPr>
      </w:pPr>
    </w:p>
    <w:p w:rsidR="004071EB" w:rsidRPr="0046183B" w:rsidRDefault="004071EB" w:rsidP="00C935AD">
      <w:pPr>
        <w:ind w:firstLine="708"/>
        <w:jc w:val="both"/>
        <w:rPr>
          <w:b/>
          <w:bCs/>
          <w:sz w:val="24"/>
          <w:szCs w:val="24"/>
          <w:lang w:val="bg-BG"/>
        </w:rPr>
      </w:pPr>
      <w:r w:rsidRPr="0046183B">
        <w:rPr>
          <w:b/>
          <w:bCs/>
          <w:sz w:val="24"/>
          <w:szCs w:val="24"/>
          <w:lang w:val="bg-BG"/>
        </w:rPr>
        <w:t xml:space="preserve">    2.2.2.2. Защитени зони обявени по реда на чл.6, ал.1 от Закона за биологичното разнообразие (ЗБР) с обща площ  в пълен обхват за всяка зона – </w:t>
      </w:r>
      <w:r>
        <w:rPr>
          <w:b/>
          <w:bCs/>
          <w:sz w:val="24"/>
          <w:szCs w:val="24"/>
          <w:lang w:val="bg-BG"/>
        </w:rPr>
        <w:t>22812,7</w:t>
      </w:r>
      <w:r w:rsidRPr="0046183B">
        <w:rPr>
          <w:b/>
          <w:bCs/>
          <w:sz w:val="24"/>
          <w:szCs w:val="24"/>
          <w:lang w:val="bg-BG"/>
        </w:rPr>
        <w:t xml:space="preserve"> ха, с водеща функция </w:t>
      </w:r>
      <w:r>
        <w:rPr>
          <w:b/>
          <w:bCs/>
          <w:sz w:val="24"/>
          <w:szCs w:val="24"/>
          <w:lang w:val="bg-BG"/>
        </w:rPr>
        <w:t>19214,4</w:t>
      </w:r>
      <w:r w:rsidRPr="0046183B">
        <w:rPr>
          <w:b/>
          <w:bCs/>
          <w:sz w:val="24"/>
          <w:szCs w:val="24"/>
          <w:lang w:val="bg-BG"/>
        </w:rPr>
        <w:t xml:space="preserve"> ха и </w:t>
      </w:r>
      <w:r>
        <w:rPr>
          <w:b/>
          <w:bCs/>
          <w:sz w:val="24"/>
          <w:szCs w:val="24"/>
          <w:lang w:val="bg-BG"/>
        </w:rPr>
        <w:t>3598,3</w:t>
      </w:r>
      <w:r w:rsidRPr="0046183B">
        <w:rPr>
          <w:b/>
          <w:bCs/>
          <w:sz w:val="24"/>
          <w:szCs w:val="24"/>
          <w:lang w:val="bg-BG"/>
        </w:rPr>
        <w:t xml:space="preserve"> ха се препокриват.</w:t>
      </w:r>
    </w:p>
    <w:p w:rsidR="004071EB" w:rsidRPr="0046183B" w:rsidRDefault="004071EB" w:rsidP="00C935AD">
      <w:pPr>
        <w:ind w:left="720"/>
        <w:jc w:val="both"/>
        <w:rPr>
          <w:b/>
          <w:bCs/>
          <w:sz w:val="24"/>
          <w:szCs w:val="24"/>
          <w:u w:val="single"/>
          <w:lang w:val="bg-BG"/>
        </w:rPr>
      </w:pPr>
    </w:p>
    <w:p w:rsidR="004071EB" w:rsidRPr="0046183B" w:rsidRDefault="004071EB" w:rsidP="00C935AD">
      <w:pPr>
        <w:ind w:firstLine="708"/>
        <w:jc w:val="both"/>
        <w:rPr>
          <w:sz w:val="24"/>
          <w:szCs w:val="24"/>
          <w:lang w:val="bg-BG"/>
        </w:rPr>
      </w:pPr>
      <w:r w:rsidRPr="0046183B">
        <w:rPr>
          <w:b/>
          <w:bCs/>
          <w:sz w:val="24"/>
          <w:szCs w:val="24"/>
          <w:lang w:val="bg-BG"/>
        </w:rPr>
        <w:t xml:space="preserve">    2.2.2.2.1.</w:t>
      </w:r>
      <w:r>
        <w:rPr>
          <w:b/>
          <w:bCs/>
          <w:sz w:val="24"/>
          <w:szCs w:val="24"/>
          <w:lang w:val="bg-BG"/>
        </w:rPr>
        <w:t xml:space="preserve"> </w:t>
      </w:r>
      <w:r w:rsidRPr="0046183B">
        <w:rPr>
          <w:b/>
          <w:bCs/>
          <w:sz w:val="24"/>
          <w:szCs w:val="24"/>
          <w:lang w:val="bg-BG"/>
        </w:rPr>
        <w:t xml:space="preserve">По Директива 92/43 ЕЕС за опазване на природните местообитания и местообитанията на видовете (Директива по хабитатите) –  с площ от </w:t>
      </w:r>
      <w:r>
        <w:rPr>
          <w:b/>
          <w:bCs/>
          <w:sz w:val="24"/>
          <w:szCs w:val="24"/>
          <w:lang w:val="bg-BG"/>
        </w:rPr>
        <w:t>19093,4 ха - с водеща категория</w:t>
      </w:r>
    </w:p>
    <w:p w:rsidR="004071EB" w:rsidRDefault="004071EB" w:rsidP="00C935AD">
      <w:pPr>
        <w:ind w:firstLine="708"/>
        <w:jc w:val="both"/>
        <w:rPr>
          <w:sz w:val="24"/>
          <w:szCs w:val="24"/>
          <w:lang w:val="bg-BG"/>
        </w:rPr>
      </w:pPr>
      <w:r w:rsidRPr="0046183B">
        <w:rPr>
          <w:sz w:val="24"/>
          <w:szCs w:val="24"/>
          <w:lang w:val="bg-BG"/>
        </w:rPr>
        <w:t xml:space="preserve"> Установените в тях местообитания от приложение 1 на ЗБР са на площ от</w:t>
      </w:r>
      <w:r w:rsidRPr="0046183B">
        <w:rPr>
          <w:b/>
          <w:bCs/>
          <w:sz w:val="24"/>
          <w:szCs w:val="24"/>
          <w:lang w:val="bg-BG"/>
        </w:rPr>
        <w:t xml:space="preserve"> </w:t>
      </w:r>
      <w:r>
        <w:rPr>
          <w:b/>
          <w:bCs/>
          <w:sz w:val="24"/>
          <w:szCs w:val="24"/>
          <w:lang w:val="bg-BG"/>
        </w:rPr>
        <w:t>12820,9</w:t>
      </w:r>
      <w:r>
        <w:rPr>
          <w:sz w:val="24"/>
          <w:szCs w:val="24"/>
          <w:lang w:val="bg-BG"/>
        </w:rPr>
        <w:t xml:space="preserve"> ха, от които 2427,4</w:t>
      </w:r>
      <w:r w:rsidRPr="00982F0D">
        <w:rPr>
          <w:sz w:val="24"/>
          <w:szCs w:val="24"/>
          <w:lang w:val="bg-BG"/>
        </w:rPr>
        <w:t xml:space="preserve"> ха</w:t>
      </w:r>
      <w:r>
        <w:rPr>
          <w:sz w:val="24"/>
          <w:szCs w:val="24"/>
          <w:lang w:val="bg-BG"/>
        </w:rPr>
        <w:t xml:space="preserve"> в държавните горски територии, подробно описани в раздел</w:t>
      </w:r>
      <w:r>
        <w:rPr>
          <w:sz w:val="24"/>
          <w:szCs w:val="24"/>
        </w:rPr>
        <w:t xml:space="preserve"> IV </w:t>
      </w:r>
      <w:r>
        <w:rPr>
          <w:sz w:val="24"/>
          <w:szCs w:val="24"/>
          <w:lang w:val="bg-BG"/>
        </w:rPr>
        <w:t>ГСП.</w:t>
      </w:r>
    </w:p>
    <w:p w:rsidR="004071EB" w:rsidRPr="0046324D" w:rsidRDefault="004071EB" w:rsidP="00C935AD">
      <w:pPr>
        <w:ind w:firstLine="708"/>
        <w:jc w:val="both"/>
        <w:rPr>
          <w:sz w:val="24"/>
          <w:szCs w:val="24"/>
          <w:lang w:val="bg-BG"/>
        </w:rPr>
      </w:pPr>
    </w:p>
    <w:p w:rsidR="004071EB" w:rsidRDefault="004071EB" w:rsidP="00BA5B2F">
      <w:pPr>
        <w:ind w:firstLine="567"/>
        <w:jc w:val="both"/>
        <w:rPr>
          <w:sz w:val="24"/>
          <w:szCs w:val="24"/>
          <w:lang w:val="bg-BG" w:eastAsia="zh-CN"/>
        </w:rPr>
      </w:pPr>
      <w:r w:rsidRPr="00BA5B2F">
        <w:rPr>
          <w:b/>
          <w:bCs/>
          <w:sz w:val="24"/>
          <w:szCs w:val="24"/>
        </w:rPr>
        <w:t xml:space="preserve">А) </w:t>
      </w:r>
      <w:r w:rsidRPr="000D6953">
        <w:rPr>
          <w:b/>
          <w:bCs/>
          <w:sz w:val="24"/>
          <w:szCs w:val="24"/>
          <w:lang w:val="bg-BG" w:eastAsia="zh-CN"/>
        </w:rPr>
        <w:t xml:space="preserve">Защитена зона </w:t>
      </w:r>
      <w:r w:rsidRPr="000D6953">
        <w:rPr>
          <w:b/>
          <w:bCs/>
          <w:sz w:val="24"/>
          <w:szCs w:val="24"/>
          <w:lang w:eastAsia="zh-CN"/>
        </w:rPr>
        <w:t>BG</w:t>
      </w:r>
      <w:r w:rsidRPr="000D6953">
        <w:rPr>
          <w:b/>
          <w:bCs/>
          <w:sz w:val="24"/>
          <w:szCs w:val="24"/>
          <w:lang w:val="bg-BG" w:eastAsia="zh-CN"/>
        </w:rPr>
        <w:t>0000287 “Меричлерска река”</w:t>
      </w:r>
      <w:r w:rsidRPr="000D6953">
        <w:rPr>
          <w:sz w:val="24"/>
          <w:szCs w:val="24"/>
          <w:lang w:val="bg-BG" w:eastAsia="zh-CN"/>
        </w:rPr>
        <w:t xml:space="preserve"> –</w:t>
      </w:r>
      <w:r w:rsidRPr="00BA5B2F">
        <w:rPr>
          <w:sz w:val="24"/>
          <w:szCs w:val="24"/>
          <w:lang w:val="bg-BG" w:eastAsia="zh-CN"/>
        </w:rPr>
        <w:t xml:space="preserve"> 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В защитената зона попадат следните отдели и подотдели: </w:t>
      </w:r>
      <w:r w:rsidRPr="00BA5B2F">
        <w:rPr>
          <w:b/>
          <w:bCs/>
          <w:sz w:val="24"/>
          <w:szCs w:val="24"/>
          <w:lang w:val="bg-BG"/>
        </w:rPr>
        <w:t xml:space="preserve">3 </w:t>
      </w:r>
      <w:r w:rsidRPr="00BA5B2F">
        <w:rPr>
          <w:sz w:val="24"/>
          <w:szCs w:val="24"/>
          <w:lang w:val="bg-BG"/>
        </w:rPr>
        <w:t>л,м,</w:t>
      </w:r>
      <w:r w:rsidRPr="00BA5B2F">
        <w:rPr>
          <w:b/>
          <w:bCs/>
          <w:sz w:val="24"/>
          <w:szCs w:val="24"/>
          <w:lang w:val="bg-BG"/>
        </w:rPr>
        <w:t xml:space="preserve"> </w:t>
      </w:r>
      <w:r w:rsidRPr="00BA5B2F">
        <w:rPr>
          <w:sz w:val="24"/>
          <w:szCs w:val="24"/>
          <w:lang w:val="bg-BG"/>
        </w:rPr>
        <w:t>н,</w:t>
      </w:r>
      <w:r w:rsidRPr="00BA5B2F">
        <w:rPr>
          <w:b/>
          <w:bCs/>
          <w:sz w:val="24"/>
          <w:szCs w:val="24"/>
          <w:lang w:val="bg-BG"/>
        </w:rPr>
        <w:t xml:space="preserve"> </w:t>
      </w:r>
      <w:r w:rsidRPr="00BA5B2F">
        <w:rPr>
          <w:sz w:val="24"/>
          <w:szCs w:val="24"/>
          <w:lang w:val="bg-BG"/>
        </w:rPr>
        <w:t>ф,</w:t>
      </w:r>
      <w:r w:rsidRPr="00BA5B2F">
        <w:rPr>
          <w:b/>
          <w:bCs/>
          <w:sz w:val="24"/>
          <w:szCs w:val="24"/>
          <w:lang w:val="bg-BG"/>
        </w:rPr>
        <w:t xml:space="preserve"> </w:t>
      </w:r>
      <w:r w:rsidRPr="00BA5B2F">
        <w:rPr>
          <w:sz w:val="24"/>
          <w:szCs w:val="24"/>
          <w:lang w:val="bg-BG"/>
        </w:rPr>
        <w:t>х,</w:t>
      </w:r>
      <w:r w:rsidRPr="00BA5B2F">
        <w:rPr>
          <w:b/>
          <w:bCs/>
          <w:sz w:val="24"/>
          <w:szCs w:val="24"/>
          <w:lang w:val="bg-BG"/>
        </w:rPr>
        <w:t xml:space="preserve"> </w:t>
      </w:r>
      <w:r w:rsidRPr="00BA5B2F">
        <w:rPr>
          <w:sz w:val="24"/>
          <w:szCs w:val="24"/>
          <w:lang w:val="bg-BG"/>
        </w:rPr>
        <w:t>ц, щ,</w:t>
      </w:r>
      <w:r w:rsidRPr="00BA5B2F">
        <w:rPr>
          <w:b/>
          <w:bCs/>
          <w:sz w:val="24"/>
          <w:szCs w:val="24"/>
          <w:lang w:val="bg-BG"/>
        </w:rPr>
        <w:t xml:space="preserve"> </w:t>
      </w:r>
      <w:r w:rsidRPr="00BA5B2F">
        <w:rPr>
          <w:sz w:val="24"/>
          <w:szCs w:val="24"/>
          <w:lang w:val="bg-BG"/>
        </w:rPr>
        <w:t>а1, 5, 7,</w:t>
      </w:r>
      <w:r w:rsidRPr="00BA5B2F">
        <w:rPr>
          <w:b/>
          <w:bCs/>
          <w:sz w:val="24"/>
          <w:szCs w:val="24"/>
          <w:lang w:val="bg-BG"/>
        </w:rPr>
        <w:t xml:space="preserve"> </w:t>
      </w:r>
      <w:r w:rsidRPr="00BA5B2F">
        <w:rPr>
          <w:sz w:val="24"/>
          <w:szCs w:val="24"/>
          <w:lang w:val="bg-BG"/>
        </w:rPr>
        <w:t xml:space="preserve">9, 17; </w:t>
      </w:r>
      <w:r w:rsidRPr="00BA5B2F">
        <w:rPr>
          <w:b/>
          <w:bCs/>
          <w:sz w:val="24"/>
          <w:szCs w:val="24"/>
          <w:lang w:val="bg-BG"/>
        </w:rPr>
        <w:t xml:space="preserve">665 </w:t>
      </w:r>
      <w:r w:rsidRPr="00BA5B2F">
        <w:rPr>
          <w:sz w:val="24"/>
          <w:szCs w:val="24"/>
          <w:lang w:val="bg-BG"/>
        </w:rPr>
        <w:t>а,</w:t>
      </w:r>
      <w:r w:rsidRPr="00BA5B2F">
        <w:rPr>
          <w:b/>
          <w:bCs/>
          <w:sz w:val="24"/>
          <w:szCs w:val="24"/>
          <w:lang w:val="bg-BG"/>
        </w:rPr>
        <w:t xml:space="preserve"> </w:t>
      </w:r>
      <w:r w:rsidRPr="00BA5B2F">
        <w:rPr>
          <w:sz w:val="24"/>
          <w:szCs w:val="24"/>
          <w:lang w:val="bg-BG"/>
        </w:rPr>
        <w:t>б,</w:t>
      </w:r>
      <w:r w:rsidRPr="00BA5B2F">
        <w:rPr>
          <w:b/>
          <w:bCs/>
          <w:sz w:val="24"/>
          <w:szCs w:val="24"/>
          <w:lang w:val="bg-BG"/>
        </w:rPr>
        <w:t xml:space="preserve"> </w:t>
      </w:r>
      <w:r w:rsidRPr="00BA5B2F">
        <w:rPr>
          <w:sz w:val="24"/>
          <w:szCs w:val="24"/>
          <w:lang w:val="bg-BG"/>
        </w:rPr>
        <w:t>в, г,</w:t>
      </w:r>
      <w:r w:rsidRPr="00BA5B2F">
        <w:rPr>
          <w:b/>
          <w:bCs/>
          <w:sz w:val="24"/>
          <w:szCs w:val="24"/>
          <w:lang w:val="bg-BG"/>
        </w:rPr>
        <w:t xml:space="preserve"> </w:t>
      </w:r>
      <w:r w:rsidRPr="00BA5B2F">
        <w:rPr>
          <w:sz w:val="24"/>
          <w:szCs w:val="24"/>
          <w:lang w:val="bg-BG"/>
        </w:rPr>
        <w:t>д,</w:t>
      </w:r>
      <w:r w:rsidRPr="00BA5B2F">
        <w:rPr>
          <w:b/>
          <w:bCs/>
          <w:sz w:val="24"/>
          <w:szCs w:val="24"/>
          <w:lang w:val="bg-BG"/>
        </w:rPr>
        <w:t xml:space="preserve"> </w:t>
      </w:r>
      <w:r w:rsidRPr="00BA5B2F">
        <w:rPr>
          <w:sz w:val="24"/>
          <w:szCs w:val="24"/>
          <w:lang w:val="bg-BG"/>
        </w:rPr>
        <w:t>е,</w:t>
      </w:r>
      <w:r w:rsidRPr="00BA5B2F">
        <w:rPr>
          <w:b/>
          <w:bCs/>
          <w:sz w:val="24"/>
          <w:szCs w:val="24"/>
          <w:lang w:val="bg-BG"/>
        </w:rPr>
        <w:t xml:space="preserve"> </w:t>
      </w:r>
      <w:r w:rsidRPr="00BA5B2F">
        <w:rPr>
          <w:sz w:val="24"/>
          <w:szCs w:val="24"/>
          <w:lang w:val="bg-BG"/>
        </w:rPr>
        <w:t>ж,</w:t>
      </w:r>
      <w:r w:rsidRPr="00BA5B2F">
        <w:rPr>
          <w:b/>
          <w:bCs/>
          <w:sz w:val="24"/>
          <w:szCs w:val="24"/>
          <w:lang w:val="bg-BG"/>
        </w:rPr>
        <w:t xml:space="preserve"> </w:t>
      </w:r>
      <w:r w:rsidRPr="00BA5B2F">
        <w:rPr>
          <w:sz w:val="24"/>
          <w:szCs w:val="24"/>
          <w:lang w:val="bg-BG"/>
        </w:rPr>
        <w:t>з,</w:t>
      </w:r>
      <w:r w:rsidRPr="00BA5B2F">
        <w:rPr>
          <w:b/>
          <w:bCs/>
          <w:sz w:val="24"/>
          <w:szCs w:val="24"/>
          <w:lang w:val="bg-BG"/>
        </w:rPr>
        <w:t xml:space="preserve"> </w:t>
      </w:r>
      <w:r w:rsidRPr="00BA5B2F">
        <w:rPr>
          <w:sz w:val="24"/>
          <w:szCs w:val="24"/>
          <w:lang w:val="bg-BG"/>
        </w:rPr>
        <w:t>р,</w:t>
      </w:r>
      <w:r w:rsidRPr="00BA5B2F">
        <w:rPr>
          <w:b/>
          <w:bCs/>
          <w:sz w:val="24"/>
          <w:szCs w:val="24"/>
          <w:lang w:val="bg-BG"/>
        </w:rPr>
        <w:t xml:space="preserve"> </w:t>
      </w:r>
      <w:r w:rsidRPr="00BA5B2F">
        <w:rPr>
          <w:sz w:val="24"/>
          <w:szCs w:val="24"/>
          <w:lang w:val="bg-BG"/>
        </w:rPr>
        <w:t xml:space="preserve">1, 2, 3; </w:t>
      </w:r>
      <w:r w:rsidRPr="00BA5B2F">
        <w:rPr>
          <w:b/>
          <w:bCs/>
          <w:sz w:val="24"/>
          <w:szCs w:val="24"/>
          <w:lang w:val="bg-BG"/>
        </w:rPr>
        <w:t xml:space="preserve">670 </w:t>
      </w:r>
      <w:r w:rsidRPr="00BA5B2F">
        <w:rPr>
          <w:sz w:val="24"/>
          <w:szCs w:val="24"/>
          <w:lang w:val="bg-BG"/>
        </w:rPr>
        <w:t>в, г, д, е, ж, з, и, к, л, м, н, о,</w:t>
      </w:r>
      <w:r w:rsidRPr="00BA5B2F">
        <w:rPr>
          <w:b/>
          <w:bCs/>
          <w:sz w:val="24"/>
          <w:szCs w:val="24"/>
          <w:lang w:val="bg-BG"/>
        </w:rPr>
        <w:t xml:space="preserve"> </w:t>
      </w:r>
      <w:r w:rsidRPr="00BA5B2F">
        <w:rPr>
          <w:sz w:val="24"/>
          <w:szCs w:val="24"/>
          <w:lang w:val="bg-BG"/>
        </w:rPr>
        <w:t xml:space="preserve">п, р, с, 1; </w:t>
      </w:r>
      <w:r w:rsidRPr="00BA5B2F">
        <w:rPr>
          <w:b/>
          <w:bCs/>
          <w:sz w:val="24"/>
          <w:szCs w:val="24"/>
          <w:lang w:val="bg-BG"/>
        </w:rPr>
        <w:t xml:space="preserve">671 </w:t>
      </w:r>
      <w:r w:rsidRPr="00BA5B2F">
        <w:rPr>
          <w:sz w:val="24"/>
          <w:szCs w:val="24"/>
          <w:lang w:val="bg-BG"/>
        </w:rPr>
        <w:t xml:space="preserve">а, б, в, г; </w:t>
      </w:r>
      <w:r w:rsidRPr="00BA5B2F">
        <w:rPr>
          <w:b/>
          <w:bCs/>
          <w:sz w:val="24"/>
          <w:szCs w:val="24"/>
          <w:lang w:val="bg-BG" w:eastAsia="zh-CN"/>
        </w:rPr>
        <w:t xml:space="preserve">с обща площ 99,4 ха, </w:t>
      </w:r>
      <w:r w:rsidRPr="00BA5B2F">
        <w:rPr>
          <w:sz w:val="24"/>
          <w:szCs w:val="24"/>
          <w:lang w:val="bg-BG" w:eastAsia="zh-CN"/>
        </w:rPr>
        <w:t>с водеща категория</w:t>
      </w:r>
    </w:p>
    <w:p w:rsidR="004071EB" w:rsidRPr="00BA5B2F" w:rsidRDefault="004071EB" w:rsidP="00BA5B2F">
      <w:pPr>
        <w:ind w:firstLine="567"/>
        <w:jc w:val="both"/>
        <w:rPr>
          <w:sz w:val="24"/>
          <w:szCs w:val="24"/>
          <w:lang w:val="bg-BG" w:eastAsia="zh-CN"/>
        </w:rPr>
      </w:pPr>
      <w:r>
        <w:rPr>
          <w:sz w:val="24"/>
          <w:szCs w:val="24"/>
          <w:lang w:val="bg-BG" w:eastAsia="zh-CN"/>
        </w:rPr>
        <w:t>Площ на местообитанията – 53,2 ха</w:t>
      </w:r>
    </w:p>
    <w:p w:rsidR="004071EB" w:rsidRPr="00CB2B17" w:rsidRDefault="004071EB" w:rsidP="00BA5B2F">
      <w:pPr>
        <w:pStyle w:val="SilvaText"/>
        <w:rPr>
          <w:rFonts w:ascii="Times New Roman" w:hAnsi="Times New Roman" w:cs="Times New Roman"/>
          <w:b/>
          <w:bCs/>
          <w:sz w:val="24"/>
          <w:szCs w:val="24"/>
        </w:rPr>
      </w:pPr>
      <w:r w:rsidRPr="00F411B2">
        <w:rPr>
          <w:rFonts w:ascii="Times New Roman" w:hAnsi="Times New Roman" w:cs="Times New Roman"/>
          <w:b/>
          <w:bCs/>
          <w:sz w:val="24"/>
          <w:szCs w:val="24"/>
        </w:rPr>
        <w:t>Площта на държавн</w:t>
      </w:r>
      <w:r>
        <w:rPr>
          <w:rFonts w:ascii="Times New Roman" w:hAnsi="Times New Roman" w:cs="Times New Roman"/>
          <w:b/>
          <w:bCs/>
          <w:sz w:val="24"/>
          <w:szCs w:val="24"/>
        </w:rPr>
        <w:t xml:space="preserve">ите горски територии от зоната е </w:t>
      </w:r>
      <w:r w:rsidRPr="00F411B2">
        <w:rPr>
          <w:rFonts w:ascii="Times New Roman" w:hAnsi="Times New Roman" w:cs="Times New Roman"/>
          <w:b/>
          <w:bCs/>
          <w:sz w:val="24"/>
          <w:szCs w:val="24"/>
        </w:rPr>
        <w:t xml:space="preserve"> </w:t>
      </w:r>
      <w:r>
        <w:rPr>
          <w:rFonts w:ascii="Times New Roman" w:hAnsi="Times New Roman" w:cs="Times New Roman"/>
          <w:b/>
          <w:bCs/>
          <w:sz w:val="24"/>
          <w:szCs w:val="24"/>
        </w:rPr>
        <w:t xml:space="preserve">21,4 </w:t>
      </w:r>
      <w:r w:rsidRPr="00F411B2">
        <w:rPr>
          <w:rFonts w:ascii="Times New Roman" w:hAnsi="Times New Roman" w:cs="Times New Roman"/>
          <w:b/>
          <w:bCs/>
          <w:sz w:val="24"/>
          <w:szCs w:val="24"/>
        </w:rPr>
        <w:t>ха</w:t>
      </w:r>
      <w:r>
        <w:rPr>
          <w:rFonts w:ascii="Times New Roman" w:hAnsi="Times New Roman" w:cs="Times New Roman"/>
          <w:b/>
          <w:bCs/>
          <w:sz w:val="24"/>
          <w:szCs w:val="24"/>
        </w:rPr>
        <w:t xml:space="preserve"> </w:t>
      </w:r>
      <w:r w:rsidRPr="008617AB">
        <w:rPr>
          <w:rFonts w:ascii="Times New Roman" w:hAnsi="Times New Roman" w:cs="Times New Roman"/>
          <w:sz w:val="24"/>
          <w:szCs w:val="24"/>
        </w:rPr>
        <w:t xml:space="preserve">с площ на местообитанията в тях  </w:t>
      </w:r>
      <w:r>
        <w:rPr>
          <w:rFonts w:ascii="Times New Roman" w:hAnsi="Times New Roman" w:cs="Times New Roman"/>
          <w:sz w:val="24"/>
          <w:szCs w:val="24"/>
        </w:rPr>
        <w:t>-</w:t>
      </w:r>
      <w:r w:rsidRPr="00CB2B17">
        <w:rPr>
          <w:rFonts w:ascii="Times New Roman" w:hAnsi="Times New Roman" w:cs="Times New Roman"/>
          <w:b/>
          <w:bCs/>
          <w:sz w:val="24"/>
          <w:szCs w:val="24"/>
        </w:rPr>
        <w:t>3,3 ха</w:t>
      </w:r>
    </w:p>
    <w:p w:rsidR="004071EB" w:rsidRDefault="004071EB" w:rsidP="00C935AD">
      <w:pPr>
        <w:jc w:val="both"/>
        <w:rPr>
          <w:sz w:val="24"/>
          <w:szCs w:val="24"/>
        </w:rPr>
      </w:pPr>
      <w:r w:rsidRPr="0046183B">
        <w:rPr>
          <w:color w:val="FF0000"/>
          <w:sz w:val="24"/>
          <w:szCs w:val="24"/>
          <w:lang w:val="bg-BG"/>
        </w:rPr>
        <w:t xml:space="preserve">     </w:t>
      </w:r>
      <w:r w:rsidRPr="0046183B">
        <w:rPr>
          <w:sz w:val="24"/>
          <w:szCs w:val="24"/>
          <w:lang w:val="bg-BG"/>
        </w:rPr>
        <w:t xml:space="preserve">     </w:t>
      </w:r>
    </w:p>
    <w:p w:rsidR="004071EB" w:rsidRPr="0046702A" w:rsidRDefault="004071EB" w:rsidP="00CA5BD2">
      <w:pPr>
        <w:ind w:firstLine="567"/>
        <w:rPr>
          <w:sz w:val="24"/>
          <w:szCs w:val="24"/>
          <w:lang w:val="bg-BG" w:eastAsia="zh-CN"/>
        </w:rPr>
      </w:pPr>
      <w:r w:rsidRPr="0046702A">
        <w:rPr>
          <w:sz w:val="24"/>
          <w:szCs w:val="24"/>
        </w:rPr>
        <w:t xml:space="preserve"> </w:t>
      </w:r>
      <w:r w:rsidRPr="0046702A">
        <w:rPr>
          <w:b/>
          <w:bCs/>
          <w:sz w:val="24"/>
          <w:szCs w:val="24"/>
        </w:rPr>
        <w:t xml:space="preserve">Б) </w:t>
      </w:r>
      <w:r w:rsidRPr="0046702A">
        <w:rPr>
          <w:b/>
          <w:bCs/>
          <w:sz w:val="24"/>
          <w:szCs w:val="24"/>
          <w:lang w:val="bg-BG"/>
        </w:rPr>
        <w:t xml:space="preserve">Защитена зона </w:t>
      </w:r>
      <w:r w:rsidRPr="0046702A">
        <w:rPr>
          <w:b/>
          <w:bCs/>
          <w:sz w:val="24"/>
          <w:szCs w:val="24"/>
        </w:rPr>
        <w:t>BG</w:t>
      </w:r>
      <w:r w:rsidRPr="0046702A">
        <w:rPr>
          <w:b/>
          <w:bCs/>
          <w:sz w:val="24"/>
          <w:szCs w:val="24"/>
          <w:lang w:val="bg-BG"/>
        </w:rPr>
        <w:t xml:space="preserve">0000434 “Банска река” – </w:t>
      </w:r>
      <w:r w:rsidRPr="0046702A">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В защитената зона попадат следните отдел и подотдели: </w:t>
      </w:r>
      <w:r w:rsidRPr="0046702A">
        <w:rPr>
          <w:b/>
          <w:bCs/>
          <w:sz w:val="24"/>
          <w:szCs w:val="24"/>
          <w:lang w:val="bg-BG" w:eastAsia="zh-CN"/>
        </w:rPr>
        <w:t>45</w:t>
      </w:r>
      <w:r w:rsidRPr="0046702A">
        <w:rPr>
          <w:sz w:val="24"/>
          <w:szCs w:val="24"/>
          <w:lang w:val="bg-BG" w:eastAsia="zh-CN"/>
        </w:rPr>
        <w:t xml:space="preserve"> д, е , и, 11; </w:t>
      </w:r>
      <w:r w:rsidRPr="0046702A">
        <w:rPr>
          <w:b/>
          <w:bCs/>
          <w:sz w:val="24"/>
          <w:szCs w:val="24"/>
          <w:lang w:val="bg-BG" w:eastAsia="zh-CN"/>
        </w:rPr>
        <w:t xml:space="preserve">с обща площ 2,4 ха, </w:t>
      </w:r>
      <w:r w:rsidRPr="0046702A">
        <w:rPr>
          <w:sz w:val="24"/>
          <w:szCs w:val="24"/>
          <w:lang w:val="bg-BG" w:eastAsia="zh-CN"/>
        </w:rPr>
        <w:t>с водеща категория</w:t>
      </w:r>
    </w:p>
    <w:p w:rsidR="004071EB" w:rsidRPr="00BA5B2F" w:rsidRDefault="004071EB" w:rsidP="00BA5B2F">
      <w:pPr>
        <w:pStyle w:val="SilvaText"/>
        <w:rPr>
          <w:rFonts w:ascii="Times New Roman" w:hAnsi="Times New Roman" w:cs="Times New Roman"/>
          <w:b/>
          <w:bCs/>
          <w:spacing w:val="-4"/>
          <w:sz w:val="24"/>
          <w:szCs w:val="24"/>
        </w:rPr>
      </w:pPr>
      <w:r w:rsidRPr="00BA5B2F">
        <w:rPr>
          <w:rFonts w:ascii="Times New Roman" w:hAnsi="Times New Roman" w:cs="Times New Roman"/>
          <w:b/>
          <w:bCs/>
          <w:spacing w:val="-4"/>
          <w:sz w:val="24"/>
          <w:szCs w:val="24"/>
        </w:rPr>
        <w:t>Държавните горски територии са на площ от</w:t>
      </w:r>
      <w:r>
        <w:rPr>
          <w:rFonts w:ascii="Times New Roman" w:hAnsi="Times New Roman" w:cs="Times New Roman"/>
          <w:b/>
          <w:bCs/>
          <w:spacing w:val="-4"/>
          <w:sz w:val="24"/>
          <w:szCs w:val="24"/>
        </w:rPr>
        <w:t xml:space="preserve"> 2,4 </w:t>
      </w:r>
      <w:r w:rsidRPr="00BA5B2F">
        <w:rPr>
          <w:rFonts w:ascii="Times New Roman" w:hAnsi="Times New Roman" w:cs="Times New Roman"/>
          <w:b/>
          <w:bCs/>
          <w:spacing w:val="-4"/>
          <w:sz w:val="24"/>
          <w:szCs w:val="24"/>
        </w:rPr>
        <w:t>ха</w:t>
      </w:r>
      <w:r>
        <w:rPr>
          <w:rFonts w:ascii="Times New Roman" w:hAnsi="Times New Roman" w:cs="Times New Roman"/>
          <w:b/>
          <w:bCs/>
          <w:spacing w:val="-4"/>
          <w:sz w:val="24"/>
          <w:szCs w:val="24"/>
        </w:rPr>
        <w:t xml:space="preserve"> </w:t>
      </w:r>
    </w:p>
    <w:p w:rsidR="004071EB" w:rsidRPr="0046183B" w:rsidRDefault="004071EB" w:rsidP="00C935AD">
      <w:pPr>
        <w:autoSpaceDE w:val="0"/>
        <w:autoSpaceDN w:val="0"/>
        <w:ind w:firstLine="284"/>
        <w:jc w:val="both"/>
        <w:rPr>
          <w:b/>
          <w:bCs/>
          <w:spacing w:val="-4"/>
          <w:sz w:val="24"/>
          <w:szCs w:val="24"/>
          <w:lang w:val="bg-BG"/>
        </w:rPr>
      </w:pPr>
    </w:p>
    <w:p w:rsidR="004071EB" w:rsidRDefault="004071EB" w:rsidP="00BA5B2F">
      <w:pPr>
        <w:jc w:val="both"/>
        <w:rPr>
          <w:sz w:val="24"/>
          <w:szCs w:val="24"/>
          <w:lang w:val="bg-BG" w:eastAsia="zh-CN"/>
        </w:rPr>
      </w:pPr>
      <w:r w:rsidRPr="00982F0D">
        <w:rPr>
          <w:spacing w:val="-4"/>
          <w:sz w:val="24"/>
          <w:szCs w:val="24"/>
        </w:rPr>
        <w:t xml:space="preserve"> </w:t>
      </w:r>
      <w:r>
        <w:rPr>
          <w:spacing w:val="-4"/>
          <w:sz w:val="24"/>
          <w:szCs w:val="24"/>
        </w:rPr>
        <w:tab/>
      </w:r>
      <w:r w:rsidRPr="00BA5B2F">
        <w:rPr>
          <w:b/>
          <w:bCs/>
          <w:sz w:val="24"/>
          <w:szCs w:val="24"/>
        </w:rPr>
        <w:t xml:space="preserve">В) </w:t>
      </w:r>
      <w:r w:rsidRPr="000D6953">
        <w:rPr>
          <w:b/>
          <w:bCs/>
          <w:sz w:val="24"/>
          <w:szCs w:val="24"/>
          <w:lang w:val="bg-BG"/>
        </w:rPr>
        <w:t xml:space="preserve">Защитена зона </w:t>
      </w:r>
      <w:r w:rsidRPr="000D6953">
        <w:rPr>
          <w:b/>
          <w:bCs/>
          <w:sz w:val="24"/>
          <w:szCs w:val="24"/>
        </w:rPr>
        <w:t>BG</w:t>
      </w:r>
      <w:r w:rsidRPr="000D6953">
        <w:rPr>
          <w:b/>
          <w:bCs/>
          <w:sz w:val="24"/>
          <w:szCs w:val="24"/>
          <w:lang w:val="bg-BG"/>
        </w:rPr>
        <w:t>0000435 “Река Каялийка”</w:t>
      </w:r>
      <w:r w:rsidRPr="00BA5B2F">
        <w:rPr>
          <w:b/>
          <w:bCs/>
          <w:sz w:val="24"/>
          <w:szCs w:val="24"/>
          <w:lang w:val="bg-BG"/>
        </w:rPr>
        <w:t xml:space="preserve"> – </w:t>
      </w:r>
      <w:r w:rsidRPr="00BA5B2F">
        <w:rPr>
          <w:sz w:val="24"/>
          <w:szCs w:val="24"/>
          <w:lang w:val="bg-BG"/>
        </w:rPr>
        <w:t>с</w:t>
      </w:r>
      <w:r w:rsidRPr="00BA5B2F">
        <w:rPr>
          <w:sz w:val="24"/>
          <w:szCs w:val="24"/>
          <w:lang w:val="bg-BG" w:eastAsia="zh-CN"/>
        </w:rPr>
        <w:t xml:space="preserve">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В защитената зона попадат следните отдели и подотдели: </w:t>
      </w:r>
      <w:r w:rsidRPr="00BA5B2F">
        <w:rPr>
          <w:b/>
          <w:bCs/>
          <w:sz w:val="24"/>
          <w:szCs w:val="24"/>
          <w:lang w:val="bg-BG"/>
        </w:rPr>
        <w:t xml:space="preserve">65 </w:t>
      </w:r>
      <w:r w:rsidRPr="00BA5B2F">
        <w:rPr>
          <w:sz w:val="24"/>
          <w:szCs w:val="24"/>
          <w:lang w:val="bg-BG"/>
        </w:rPr>
        <w:t xml:space="preserve">б; </w:t>
      </w:r>
      <w:r w:rsidRPr="00BA5B2F">
        <w:rPr>
          <w:b/>
          <w:bCs/>
          <w:sz w:val="24"/>
          <w:szCs w:val="24"/>
          <w:lang w:val="bg-BG"/>
        </w:rPr>
        <w:t xml:space="preserve">651 </w:t>
      </w:r>
      <w:r w:rsidRPr="00BA5B2F">
        <w:rPr>
          <w:sz w:val="24"/>
          <w:szCs w:val="24"/>
          <w:lang w:val="bg-BG"/>
        </w:rPr>
        <w:t xml:space="preserve">а, б, в, е, и, н, п, ч, ш, щ, ю; </w:t>
      </w:r>
      <w:r w:rsidRPr="00BA5B2F">
        <w:rPr>
          <w:b/>
          <w:bCs/>
          <w:sz w:val="24"/>
          <w:szCs w:val="24"/>
          <w:lang w:val="bg-BG" w:eastAsia="zh-CN"/>
        </w:rPr>
        <w:t xml:space="preserve">с обща залесена площ 11.6 ха </w:t>
      </w:r>
      <w:r w:rsidRPr="00BA5B2F">
        <w:rPr>
          <w:sz w:val="24"/>
          <w:szCs w:val="24"/>
          <w:lang w:val="bg-BG" w:eastAsia="zh-CN"/>
        </w:rPr>
        <w:t>с водеща категория</w:t>
      </w:r>
    </w:p>
    <w:p w:rsidR="004071EB" w:rsidRPr="00BA5B2F" w:rsidRDefault="004071EB" w:rsidP="00CB2B17">
      <w:pPr>
        <w:ind w:left="720" w:firstLine="720"/>
        <w:jc w:val="both"/>
        <w:rPr>
          <w:sz w:val="24"/>
          <w:szCs w:val="24"/>
          <w:lang w:val="bg-BG" w:eastAsia="zh-CN"/>
        </w:rPr>
      </w:pPr>
      <w:r>
        <w:rPr>
          <w:sz w:val="24"/>
          <w:szCs w:val="24"/>
          <w:lang w:val="bg-BG" w:eastAsia="zh-CN"/>
        </w:rPr>
        <w:t>Местообитанията са на площ от 4,7 ха.</w:t>
      </w:r>
    </w:p>
    <w:p w:rsidR="004071EB" w:rsidRPr="0046324D" w:rsidRDefault="004071EB" w:rsidP="00BA5B2F">
      <w:pPr>
        <w:pStyle w:val="SilvaText"/>
        <w:rPr>
          <w:rFonts w:cs="Times New Roman"/>
          <w:sz w:val="24"/>
          <w:szCs w:val="24"/>
        </w:rPr>
      </w:pPr>
    </w:p>
    <w:p w:rsidR="004071EB" w:rsidRDefault="004071EB" w:rsidP="0046702A">
      <w:pPr>
        <w:ind w:left="720" w:firstLine="720"/>
        <w:jc w:val="both"/>
        <w:rPr>
          <w:sz w:val="24"/>
          <w:szCs w:val="24"/>
          <w:lang w:val="bg-BG"/>
        </w:rPr>
      </w:pPr>
      <w:r w:rsidRPr="0046183B">
        <w:rPr>
          <w:b/>
          <w:bCs/>
          <w:sz w:val="24"/>
          <w:szCs w:val="24"/>
          <w:lang w:val="bg-BG"/>
        </w:rPr>
        <w:t>Площта на държавните горски територии е</w:t>
      </w:r>
      <w:r>
        <w:rPr>
          <w:b/>
          <w:bCs/>
          <w:sz w:val="24"/>
          <w:szCs w:val="24"/>
          <w:lang w:val="bg-BG"/>
        </w:rPr>
        <w:t xml:space="preserve"> 5,8 </w:t>
      </w:r>
      <w:r w:rsidRPr="0046183B">
        <w:rPr>
          <w:b/>
          <w:bCs/>
          <w:sz w:val="24"/>
          <w:szCs w:val="24"/>
          <w:lang w:val="bg-BG"/>
        </w:rPr>
        <w:t>ха</w:t>
      </w:r>
      <w:r w:rsidRPr="0046183B">
        <w:rPr>
          <w:sz w:val="24"/>
          <w:szCs w:val="24"/>
          <w:lang w:val="bg-BG"/>
        </w:rPr>
        <w:t xml:space="preserve"> </w:t>
      </w:r>
      <w:r>
        <w:rPr>
          <w:sz w:val="24"/>
          <w:szCs w:val="24"/>
          <w:lang w:val="bg-BG"/>
        </w:rPr>
        <w:t>с площ на местообитанията в тях 4,5 ха</w:t>
      </w:r>
    </w:p>
    <w:p w:rsidR="004071EB" w:rsidRPr="0046183B" w:rsidRDefault="004071EB" w:rsidP="00C935AD">
      <w:pPr>
        <w:ind w:left="660"/>
        <w:jc w:val="both"/>
        <w:rPr>
          <w:sz w:val="24"/>
          <w:szCs w:val="24"/>
          <w:lang w:val="bg-BG"/>
        </w:rPr>
      </w:pPr>
    </w:p>
    <w:p w:rsidR="004071EB" w:rsidRPr="00BA5B2F" w:rsidRDefault="004071EB" w:rsidP="00BA5B2F">
      <w:pPr>
        <w:ind w:firstLine="567"/>
        <w:jc w:val="both"/>
        <w:rPr>
          <w:sz w:val="24"/>
          <w:szCs w:val="24"/>
          <w:lang w:val="bg-BG" w:eastAsia="zh-CN"/>
        </w:rPr>
      </w:pPr>
      <w:r w:rsidRPr="000D6953">
        <w:rPr>
          <w:b/>
          <w:bCs/>
          <w:sz w:val="24"/>
          <w:szCs w:val="24"/>
        </w:rPr>
        <w:t xml:space="preserve">Г) </w:t>
      </w:r>
      <w:r w:rsidRPr="000D6953">
        <w:rPr>
          <w:b/>
          <w:bCs/>
          <w:sz w:val="24"/>
          <w:szCs w:val="24"/>
          <w:lang w:val="bg-BG"/>
        </w:rPr>
        <w:t xml:space="preserve">Защитена зона </w:t>
      </w:r>
      <w:r w:rsidRPr="000D6953">
        <w:rPr>
          <w:b/>
          <w:bCs/>
          <w:sz w:val="24"/>
          <w:szCs w:val="24"/>
        </w:rPr>
        <w:t>BG</w:t>
      </w:r>
      <w:r w:rsidRPr="000D6953">
        <w:rPr>
          <w:b/>
          <w:bCs/>
          <w:sz w:val="24"/>
          <w:szCs w:val="24"/>
          <w:lang w:val="bg-BG"/>
        </w:rPr>
        <w:t>0000578 “Река Марица”</w:t>
      </w:r>
      <w:r w:rsidRPr="00BA5B2F">
        <w:rPr>
          <w:rFonts w:ascii="Arial Black" w:hAnsi="Arial Black"/>
          <w:b/>
          <w:bCs/>
          <w:sz w:val="24"/>
          <w:szCs w:val="24"/>
          <w:lang w:val="bg-BG"/>
        </w:rPr>
        <w:t xml:space="preserve"> –</w:t>
      </w:r>
      <w:r w:rsidRPr="00BA5B2F">
        <w:rPr>
          <w:b/>
          <w:bCs/>
          <w:sz w:val="24"/>
          <w:szCs w:val="24"/>
          <w:lang w:val="bg-BG"/>
        </w:rPr>
        <w:t xml:space="preserve"> </w:t>
      </w:r>
      <w:r w:rsidRPr="00BA5B2F">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В защитената зона попадат следните отдели и подотдели: </w:t>
      </w:r>
      <w:r w:rsidRPr="00BA5B2F">
        <w:rPr>
          <w:b/>
          <w:bCs/>
          <w:sz w:val="24"/>
          <w:szCs w:val="24"/>
          <w:lang w:val="bg-BG"/>
        </w:rPr>
        <w:t xml:space="preserve">19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р, </w:t>
      </w:r>
      <w:r w:rsidRPr="00BA5B2F">
        <w:rPr>
          <w:b/>
          <w:bCs/>
          <w:sz w:val="24"/>
          <w:szCs w:val="24"/>
          <w:lang w:val="bg-BG"/>
        </w:rPr>
        <w:t xml:space="preserve"> </w:t>
      </w:r>
      <w:r w:rsidRPr="00BA5B2F">
        <w:rPr>
          <w:sz w:val="24"/>
          <w:szCs w:val="24"/>
          <w:lang w:val="bg-BG"/>
        </w:rPr>
        <w:t xml:space="preserve">с, </w:t>
      </w:r>
      <w:r w:rsidRPr="00BA5B2F">
        <w:rPr>
          <w:b/>
          <w:bCs/>
          <w:sz w:val="24"/>
          <w:szCs w:val="24"/>
          <w:lang w:val="bg-BG"/>
        </w:rPr>
        <w:t xml:space="preserve"> </w:t>
      </w:r>
      <w:r w:rsidRPr="00BA5B2F">
        <w:rPr>
          <w:sz w:val="24"/>
          <w:szCs w:val="24"/>
          <w:lang w:val="bg-BG"/>
        </w:rPr>
        <w:t xml:space="preserve">т, </w:t>
      </w:r>
      <w:r w:rsidRPr="00BA5B2F">
        <w:rPr>
          <w:b/>
          <w:bCs/>
          <w:sz w:val="24"/>
          <w:szCs w:val="24"/>
          <w:lang w:val="bg-BG"/>
        </w:rPr>
        <w:t xml:space="preserve"> </w:t>
      </w:r>
      <w:r w:rsidRPr="00BA5B2F">
        <w:rPr>
          <w:sz w:val="24"/>
          <w:szCs w:val="24"/>
          <w:lang w:val="bg-BG"/>
        </w:rPr>
        <w:t xml:space="preserve">у, </w:t>
      </w:r>
      <w:r w:rsidRPr="00BA5B2F">
        <w:rPr>
          <w:b/>
          <w:bCs/>
          <w:sz w:val="24"/>
          <w:szCs w:val="24"/>
          <w:lang w:val="bg-BG"/>
        </w:rPr>
        <w:t xml:space="preserve"> </w:t>
      </w:r>
      <w:r w:rsidRPr="00BA5B2F">
        <w:rPr>
          <w:sz w:val="24"/>
          <w:szCs w:val="24"/>
          <w:lang w:val="bg-BG"/>
        </w:rPr>
        <w:t xml:space="preserve">ф, </w:t>
      </w:r>
      <w:r w:rsidRPr="00BA5B2F">
        <w:rPr>
          <w:b/>
          <w:bCs/>
          <w:sz w:val="24"/>
          <w:szCs w:val="24"/>
          <w:lang w:val="bg-BG"/>
        </w:rPr>
        <w:t xml:space="preserve"> </w:t>
      </w:r>
      <w:r w:rsidRPr="00BA5B2F">
        <w:rPr>
          <w:sz w:val="24"/>
          <w:szCs w:val="24"/>
          <w:lang w:val="bg-BG"/>
        </w:rPr>
        <w:t xml:space="preserve">х, </w:t>
      </w:r>
      <w:r w:rsidRPr="00BA5B2F">
        <w:rPr>
          <w:b/>
          <w:bCs/>
          <w:sz w:val="24"/>
          <w:szCs w:val="24"/>
          <w:lang w:val="bg-BG"/>
        </w:rPr>
        <w:t xml:space="preserve"> </w:t>
      </w:r>
      <w:r w:rsidRPr="00BA5B2F">
        <w:rPr>
          <w:sz w:val="24"/>
          <w:szCs w:val="24"/>
          <w:lang w:val="bg-BG"/>
        </w:rPr>
        <w:t xml:space="preserve">ц, </w:t>
      </w:r>
      <w:r w:rsidRPr="00BA5B2F">
        <w:rPr>
          <w:b/>
          <w:bCs/>
          <w:sz w:val="24"/>
          <w:szCs w:val="24"/>
          <w:lang w:val="bg-BG"/>
        </w:rPr>
        <w:t xml:space="preserve"> </w:t>
      </w:r>
      <w:r w:rsidRPr="00BA5B2F">
        <w:rPr>
          <w:sz w:val="24"/>
          <w:szCs w:val="24"/>
          <w:lang w:val="bg-BG"/>
        </w:rPr>
        <w:t xml:space="preserve">ч, </w:t>
      </w:r>
      <w:r w:rsidRPr="00BA5B2F">
        <w:rPr>
          <w:b/>
          <w:bCs/>
          <w:sz w:val="24"/>
          <w:szCs w:val="24"/>
          <w:lang w:val="bg-BG"/>
        </w:rPr>
        <w:t xml:space="preserve"> </w:t>
      </w:r>
      <w:r w:rsidRPr="00BA5B2F">
        <w:rPr>
          <w:sz w:val="24"/>
          <w:szCs w:val="24"/>
          <w:lang w:val="bg-BG"/>
        </w:rPr>
        <w:t xml:space="preserve">ш, </w:t>
      </w:r>
      <w:r w:rsidRPr="00BA5B2F">
        <w:rPr>
          <w:b/>
          <w:bCs/>
          <w:sz w:val="24"/>
          <w:szCs w:val="24"/>
          <w:lang w:val="bg-BG"/>
        </w:rPr>
        <w:t xml:space="preserve"> </w:t>
      </w:r>
      <w:r w:rsidRPr="00BA5B2F">
        <w:rPr>
          <w:sz w:val="24"/>
          <w:szCs w:val="24"/>
          <w:lang w:val="bg-BG"/>
        </w:rPr>
        <w:t xml:space="preserve">а1, </w:t>
      </w:r>
      <w:r w:rsidRPr="00BA5B2F">
        <w:rPr>
          <w:b/>
          <w:bCs/>
          <w:sz w:val="24"/>
          <w:szCs w:val="24"/>
          <w:lang w:val="bg-BG"/>
        </w:rPr>
        <w:t xml:space="preserve"> </w:t>
      </w:r>
      <w:r w:rsidRPr="00BA5B2F">
        <w:rPr>
          <w:sz w:val="24"/>
          <w:szCs w:val="24"/>
          <w:lang w:val="bg-BG"/>
        </w:rPr>
        <w:t xml:space="preserve">б1,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12, </w:t>
      </w:r>
      <w:r w:rsidRPr="00BA5B2F">
        <w:rPr>
          <w:b/>
          <w:bCs/>
          <w:sz w:val="24"/>
          <w:szCs w:val="24"/>
          <w:lang w:val="bg-BG"/>
        </w:rPr>
        <w:t xml:space="preserve"> </w:t>
      </w:r>
      <w:r w:rsidRPr="00BA5B2F">
        <w:rPr>
          <w:sz w:val="24"/>
          <w:szCs w:val="24"/>
          <w:lang w:val="bg-BG"/>
        </w:rPr>
        <w:t xml:space="preserve">13, </w:t>
      </w:r>
      <w:r w:rsidRPr="00BA5B2F">
        <w:rPr>
          <w:b/>
          <w:bCs/>
          <w:sz w:val="24"/>
          <w:szCs w:val="24"/>
          <w:lang w:val="bg-BG"/>
        </w:rPr>
        <w:t xml:space="preserve"> </w:t>
      </w:r>
      <w:r w:rsidRPr="00BA5B2F">
        <w:rPr>
          <w:sz w:val="24"/>
          <w:szCs w:val="24"/>
          <w:lang w:val="bg-BG"/>
        </w:rPr>
        <w:t xml:space="preserve">16; </w:t>
      </w:r>
      <w:r w:rsidRPr="00BA5B2F">
        <w:rPr>
          <w:b/>
          <w:bCs/>
          <w:sz w:val="24"/>
          <w:szCs w:val="24"/>
          <w:lang w:val="bg-BG"/>
        </w:rPr>
        <w:t xml:space="preserve">20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10, </w:t>
      </w:r>
      <w:r w:rsidRPr="00BA5B2F">
        <w:rPr>
          <w:b/>
          <w:bCs/>
          <w:sz w:val="24"/>
          <w:szCs w:val="24"/>
          <w:lang w:val="bg-BG"/>
        </w:rPr>
        <w:t xml:space="preserve"> </w:t>
      </w:r>
      <w:r w:rsidRPr="00BA5B2F">
        <w:rPr>
          <w:sz w:val="24"/>
          <w:szCs w:val="24"/>
          <w:lang w:val="bg-BG"/>
        </w:rPr>
        <w:t xml:space="preserve">11, </w:t>
      </w:r>
      <w:r w:rsidRPr="00BA5B2F">
        <w:rPr>
          <w:b/>
          <w:bCs/>
          <w:sz w:val="24"/>
          <w:szCs w:val="24"/>
          <w:lang w:val="bg-BG"/>
        </w:rPr>
        <w:t xml:space="preserve"> </w:t>
      </w:r>
      <w:r w:rsidRPr="00BA5B2F">
        <w:rPr>
          <w:sz w:val="24"/>
          <w:szCs w:val="24"/>
          <w:lang w:val="bg-BG"/>
        </w:rPr>
        <w:t xml:space="preserve">12, </w:t>
      </w:r>
      <w:r w:rsidRPr="00BA5B2F">
        <w:rPr>
          <w:b/>
          <w:bCs/>
          <w:sz w:val="24"/>
          <w:szCs w:val="24"/>
          <w:lang w:val="bg-BG"/>
        </w:rPr>
        <w:t xml:space="preserve"> </w:t>
      </w:r>
      <w:r w:rsidRPr="00BA5B2F">
        <w:rPr>
          <w:sz w:val="24"/>
          <w:szCs w:val="24"/>
          <w:lang w:val="bg-BG"/>
        </w:rPr>
        <w:t xml:space="preserve">13, </w:t>
      </w:r>
      <w:r w:rsidRPr="00BA5B2F">
        <w:rPr>
          <w:b/>
          <w:bCs/>
          <w:sz w:val="24"/>
          <w:szCs w:val="24"/>
          <w:lang w:val="bg-BG"/>
        </w:rPr>
        <w:t xml:space="preserve"> </w:t>
      </w:r>
      <w:r w:rsidRPr="00BA5B2F">
        <w:rPr>
          <w:sz w:val="24"/>
          <w:szCs w:val="24"/>
          <w:lang w:val="bg-BG"/>
        </w:rPr>
        <w:t xml:space="preserve">14, </w:t>
      </w:r>
      <w:r w:rsidRPr="00BA5B2F">
        <w:rPr>
          <w:b/>
          <w:bCs/>
          <w:sz w:val="24"/>
          <w:szCs w:val="24"/>
          <w:lang w:val="bg-BG"/>
        </w:rPr>
        <w:t xml:space="preserve"> </w:t>
      </w:r>
      <w:r w:rsidRPr="00BA5B2F">
        <w:rPr>
          <w:sz w:val="24"/>
          <w:szCs w:val="24"/>
          <w:lang w:val="bg-BG"/>
        </w:rPr>
        <w:t xml:space="preserve">15, </w:t>
      </w:r>
      <w:r w:rsidRPr="00BA5B2F">
        <w:rPr>
          <w:b/>
          <w:bCs/>
          <w:sz w:val="24"/>
          <w:szCs w:val="24"/>
          <w:lang w:val="bg-BG"/>
        </w:rPr>
        <w:t xml:space="preserve"> </w:t>
      </w:r>
      <w:r w:rsidRPr="00BA5B2F">
        <w:rPr>
          <w:sz w:val="24"/>
          <w:szCs w:val="24"/>
          <w:lang w:val="bg-BG"/>
        </w:rPr>
        <w:t xml:space="preserve">16, </w:t>
      </w:r>
      <w:r w:rsidRPr="00BA5B2F">
        <w:rPr>
          <w:b/>
          <w:bCs/>
          <w:sz w:val="24"/>
          <w:szCs w:val="24"/>
          <w:lang w:val="bg-BG"/>
        </w:rPr>
        <w:t xml:space="preserve"> </w:t>
      </w:r>
      <w:r w:rsidRPr="00BA5B2F">
        <w:rPr>
          <w:sz w:val="24"/>
          <w:szCs w:val="24"/>
          <w:lang w:val="bg-BG"/>
        </w:rPr>
        <w:t xml:space="preserve">17, </w:t>
      </w:r>
      <w:r w:rsidRPr="00BA5B2F">
        <w:rPr>
          <w:b/>
          <w:bCs/>
          <w:sz w:val="24"/>
          <w:szCs w:val="24"/>
          <w:lang w:val="bg-BG"/>
        </w:rPr>
        <w:t xml:space="preserve"> </w:t>
      </w:r>
      <w:r w:rsidRPr="00BA5B2F">
        <w:rPr>
          <w:sz w:val="24"/>
          <w:szCs w:val="24"/>
          <w:lang w:val="bg-BG"/>
        </w:rPr>
        <w:t xml:space="preserve">18, </w:t>
      </w:r>
      <w:r w:rsidRPr="00BA5B2F">
        <w:rPr>
          <w:b/>
          <w:bCs/>
          <w:sz w:val="24"/>
          <w:szCs w:val="24"/>
          <w:lang w:val="bg-BG"/>
        </w:rPr>
        <w:t xml:space="preserve"> </w:t>
      </w:r>
      <w:r w:rsidRPr="00BA5B2F">
        <w:rPr>
          <w:sz w:val="24"/>
          <w:szCs w:val="24"/>
          <w:lang w:val="bg-BG"/>
        </w:rPr>
        <w:t xml:space="preserve">19, </w:t>
      </w:r>
      <w:r w:rsidRPr="00BA5B2F">
        <w:rPr>
          <w:b/>
          <w:bCs/>
          <w:sz w:val="24"/>
          <w:szCs w:val="24"/>
          <w:lang w:val="bg-BG"/>
        </w:rPr>
        <w:t xml:space="preserve"> </w:t>
      </w:r>
      <w:r w:rsidRPr="00BA5B2F">
        <w:rPr>
          <w:sz w:val="24"/>
          <w:szCs w:val="24"/>
          <w:lang w:val="bg-BG"/>
        </w:rPr>
        <w:t xml:space="preserve">21, </w:t>
      </w:r>
      <w:r w:rsidRPr="00BA5B2F">
        <w:rPr>
          <w:b/>
          <w:bCs/>
          <w:sz w:val="24"/>
          <w:szCs w:val="24"/>
          <w:lang w:val="bg-BG"/>
        </w:rPr>
        <w:t xml:space="preserve"> </w:t>
      </w:r>
      <w:r w:rsidRPr="00BA5B2F">
        <w:rPr>
          <w:sz w:val="24"/>
          <w:szCs w:val="24"/>
          <w:lang w:val="bg-BG"/>
        </w:rPr>
        <w:t xml:space="preserve">22; </w:t>
      </w:r>
      <w:r w:rsidRPr="00BA5B2F">
        <w:rPr>
          <w:b/>
          <w:bCs/>
          <w:sz w:val="24"/>
          <w:szCs w:val="24"/>
          <w:lang w:val="bg-BG"/>
        </w:rPr>
        <w:t xml:space="preserve">21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р, </w:t>
      </w:r>
      <w:r w:rsidRPr="00BA5B2F">
        <w:rPr>
          <w:b/>
          <w:bCs/>
          <w:sz w:val="24"/>
          <w:szCs w:val="24"/>
          <w:lang w:val="bg-BG"/>
        </w:rPr>
        <w:t xml:space="preserve"> </w:t>
      </w:r>
      <w:r w:rsidRPr="00BA5B2F">
        <w:rPr>
          <w:sz w:val="24"/>
          <w:szCs w:val="24"/>
          <w:lang w:val="bg-BG"/>
        </w:rPr>
        <w:t xml:space="preserve">с, </w:t>
      </w:r>
      <w:r w:rsidRPr="00BA5B2F">
        <w:rPr>
          <w:b/>
          <w:bCs/>
          <w:sz w:val="24"/>
          <w:szCs w:val="24"/>
          <w:lang w:val="bg-BG"/>
        </w:rPr>
        <w:t xml:space="preserve"> </w:t>
      </w:r>
      <w:r w:rsidRPr="00BA5B2F">
        <w:rPr>
          <w:sz w:val="24"/>
          <w:szCs w:val="24"/>
          <w:lang w:val="bg-BG"/>
        </w:rPr>
        <w:t xml:space="preserve">т, </w:t>
      </w:r>
      <w:r w:rsidRPr="00BA5B2F">
        <w:rPr>
          <w:b/>
          <w:bCs/>
          <w:sz w:val="24"/>
          <w:szCs w:val="24"/>
          <w:lang w:val="bg-BG"/>
        </w:rPr>
        <w:t xml:space="preserve"> </w:t>
      </w:r>
      <w:r w:rsidRPr="00BA5B2F">
        <w:rPr>
          <w:sz w:val="24"/>
          <w:szCs w:val="24"/>
          <w:lang w:val="bg-BG"/>
        </w:rPr>
        <w:t xml:space="preserve">у, </w:t>
      </w:r>
      <w:r w:rsidRPr="00BA5B2F">
        <w:rPr>
          <w:b/>
          <w:bCs/>
          <w:sz w:val="24"/>
          <w:szCs w:val="24"/>
          <w:lang w:val="bg-BG"/>
        </w:rPr>
        <w:t xml:space="preserve"> </w:t>
      </w:r>
      <w:r w:rsidRPr="00BA5B2F">
        <w:rPr>
          <w:sz w:val="24"/>
          <w:szCs w:val="24"/>
          <w:lang w:val="bg-BG"/>
        </w:rPr>
        <w:t xml:space="preserve">ф, </w:t>
      </w:r>
      <w:r w:rsidRPr="00BA5B2F">
        <w:rPr>
          <w:b/>
          <w:bCs/>
          <w:sz w:val="24"/>
          <w:szCs w:val="24"/>
          <w:lang w:val="bg-BG"/>
        </w:rPr>
        <w:t xml:space="preserve"> </w:t>
      </w:r>
      <w:r w:rsidRPr="00BA5B2F">
        <w:rPr>
          <w:sz w:val="24"/>
          <w:szCs w:val="24"/>
          <w:lang w:val="bg-BG"/>
        </w:rPr>
        <w:t xml:space="preserve">х, </w:t>
      </w:r>
      <w:r w:rsidRPr="00BA5B2F">
        <w:rPr>
          <w:b/>
          <w:bCs/>
          <w:sz w:val="24"/>
          <w:szCs w:val="24"/>
          <w:lang w:val="bg-BG"/>
        </w:rPr>
        <w:t xml:space="preserve"> </w:t>
      </w:r>
      <w:r w:rsidRPr="00BA5B2F">
        <w:rPr>
          <w:sz w:val="24"/>
          <w:szCs w:val="24"/>
          <w:lang w:val="bg-BG"/>
        </w:rPr>
        <w:t xml:space="preserve">ц, </w:t>
      </w:r>
      <w:r w:rsidRPr="00BA5B2F">
        <w:rPr>
          <w:b/>
          <w:bCs/>
          <w:sz w:val="24"/>
          <w:szCs w:val="24"/>
          <w:lang w:val="bg-BG"/>
        </w:rPr>
        <w:t xml:space="preserve"> </w:t>
      </w:r>
      <w:r w:rsidRPr="00BA5B2F">
        <w:rPr>
          <w:sz w:val="24"/>
          <w:szCs w:val="24"/>
          <w:lang w:val="bg-BG"/>
        </w:rPr>
        <w:t xml:space="preserve">ч, </w:t>
      </w:r>
      <w:r w:rsidRPr="00BA5B2F">
        <w:rPr>
          <w:b/>
          <w:bCs/>
          <w:sz w:val="24"/>
          <w:szCs w:val="24"/>
          <w:lang w:val="bg-BG"/>
        </w:rPr>
        <w:t xml:space="preserve"> </w:t>
      </w:r>
      <w:r w:rsidRPr="00BA5B2F">
        <w:rPr>
          <w:sz w:val="24"/>
          <w:szCs w:val="24"/>
          <w:lang w:val="bg-BG"/>
        </w:rPr>
        <w:t xml:space="preserve">ш, </w:t>
      </w:r>
      <w:r w:rsidRPr="00BA5B2F">
        <w:rPr>
          <w:b/>
          <w:bCs/>
          <w:sz w:val="24"/>
          <w:szCs w:val="24"/>
          <w:lang w:val="bg-BG"/>
        </w:rPr>
        <w:t xml:space="preserve"> </w:t>
      </w:r>
      <w:r w:rsidRPr="00BA5B2F">
        <w:rPr>
          <w:sz w:val="24"/>
          <w:szCs w:val="24"/>
          <w:lang w:val="bg-BG"/>
        </w:rPr>
        <w:t xml:space="preserve">щ,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22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10; </w:t>
      </w:r>
      <w:r w:rsidRPr="00BA5B2F">
        <w:rPr>
          <w:b/>
          <w:bCs/>
          <w:sz w:val="24"/>
          <w:szCs w:val="24"/>
          <w:lang w:val="bg-BG"/>
        </w:rPr>
        <w:t xml:space="preserve">23 </w:t>
      </w:r>
      <w:r w:rsidRPr="00BA5B2F">
        <w:rPr>
          <w:sz w:val="24"/>
          <w:szCs w:val="24"/>
          <w:lang w:val="bg-BG"/>
        </w:rPr>
        <w:t xml:space="preserve">а; </w:t>
      </w:r>
      <w:r w:rsidRPr="00BA5B2F">
        <w:rPr>
          <w:b/>
          <w:bCs/>
          <w:sz w:val="24"/>
          <w:szCs w:val="24"/>
          <w:lang w:val="bg-BG"/>
        </w:rPr>
        <w:t xml:space="preserve">59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р, </w:t>
      </w:r>
      <w:r w:rsidRPr="00BA5B2F">
        <w:rPr>
          <w:b/>
          <w:bCs/>
          <w:sz w:val="24"/>
          <w:szCs w:val="24"/>
          <w:lang w:val="bg-BG"/>
        </w:rPr>
        <w:t xml:space="preserve"> </w:t>
      </w:r>
      <w:r w:rsidRPr="00BA5B2F">
        <w:rPr>
          <w:sz w:val="24"/>
          <w:szCs w:val="24"/>
          <w:lang w:val="bg-BG"/>
        </w:rPr>
        <w:t xml:space="preserve">с,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10, </w:t>
      </w:r>
      <w:r w:rsidRPr="00BA5B2F">
        <w:rPr>
          <w:b/>
          <w:bCs/>
          <w:sz w:val="24"/>
          <w:szCs w:val="24"/>
          <w:lang w:val="bg-BG"/>
        </w:rPr>
        <w:t xml:space="preserve"> </w:t>
      </w:r>
      <w:r w:rsidRPr="00BA5B2F">
        <w:rPr>
          <w:sz w:val="24"/>
          <w:szCs w:val="24"/>
          <w:lang w:val="bg-BG"/>
        </w:rPr>
        <w:t xml:space="preserve">11; </w:t>
      </w:r>
      <w:r w:rsidRPr="00BA5B2F">
        <w:rPr>
          <w:b/>
          <w:bCs/>
          <w:sz w:val="24"/>
          <w:szCs w:val="24"/>
          <w:lang w:val="bg-BG"/>
        </w:rPr>
        <w:t xml:space="preserve">60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р, </w:t>
      </w:r>
      <w:r w:rsidRPr="00BA5B2F">
        <w:rPr>
          <w:b/>
          <w:bCs/>
          <w:sz w:val="24"/>
          <w:szCs w:val="24"/>
          <w:lang w:val="bg-BG"/>
        </w:rPr>
        <w:t xml:space="preserve"> </w:t>
      </w:r>
      <w:r w:rsidRPr="00BA5B2F">
        <w:rPr>
          <w:sz w:val="24"/>
          <w:szCs w:val="24"/>
          <w:lang w:val="bg-BG"/>
        </w:rPr>
        <w:t xml:space="preserve">с, </w:t>
      </w:r>
      <w:r w:rsidRPr="00BA5B2F">
        <w:rPr>
          <w:b/>
          <w:bCs/>
          <w:sz w:val="24"/>
          <w:szCs w:val="24"/>
          <w:lang w:val="bg-BG"/>
        </w:rPr>
        <w:t xml:space="preserve"> </w:t>
      </w:r>
      <w:r w:rsidRPr="00BA5B2F">
        <w:rPr>
          <w:sz w:val="24"/>
          <w:szCs w:val="24"/>
          <w:lang w:val="bg-BG"/>
        </w:rPr>
        <w:t xml:space="preserve">т, </w:t>
      </w:r>
      <w:r w:rsidRPr="00BA5B2F">
        <w:rPr>
          <w:b/>
          <w:bCs/>
          <w:sz w:val="24"/>
          <w:szCs w:val="24"/>
          <w:lang w:val="bg-BG"/>
        </w:rPr>
        <w:t xml:space="preserve"> </w:t>
      </w:r>
      <w:r w:rsidRPr="00BA5B2F">
        <w:rPr>
          <w:sz w:val="24"/>
          <w:szCs w:val="24"/>
          <w:lang w:val="bg-BG"/>
        </w:rPr>
        <w:t xml:space="preserve">у,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10, </w:t>
      </w:r>
      <w:r w:rsidRPr="00BA5B2F">
        <w:rPr>
          <w:b/>
          <w:bCs/>
          <w:sz w:val="24"/>
          <w:szCs w:val="24"/>
          <w:lang w:val="bg-BG"/>
        </w:rPr>
        <w:t xml:space="preserve"> </w:t>
      </w:r>
      <w:r w:rsidRPr="00BA5B2F">
        <w:rPr>
          <w:sz w:val="24"/>
          <w:szCs w:val="24"/>
          <w:lang w:val="bg-BG"/>
        </w:rPr>
        <w:t xml:space="preserve">11, </w:t>
      </w:r>
      <w:r w:rsidRPr="00BA5B2F">
        <w:rPr>
          <w:b/>
          <w:bCs/>
          <w:sz w:val="24"/>
          <w:szCs w:val="24"/>
          <w:lang w:val="bg-BG"/>
        </w:rPr>
        <w:t xml:space="preserve"> </w:t>
      </w:r>
      <w:r w:rsidRPr="00BA5B2F">
        <w:rPr>
          <w:sz w:val="24"/>
          <w:szCs w:val="24"/>
          <w:lang w:val="bg-BG"/>
        </w:rPr>
        <w:t xml:space="preserve">12, </w:t>
      </w:r>
      <w:r w:rsidRPr="00BA5B2F">
        <w:rPr>
          <w:b/>
          <w:bCs/>
          <w:sz w:val="24"/>
          <w:szCs w:val="24"/>
          <w:lang w:val="bg-BG"/>
        </w:rPr>
        <w:t xml:space="preserve"> </w:t>
      </w:r>
      <w:r w:rsidRPr="00BA5B2F">
        <w:rPr>
          <w:sz w:val="24"/>
          <w:szCs w:val="24"/>
          <w:lang w:val="bg-BG"/>
        </w:rPr>
        <w:t xml:space="preserve">13, </w:t>
      </w:r>
      <w:r w:rsidRPr="00BA5B2F">
        <w:rPr>
          <w:b/>
          <w:bCs/>
          <w:sz w:val="24"/>
          <w:szCs w:val="24"/>
          <w:lang w:val="bg-BG"/>
        </w:rPr>
        <w:t xml:space="preserve"> </w:t>
      </w:r>
      <w:r w:rsidRPr="00BA5B2F">
        <w:rPr>
          <w:sz w:val="24"/>
          <w:szCs w:val="24"/>
          <w:lang w:val="bg-BG"/>
        </w:rPr>
        <w:t xml:space="preserve">14; </w:t>
      </w:r>
      <w:r w:rsidRPr="00BA5B2F">
        <w:rPr>
          <w:b/>
          <w:bCs/>
          <w:sz w:val="24"/>
          <w:szCs w:val="24"/>
          <w:lang w:val="bg-BG"/>
        </w:rPr>
        <w:t xml:space="preserve">63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10; </w:t>
      </w:r>
      <w:r w:rsidRPr="00BA5B2F">
        <w:rPr>
          <w:b/>
          <w:bCs/>
          <w:sz w:val="24"/>
          <w:szCs w:val="24"/>
          <w:lang w:val="bg-BG"/>
        </w:rPr>
        <w:t xml:space="preserve">518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ш,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521 </w:t>
      </w:r>
      <w:r w:rsidRPr="00BA5B2F">
        <w:rPr>
          <w:sz w:val="24"/>
          <w:szCs w:val="24"/>
          <w:lang w:val="bg-BG"/>
        </w:rPr>
        <w:t xml:space="preserve">х; </w:t>
      </w:r>
      <w:r w:rsidRPr="00BA5B2F">
        <w:rPr>
          <w:b/>
          <w:bCs/>
          <w:sz w:val="24"/>
          <w:szCs w:val="24"/>
          <w:lang w:val="bg-BG"/>
        </w:rPr>
        <w:t xml:space="preserve">531 </w:t>
      </w:r>
      <w:r w:rsidRPr="00BA5B2F">
        <w:rPr>
          <w:sz w:val="24"/>
          <w:szCs w:val="24"/>
          <w:lang w:val="bg-BG"/>
        </w:rPr>
        <w:t xml:space="preserve">у, </w:t>
      </w:r>
      <w:r w:rsidRPr="00BA5B2F">
        <w:rPr>
          <w:b/>
          <w:bCs/>
          <w:sz w:val="24"/>
          <w:szCs w:val="24"/>
          <w:lang w:val="bg-BG"/>
        </w:rPr>
        <w:t xml:space="preserve"> </w:t>
      </w:r>
      <w:r w:rsidRPr="00BA5B2F">
        <w:rPr>
          <w:sz w:val="24"/>
          <w:szCs w:val="24"/>
          <w:lang w:val="bg-BG"/>
        </w:rPr>
        <w:t xml:space="preserve">ф, </w:t>
      </w:r>
      <w:r w:rsidRPr="00BA5B2F">
        <w:rPr>
          <w:b/>
          <w:bCs/>
          <w:sz w:val="24"/>
          <w:szCs w:val="24"/>
          <w:lang w:val="bg-BG"/>
        </w:rPr>
        <w:t xml:space="preserve"> </w:t>
      </w:r>
      <w:r w:rsidRPr="00BA5B2F">
        <w:rPr>
          <w:sz w:val="24"/>
          <w:szCs w:val="24"/>
          <w:lang w:val="bg-BG"/>
        </w:rPr>
        <w:t xml:space="preserve">х, </w:t>
      </w:r>
      <w:r w:rsidRPr="00BA5B2F">
        <w:rPr>
          <w:b/>
          <w:bCs/>
          <w:sz w:val="24"/>
          <w:szCs w:val="24"/>
          <w:lang w:val="bg-BG"/>
        </w:rPr>
        <w:t xml:space="preserve"> </w:t>
      </w:r>
      <w:r w:rsidRPr="00BA5B2F">
        <w:rPr>
          <w:sz w:val="24"/>
          <w:szCs w:val="24"/>
          <w:lang w:val="bg-BG"/>
        </w:rPr>
        <w:t xml:space="preserve">ц, </w:t>
      </w:r>
      <w:r w:rsidRPr="00BA5B2F">
        <w:rPr>
          <w:b/>
          <w:bCs/>
          <w:sz w:val="24"/>
          <w:szCs w:val="24"/>
          <w:lang w:val="bg-BG"/>
        </w:rPr>
        <w:t xml:space="preserve"> </w:t>
      </w:r>
      <w:r w:rsidRPr="00BA5B2F">
        <w:rPr>
          <w:sz w:val="24"/>
          <w:szCs w:val="24"/>
          <w:lang w:val="bg-BG"/>
        </w:rPr>
        <w:t xml:space="preserve">ч, </w:t>
      </w:r>
      <w:r w:rsidRPr="00BA5B2F">
        <w:rPr>
          <w:b/>
          <w:bCs/>
          <w:sz w:val="24"/>
          <w:szCs w:val="24"/>
          <w:lang w:val="bg-BG"/>
        </w:rPr>
        <w:t xml:space="preserve"> </w:t>
      </w:r>
      <w:r w:rsidRPr="00BA5B2F">
        <w:rPr>
          <w:sz w:val="24"/>
          <w:szCs w:val="24"/>
          <w:lang w:val="bg-BG"/>
        </w:rPr>
        <w:t xml:space="preserve">ш, </w:t>
      </w:r>
      <w:r w:rsidRPr="00BA5B2F">
        <w:rPr>
          <w:b/>
          <w:bCs/>
          <w:sz w:val="24"/>
          <w:szCs w:val="24"/>
          <w:lang w:val="bg-BG"/>
        </w:rPr>
        <w:t xml:space="preserve"> </w:t>
      </w:r>
      <w:r w:rsidRPr="00BA5B2F">
        <w:rPr>
          <w:sz w:val="24"/>
          <w:szCs w:val="24"/>
          <w:lang w:val="bg-BG"/>
        </w:rPr>
        <w:t xml:space="preserve">щ, </w:t>
      </w:r>
      <w:r w:rsidRPr="00BA5B2F">
        <w:rPr>
          <w:b/>
          <w:bCs/>
          <w:sz w:val="24"/>
          <w:szCs w:val="24"/>
          <w:lang w:val="bg-BG"/>
        </w:rPr>
        <w:t xml:space="preserve"> </w:t>
      </w:r>
      <w:r w:rsidRPr="00BA5B2F">
        <w:rPr>
          <w:sz w:val="24"/>
          <w:szCs w:val="24"/>
          <w:lang w:val="bg-BG"/>
        </w:rPr>
        <w:t xml:space="preserve">15; </w:t>
      </w:r>
      <w:r w:rsidRPr="00BA5B2F">
        <w:rPr>
          <w:b/>
          <w:bCs/>
          <w:sz w:val="24"/>
          <w:szCs w:val="24"/>
          <w:lang w:val="bg-BG"/>
        </w:rPr>
        <w:t xml:space="preserve">532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656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657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659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р, </w:t>
      </w:r>
      <w:r w:rsidRPr="00BA5B2F">
        <w:rPr>
          <w:b/>
          <w:bCs/>
          <w:sz w:val="24"/>
          <w:szCs w:val="24"/>
          <w:lang w:val="bg-BG"/>
        </w:rPr>
        <w:t xml:space="preserve"> </w:t>
      </w:r>
      <w:r w:rsidRPr="00BA5B2F">
        <w:rPr>
          <w:sz w:val="24"/>
          <w:szCs w:val="24"/>
          <w:lang w:val="bg-BG"/>
        </w:rPr>
        <w:t xml:space="preserve">с, </w:t>
      </w:r>
      <w:r w:rsidRPr="00BA5B2F">
        <w:rPr>
          <w:b/>
          <w:bCs/>
          <w:sz w:val="24"/>
          <w:szCs w:val="24"/>
          <w:lang w:val="bg-BG"/>
        </w:rPr>
        <w:t xml:space="preserve"> </w:t>
      </w:r>
      <w:r w:rsidRPr="00BA5B2F">
        <w:rPr>
          <w:sz w:val="24"/>
          <w:szCs w:val="24"/>
          <w:lang w:val="bg-BG"/>
        </w:rPr>
        <w:t xml:space="preserve">т, </w:t>
      </w:r>
      <w:r w:rsidRPr="00BA5B2F">
        <w:rPr>
          <w:b/>
          <w:bCs/>
          <w:sz w:val="24"/>
          <w:szCs w:val="24"/>
          <w:lang w:val="bg-BG"/>
        </w:rPr>
        <w:t xml:space="preserve"> </w:t>
      </w:r>
      <w:r w:rsidRPr="00BA5B2F">
        <w:rPr>
          <w:sz w:val="24"/>
          <w:szCs w:val="24"/>
          <w:lang w:val="bg-BG"/>
        </w:rPr>
        <w:t xml:space="preserve">у, </w:t>
      </w:r>
      <w:r w:rsidRPr="00BA5B2F">
        <w:rPr>
          <w:b/>
          <w:bCs/>
          <w:sz w:val="24"/>
          <w:szCs w:val="24"/>
          <w:lang w:val="bg-BG"/>
        </w:rPr>
        <w:t xml:space="preserve"> </w:t>
      </w:r>
      <w:r w:rsidRPr="00BA5B2F">
        <w:rPr>
          <w:sz w:val="24"/>
          <w:szCs w:val="24"/>
          <w:lang w:val="bg-BG"/>
        </w:rPr>
        <w:t xml:space="preserve">ф, </w:t>
      </w:r>
      <w:r w:rsidRPr="00BA5B2F">
        <w:rPr>
          <w:b/>
          <w:bCs/>
          <w:sz w:val="24"/>
          <w:szCs w:val="24"/>
          <w:lang w:val="bg-BG"/>
        </w:rPr>
        <w:t xml:space="preserve"> </w:t>
      </w:r>
      <w:r w:rsidRPr="00BA5B2F">
        <w:rPr>
          <w:sz w:val="24"/>
          <w:szCs w:val="24"/>
          <w:lang w:val="bg-BG"/>
        </w:rPr>
        <w:t xml:space="preserve">х, </w:t>
      </w:r>
      <w:r w:rsidRPr="00BA5B2F">
        <w:rPr>
          <w:b/>
          <w:bCs/>
          <w:sz w:val="24"/>
          <w:szCs w:val="24"/>
          <w:lang w:val="bg-BG"/>
        </w:rPr>
        <w:t xml:space="preserve"> </w:t>
      </w:r>
      <w:r w:rsidRPr="00BA5B2F">
        <w:rPr>
          <w:sz w:val="24"/>
          <w:szCs w:val="24"/>
          <w:lang w:val="bg-BG"/>
        </w:rPr>
        <w:t xml:space="preserve">ц,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10, </w:t>
      </w:r>
      <w:r w:rsidRPr="00BA5B2F">
        <w:rPr>
          <w:b/>
          <w:bCs/>
          <w:sz w:val="24"/>
          <w:szCs w:val="24"/>
          <w:lang w:val="bg-BG"/>
        </w:rPr>
        <w:t xml:space="preserve"> </w:t>
      </w:r>
      <w:r w:rsidRPr="00BA5B2F">
        <w:rPr>
          <w:sz w:val="24"/>
          <w:szCs w:val="24"/>
          <w:lang w:val="bg-BG"/>
        </w:rPr>
        <w:t xml:space="preserve">11, </w:t>
      </w:r>
      <w:r w:rsidRPr="00BA5B2F">
        <w:rPr>
          <w:b/>
          <w:bCs/>
          <w:sz w:val="24"/>
          <w:szCs w:val="24"/>
          <w:lang w:val="bg-BG"/>
        </w:rPr>
        <w:t xml:space="preserve"> </w:t>
      </w:r>
      <w:r w:rsidRPr="00BA5B2F">
        <w:rPr>
          <w:sz w:val="24"/>
          <w:szCs w:val="24"/>
          <w:lang w:val="bg-BG"/>
        </w:rPr>
        <w:t xml:space="preserve">12, </w:t>
      </w:r>
      <w:r w:rsidRPr="00BA5B2F">
        <w:rPr>
          <w:b/>
          <w:bCs/>
          <w:sz w:val="24"/>
          <w:szCs w:val="24"/>
          <w:lang w:val="bg-BG"/>
        </w:rPr>
        <w:t xml:space="preserve"> </w:t>
      </w:r>
      <w:r w:rsidRPr="00BA5B2F">
        <w:rPr>
          <w:sz w:val="24"/>
          <w:szCs w:val="24"/>
          <w:lang w:val="bg-BG"/>
        </w:rPr>
        <w:t xml:space="preserve">13; </w:t>
      </w:r>
      <w:r w:rsidRPr="00BA5B2F">
        <w:rPr>
          <w:b/>
          <w:bCs/>
          <w:sz w:val="24"/>
          <w:szCs w:val="24"/>
          <w:lang w:val="bg-BG"/>
        </w:rPr>
        <w:t xml:space="preserve">660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11, </w:t>
      </w:r>
      <w:r w:rsidRPr="00BA5B2F">
        <w:rPr>
          <w:b/>
          <w:bCs/>
          <w:sz w:val="24"/>
          <w:szCs w:val="24"/>
          <w:lang w:val="bg-BG"/>
        </w:rPr>
        <w:t xml:space="preserve"> </w:t>
      </w:r>
      <w:r w:rsidRPr="00BA5B2F">
        <w:rPr>
          <w:sz w:val="24"/>
          <w:szCs w:val="24"/>
          <w:lang w:val="bg-BG"/>
        </w:rPr>
        <w:t xml:space="preserve">12, </w:t>
      </w:r>
      <w:r w:rsidRPr="00BA5B2F">
        <w:rPr>
          <w:b/>
          <w:bCs/>
          <w:sz w:val="24"/>
          <w:szCs w:val="24"/>
          <w:lang w:val="bg-BG"/>
        </w:rPr>
        <w:t xml:space="preserve"> </w:t>
      </w:r>
      <w:r w:rsidRPr="00BA5B2F">
        <w:rPr>
          <w:sz w:val="24"/>
          <w:szCs w:val="24"/>
          <w:lang w:val="bg-BG"/>
        </w:rPr>
        <w:t xml:space="preserve">13, </w:t>
      </w:r>
      <w:r w:rsidRPr="00BA5B2F">
        <w:rPr>
          <w:b/>
          <w:bCs/>
          <w:sz w:val="24"/>
          <w:szCs w:val="24"/>
          <w:lang w:val="bg-BG"/>
        </w:rPr>
        <w:t xml:space="preserve"> </w:t>
      </w:r>
      <w:r w:rsidRPr="00BA5B2F">
        <w:rPr>
          <w:sz w:val="24"/>
          <w:szCs w:val="24"/>
          <w:lang w:val="bg-BG"/>
        </w:rPr>
        <w:t xml:space="preserve">14, </w:t>
      </w:r>
      <w:r w:rsidRPr="00BA5B2F">
        <w:rPr>
          <w:b/>
          <w:bCs/>
          <w:sz w:val="24"/>
          <w:szCs w:val="24"/>
          <w:lang w:val="bg-BG"/>
        </w:rPr>
        <w:t xml:space="preserve"> </w:t>
      </w:r>
      <w:r w:rsidRPr="00BA5B2F">
        <w:rPr>
          <w:sz w:val="24"/>
          <w:szCs w:val="24"/>
          <w:lang w:val="bg-BG"/>
        </w:rPr>
        <w:t xml:space="preserve">15, </w:t>
      </w:r>
      <w:r w:rsidRPr="00BA5B2F">
        <w:rPr>
          <w:b/>
          <w:bCs/>
          <w:sz w:val="24"/>
          <w:szCs w:val="24"/>
          <w:lang w:val="bg-BG"/>
        </w:rPr>
        <w:t xml:space="preserve"> </w:t>
      </w:r>
      <w:r w:rsidRPr="00BA5B2F">
        <w:rPr>
          <w:sz w:val="24"/>
          <w:szCs w:val="24"/>
          <w:lang w:val="bg-BG"/>
        </w:rPr>
        <w:t xml:space="preserve">16, </w:t>
      </w:r>
      <w:r w:rsidRPr="00BA5B2F">
        <w:rPr>
          <w:b/>
          <w:bCs/>
          <w:sz w:val="24"/>
          <w:szCs w:val="24"/>
          <w:lang w:val="bg-BG"/>
        </w:rPr>
        <w:t xml:space="preserve"> </w:t>
      </w:r>
      <w:r w:rsidRPr="00BA5B2F">
        <w:rPr>
          <w:sz w:val="24"/>
          <w:szCs w:val="24"/>
          <w:lang w:val="bg-BG"/>
        </w:rPr>
        <w:t xml:space="preserve">17; </w:t>
      </w:r>
      <w:r w:rsidRPr="00BA5B2F">
        <w:rPr>
          <w:b/>
          <w:bCs/>
          <w:sz w:val="24"/>
          <w:szCs w:val="24"/>
          <w:lang w:val="bg-BG"/>
        </w:rPr>
        <w:t xml:space="preserve">662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р,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663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р, </w:t>
      </w:r>
      <w:r w:rsidRPr="00BA5B2F">
        <w:rPr>
          <w:b/>
          <w:bCs/>
          <w:sz w:val="24"/>
          <w:szCs w:val="24"/>
          <w:lang w:val="bg-BG"/>
        </w:rPr>
        <w:t xml:space="preserve"> </w:t>
      </w:r>
      <w:r w:rsidRPr="00BA5B2F">
        <w:rPr>
          <w:sz w:val="24"/>
          <w:szCs w:val="24"/>
          <w:lang w:val="bg-BG"/>
        </w:rPr>
        <w:t xml:space="preserve">с, </w:t>
      </w:r>
      <w:r w:rsidRPr="00BA5B2F">
        <w:rPr>
          <w:b/>
          <w:bCs/>
          <w:sz w:val="24"/>
          <w:szCs w:val="24"/>
          <w:lang w:val="bg-BG"/>
        </w:rPr>
        <w:t xml:space="preserve"> </w:t>
      </w:r>
      <w:r w:rsidRPr="00BA5B2F">
        <w:rPr>
          <w:sz w:val="24"/>
          <w:szCs w:val="24"/>
          <w:lang w:val="bg-BG"/>
        </w:rPr>
        <w:t xml:space="preserve">т, </w:t>
      </w:r>
      <w:r w:rsidRPr="00BA5B2F">
        <w:rPr>
          <w:b/>
          <w:bCs/>
          <w:sz w:val="24"/>
          <w:szCs w:val="24"/>
          <w:lang w:val="bg-BG"/>
        </w:rPr>
        <w:t xml:space="preserve"> </w:t>
      </w:r>
      <w:r w:rsidRPr="00BA5B2F">
        <w:rPr>
          <w:sz w:val="24"/>
          <w:szCs w:val="24"/>
          <w:lang w:val="bg-BG"/>
        </w:rPr>
        <w:t xml:space="preserve">у, </w:t>
      </w:r>
      <w:r w:rsidRPr="00BA5B2F">
        <w:rPr>
          <w:b/>
          <w:bCs/>
          <w:sz w:val="24"/>
          <w:szCs w:val="24"/>
          <w:lang w:val="bg-BG"/>
        </w:rPr>
        <w:t xml:space="preserve"> </w:t>
      </w:r>
      <w:r w:rsidRPr="00BA5B2F">
        <w:rPr>
          <w:sz w:val="24"/>
          <w:szCs w:val="24"/>
          <w:lang w:val="bg-BG"/>
        </w:rPr>
        <w:t xml:space="preserve">ф,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665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с,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 </w:t>
      </w:r>
      <w:r w:rsidRPr="00BA5B2F">
        <w:rPr>
          <w:sz w:val="24"/>
          <w:szCs w:val="24"/>
          <w:lang w:val="bg-BG"/>
        </w:rPr>
        <w:t xml:space="preserve">6, </w:t>
      </w:r>
      <w:r w:rsidRPr="00BA5B2F">
        <w:rPr>
          <w:b/>
          <w:bCs/>
          <w:sz w:val="24"/>
          <w:szCs w:val="24"/>
          <w:lang w:val="bg-BG"/>
        </w:rPr>
        <w:t xml:space="preserve"> </w:t>
      </w:r>
      <w:r w:rsidRPr="00BA5B2F">
        <w:rPr>
          <w:sz w:val="24"/>
          <w:szCs w:val="24"/>
          <w:lang w:val="bg-BG"/>
        </w:rPr>
        <w:t xml:space="preserve">7, </w:t>
      </w:r>
      <w:r w:rsidRPr="00BA5B2F">
        <w:rPr>
          <w:b/>
          <w:bCs/>
          <w:sz w:val="24"/>
          <w:szCs w:val="24"/>
          <w:lang w:val="bg-BG"/>
        </w:rPr>
        <w:t xml:space="preserve"> </w:t>
      </w:r>
      <w:r w:rsidRPr="00BA5B2F">
        <w:rPr>
          <w:sz w:val="24"/>
          <w:szCs w:val="24"/>
          <w:lang w:val="bg-BG"/>
        </w:rPr>
        <w:t xml:space="preserve">8, </w:t>
      </w:r>
      <w:r w:rsidRPr="00BA5B2F">
        <w:rPr>
          <w:b/>
          <w:bCs/>
          <w:sz w:val="24"/>
          <w:szCs w:val="24"/>
          <w:lang w:val="bg-BG"/>
        </w:rPr>
        <w:t xml:space="preserve"> </w:t>
      </w:r>
      <w:r w:rsidRPr="00BA5B2F">
        <w:rPr>
          <w:sz w:val="24"/>
          <w:szCs w:val="24"/>
          <w:lang w:val="bg-BG"/>
        </w:rPr>
        <w:t xml:space="preserve">9, </w:t>
      </w:r>
      <w:r w:rsidRPr="00BA5B2F">
        <w:rPr>
          <w:b/>
          <w:bCs/>
          <w:sz w:val="24"/>
          <w:szCs w:val="24"/>
          <w:lang w:val="bg-BG"/>
        </w:rPr>
        <w:t xml:space="preserve"> </w:t>
      </w:r>
      <w:r w:rsidRPr="00BA5B2F">
        <w:rPr>
          <w:sz w:val="24"/>
          <w:szCs w:val="24"/>
          <w:lang w:val="bg-BG"/>
        </w:rPr>
        <w:t xml:space="preserve">10, </w:t>
      </w:r>
      <w:r w:rsidRPr="00BA5B2F">
        <w:rPr>
          <w:b/>
          <w:bCs/>
          <w:sz w:val="24"/>
          <w:szCs w:val="24"/>
          <w:lang w:val="bg-BG"/>
        </w:rPr>
        <w:t xml:space="preserve"> </w:t>
      </w:r>
      <w:r w:rsidRPr="00BA5B2F">
        <w:rPr>
          <w:sz w:val="24"/>
          <w:szCs w:val="24"/>
          <w:lang w:val="bg-BG"/>
        </w:rPr>
        <w:t xml:space="preserve">11; </w:t>
      </w:r>
      <w:r w:rsidRPr="00BA5B2F">
        <w:rPr>
          <w:b/>
          <w:bCs/>
          <w:sz w:val="24"/>
          <w:szCs w:val="24"/>
          <w:lang w:val="bg-BG"/>
        </w:rPr>
        <w:t xml:space="preserve">668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 xml:space="preserve">к, </w:t>
      </w:r>
      <w:r w:rsidRPr="00BA5B2F">
        <w:rPr>
          <w:b/>
          <w:bCs/>
          <w:sz w:val="24"/>
          <w:szCs w:val="24"/>
          <w:lang w:val="bg-BG"/>
        </w:rPr>
        <w:t xml:space="preserve"> </w:t>
      </w:r>
      <w:r w:rsidRPr="00BA5B2F">
        <w:rPr>
          <w:sz w:val="24"/>
          <w:szCs w:val="24"/>
          <w:lang w:val="bg-BG"/>
        </w:rPr>
        <w:t xml:space="preserve">л, </w:t>
      </w:r>
      <w:r w:rsidRPr="00BA5B2F">
        <w:rPr>
          <w:b/>
          <w:bCs/>
          <w:sz w:val="24"/>
          <w:szCs w:val="24"/>
          <w:lang w:val="bg-BG"/>
        </w:rPr>
        <w:t xml:space="preserve"> </w:t>
      </w:r>
      <w:r w:rsidRPr="00BA5B2F">
        <w:rPr>
          <w:sz w:val="24"/>
          <w:szCs w:val="24"/>
          <w:lang w:val="bg-BG"/>
        </w:rPr>
        <w:t xml:space="preserve">м, </w:t>
      </w:r>
      <w:r w:rsidRPr="00BA5B2F">
        <w:rPr>
          <w:b/>
          <w:bCs/>
          <w:sz w:val="24"/>
          <w:szCs w:val="24"/>
          <w:lang w:val="bg-BG"/>
        </w:rPr>
        <w:t xml:space="preserve"> </w:t>
      </w:r>
      <w:r w:rsidRPr="00BA5B2F">
        <w:rPr>
          <w:sz w:val="24"/>
          <w:szCs w:val="24"/>
          <w:lang w:val="bg-BG"/>
        </w:rPr>
        <w:t xml:space="preserve">н, </w:t>
      </w:r>
      <w:r w:rsidRPr="00BA5B2F">
        <w:rPr>
          <w:b/>
          <w:bCs/>
          <w:sz w:val="24"/>
          <w:szCs w:val="24"/>
          <w:lang w:val="bg-BG"/>
        </w:rPr>
        <w:t xml:space="preserve"> </w:t>
      </w:r>
      <w:r w:rsidRPr="00BA5B2F">
        <w:rPr>
          <w:sz w:val="24"/>
          <w:szCs w:val="24"/>
          <w:lang w:val="bg-BG"/>
        </w:rPr>
        <w:t xml:space="preserve">о, </w:t>
      </w:r>
      <w:r w:rsidRPr="00BA5B2F">
        <w:rPr>
          <w:b/>
          <w:bCs/>
          <w:sz w:val="24"/>
          <w:szCs w:val="24"/>
          <w:lang w:val="bg-BG"/>
        </w:rPr>
        <w:t xml:space="preserve"> </w:t>
      </w:r>
      <w:r w:rsidRPr="00BA5B2F">
        <w:rPr>
          <w:sz w:val="24"/>
          <w:szCs w:val="24"/>
          <w:lang w:val="bg-BG"/>
        </w:rPr>
        <w:t xml:space="preserve">п, </w:t>
      </w:r>
      <w:r w:rsidRPr="00BA5B2F">
        <w:rPr>
          <w:b/>
          <w:bCs/>
          <w:sz w:val="24"/>
          <w:szCs w:val="24"/>
          <w:lang w:val="bg-BG"/>
        </w:rPr>
        <w:t xml:space="preserve"> </w:t>
      </w:r>
      <w:r w:rsidRPr="00BA5B2F">
        <w:rPr>
          <w:sz w:val="24"/>
          <w:szCs w:val="24"/>
          <w:lang w:val="bg-BG"/>
        </w:rPr>
        <w:t xml:space="preserve">р, </w:t>
      </w:r>
      <w:r w:rsidRPr="00BA5B2F">
        <w:rPr>
          <w:b/>
          <w:bCs/>
          <w:sz w:val="24"/>
          <w:szCs w:val="24"/>
          <w:lang w:val="bg-BG"/>
        </w:rPr>
        <w:t xml:space="preserve"> </w:t>
      </w:r>
      <w:r w:rsidRPr="00BA5B2F">
        <w:rPr>
          <w:sz w:val="24"/>
          <w:szCs w:val="24"/>
          <w:lang w:val="bg-BG"/>
        </w:rPr>
        <w:t xml:space="preserve">с, </w:t>
      </w:r>
      <w:r w:rsidRPr="00BA5B2F">
        <w:rPr>
          <w:b/>
          <w:bCs/>
          <w:sz w:val="24"/>
          <w:szCs w:val="24"/>
          <w:lang w:val="bg-BG"/>
        </w:rPr>
        <w:t xml:space="preserve"> </w:t>
      </w:r>
      <w:r w:rsidRPr="00BA5B2F">
        <w:rPr>
          <w:sz w:val="24"/>
          <w:szCs w:val="24"/>
          <w:lang w:val="bg-BG"/>
        </w:rPr>
        <w:t xml:space="preserve">т, </w:t>
      </w:r>
      <w:r w:rsidRPr="00BA5B2F">
        <w:rPr>
          <w:b/>
          <w:bCs/>
          <w:sz w:val="24"/>
          <w:szCs w:val="24"/>
          <w:lang w:val="bg-BG"/>
        </w:rPr>
        <w:t xml:space="preserve"> </w:t>
      </w:r>
      <w:r w:rsidRPr="00BA5B2F">
        <w:rPr>
          <w:sz w:val="24"/>
          <w:szCs w:val="24"/>
          <w:lang w:val="bg-BG"/>
        </w:rPr>
        <w:t xml:space="preserve">у, </w:t>
      </w:r>
      <w:r w:rsidRPr="00BA5B2F">
        <w:rPr>
          <w:b/>
          <w:bCs/>
          <w:sz w:val="24"/>
          <w:szCs w:val="24"/>
          <w:lang w:val="bg-BG"/>
        </w:rPr>
        <w:t xml:space="preserve"> </w:t>
      </w:r>
      <w:r w:rsidRPr="00BA5B2F">
        <w:rPr>
          <w:sz w:val="24"/>
          <w:szCs w:val="24"/>
          <w:lang w:val="bg-BG"/>
        </w:rPr>
        <w:t xml:space="preserve">ф, </w:t>
      </w:r>
      <w:r w:rsidRPr="00BA5B2F">
        <w:rPr>
          <w:b/>
          <w:bCs/>
          <w:sz w:val="24"/>
          <w:szCs w:val="24"/>
          <w:lang w:val="bg-BG"/>
        </w:rPr>
        <w:t xml:space="preserve"> </w:t>
      </w:r>
      <w:r w:rsidRPr="00BA5B2F">
        <w:rPr>
          <w:sz w:val="24"/>
          <w:szCs w:val="24"/>
          <w:lang w:val="bg-BG"/>
        </w:rPr>
        <w:t xml:space="preserve">х, </w:t>
      </w:r>
      <w:r w:rsidRPr="00BA5B2F">
        <w:rPr>
          <w:b/>
          <w:bCs/>
          <w:sz w:val="24"/>
          <w:szCs w:val="24"/>
          <w:lang w:val="bg-BG"/>
        </w:rPr>
        <w:t xml:space="preserve"> </w:t>
      </w:r>
      <w:r w:rsidRPr="00BA5B2F">
        <w:rPr>
          <w:sz w:val="24"/>
          <w:szCs w:val="24"/>
          <w:lang w:val="bg-BG"/>
        </w:rPr>
        <w:t xml:space="preserve">ц, </w:t>
      </w:r>
      <w:r w:rsidRPr="00BA5B2F">
        <w:rPr>
          <w:b/>
          <w:bCs/>
          <w:sz w:val="24"/>
          <w:szCs w:val="24"/>
          <w:lang w:val="bg-BG"/>
        </w:rPr>
        <w:t xml:space="preserve"> </w:t>
      </w:r>
      <w:r w:rsidRPr="00BA5B2F">
        <w:rPr>
          <w:sz w:val="24"/>
          <w:szCs w:val="24"/>
          <w:lang w:val="bg-BG"/>
        </w:rPr>
        <w:t xml:space="preserve">ч, </w:t>
      </w:r>
      <w:r w:rsidRPr="00BA5B2F">
        <w:rPr>
          <w:b/>
          <w:bCs/>
          <w:sz w:val="24"/>
          <w:szCs w:val="24"/>
          <w:lang w:val="bg-BG"/>
        </w:rPr>
        <w:t xml:space="preserve"> </w:t>
      </w:r>
      <w:r w:rsidRPr="00BA5B2F">
        <w:rPr>
          <w:sz w:val="24"/>
          <w:szCs w:val="24"/>
          <w:lang w:val="bg-BG"/>
        </w:rPr>
        <w:t xml:space="preserve">ш, </w:t>
      </w:r>
      <w:r w:rsidRPr="00BA5B2F">
        <w:rPr>
          <w:b/>
          <w:bCs/>
          <w:sz w:val="24"/>
          <w:szCs w:val="24"/>
          <w:lang w:val="bg-BG"/>
        </w:rPr>
        <w:t xml:space="preserve"> </w:t>
      </w:r>
      <w:r w:rsidRPr="00BA5B2F">
        <w:rPr>
          <w:sz w:val="24"/>
          <w:szCs w:val="24"/>
          <w:lang w:val="bg-BG"/>
        </w:rPr>
        <w:t xml:space="preserve">щ, </w:t>
      </w:r>
      <w:r w:rsidRPr="00BA5B2F">
        <w:rPr>
          <w:b/>
          <w:bCs/>
          <w:sz w:val="24"/>
          <w:szCs w:val="24"/>
          <w:lang w:val="bg-BG"/>
        </w:rPr>
        <w:t xml:space="preserve"> </w:t>
      </w:r>
      <w:r w:rsidRPr="00BA5B2F">
        <w:rPr>
          <w:sz w:val="24"/>
          <w:szCs w:val="24"/>
          <w:lang w:val="bg-BG"/>
        </w:rPr>
        <w:t xml:space="preserve">ю, </w:t>
      </w:r>
      <w:r w:rsidRPr="00BA5B2F">
        <w:rPr>
          <w:b/>
          <w:bCs/>
          <w:sz w:val="24"/>
          <w:szCs w:val="24"/>
          <w:lang w:val="bg-BG"/>
        </w:rPr>
        <w:t xml:space="preserve"> </w:t>
      </w:r>
      <w:r w:rsidRPr="00BA5B2F">
        <w:rPr>
          <w:sz w:val="24"/>
          <w:szCs w:val="24"/>
          <w:lang w:val="bg-BG"/>
        </w:rPr>
        <w:t xml:space="preserve">я, </w:t>
      </w:r>
      <w:r w:rsidRPr="00BA5B2F">
        <w:rPr>
          <w:b/>
          <w:bCs/>
          <w:sz w:val="24"/>
          <w:szCs w:val="24"/>
          <w:lang w:val="bg-BG"/>
        </w:rPr>
        <w:t xml:space="preserve"> </w:t>
      </w:r>
      <w:r w:rsidRPr="00BA5B2F">
        <w:rPr>
          <w:sz w:val="24"/>
          <w:szCs w:val="24"/>
          <w:lang w:val="bg-BG"/>
        </w:rPr>
        <w:t xml:space="preserve">а1,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669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672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1, </w:t>
      </w:r>
      <w:r w:rsidRPr="00BA5B2F">
        <w:rPr>
          <w:b/>
          <w:bCs/>
          <w:sz w:val="24"/>
          <w:szCs w:val="24"/>
          <w:lang w:val="bg-BG"/>
        </w:rPr>
        <w:t xml:space="preserve"> </w:t>
      </w:r>
      <w:r w:rsidRPr="00BA5B2F">
        <w:rPr>
          <w:sz w:val="24"/>
          <w:szCs w:val="24"/>
          <w:lang w:val="bg-BG"/>
        </w:rPr>
        <w:t xml:space="preserve">2, </w:t>
      </w:r>
      <w:r w:rsidRPr="00BA5B2F">
        <w:rPr>
          <w:b/>
          <w:bCs/>
          <w:sz w:val="24"/>
          <w:szCs w:val="24"/>
          <w:lang w:val="bg-BG"/>
        </w:rPr>
        <w:t xml:space="preserve"> </w:t>
      </w:r>
      <w:r w:rsidRPr="00BA5B2F">
        <w:rPr>
          <w:sz w:val="24"/>
          <w:szCs w:val="24"/>
          <w:lang w:val="bg-BG"/>
        </w:rPr>
        <w:t xml:space="preserve">3, </w:t>
      </w:r>
      <w:r w:rsidRPr="00BA5B2F">
        <w:rPr>
          <w:b/>
          <w:bCs/>
          <w:sz w:val="24"/>
          <w:szCs w:val="24"/>
          <w:lang w:val="bg-BG"/>
        </w:rPr>
        <w:t xml:space="preserve"> </w:t>
      </w:r>
      <w:r w:rsidRPr="00BA5B2F">
        <w:rPr>
          <w:sz w:val="24"/>
          <w:szCs w:val="24"/>
          <w:lang w:val="bg-BG"/>
        </w:rPr>
        <w:t xml:space="preserve">4, </w:t>
      </w:r>
      <w:r w:rsidRPr="00BA5B2F">
        <w:rPr>
          <w:b/>
          <w:bCs/>
          <w:sz w:val="24"/>
          <w:szCs w:val="24"/>
          <w:lang w:val="bg-BG"/>
        </w:rPr>
        <w:t xml:space="preserve"> </w:t>
      </w:r>
      <w:r w:rsidRPr="00BA5B2F">
        <w:rPr>
          <w:sz w:val="24"/>
          <w:szCs w:val="24"/>
          <w:lang w:val="bg-BG"/>
        </w:rPr>
        <w:t xml:space="preserve">5; </w:t>
      </w:r>
      <w:r w:rsidRPr="00BA5B2F">
        <w:rPr>
          <w:b/>
          <w:bCs/>
          <w:sz w:val="24"/>
          <w:szCs w:val="24"/>
          <w:lang w:val="bg-BG"/>
        </w:rPr>
        <w:t xml:space="preserve">770 </w:t>
      </w:r>
      <w:r w:rsidRPr="00BA5B2F">
        <w:rPr>
          <w:sz w:val="24"/>
          <w:szCs w:val="24"/>
          <w:lang w:val="bg-BG"/>
        </w:rPr>
        <w:t xml:space="preserve">а, </w:t>
      </w:r>
      <w:r w:rsidRPr="00BA5B2F">
        <w:rPr>
          <w:b/>
          <w:bCs/>
          <w:sz w:val="24"/>
          <w:szCs w:val="24"/>
          <w:lang w:val="bg-BG"/>
        </w:rPr>
        <w:t xml:space="preserve"> </w:t>
      </w:r>
      <w:r w:rsidRPr="00BA5B2F">
        <w:rPr>
          <w:sz w:val="24"/>
          <w:szCs w:val="24"/>
          <w:lang w:val="bg-BG"/>
        </w:rPr>
        <w:t xml:space="preserve">б, </w:t>
      </w:r>
      <w:r w:rsidRPr="00BA5B2F">
        <w:rPr>
          <w:b/>
          <w:bCs/>
          <w:sz w:val="24"/>
          <w:szCs w:val="24"/>
          <w:lang w:val="bg-BG"/>
        </w:rPr>
        <w:t xml:space="preserve"> </w:t>
      </w:r>
      <w:r w:rsidRPr="00BA5B2F">
        <w:rPr>
          <w:sz w:val="24"/>
          <w:szCs w:val="24"/>
          <w:lang w:val="bg-BG"/>
        </w:rPr>
        <w:t xml:space="preserve">в, </w:t>
      </w:r>
      <w:r w:rsidRPr="00BA5B2F">
        <w:rPr>
          <w:b/>
          <w:bCs/>
          <w:sz w:val="24"/>
          <w:szCs w:val="24"/>
          <w:lang w:val="bg-BG"/>
        </w:rPr>
        <w:t xml:space="preserve"> </w:t>
      </w:r>
      <w:r w:rsidRPr="00BA5B2F">
        <w:rPr>
          <w:sz w:val="24"/>
          <w:szCs w:val="24"/>
          <w:lang w:val="bg-BG"/>
        </w:rPr>
        <w:t xml:space="preserve">г, </w:t>
      </w:r>
      <w:r w:rsidRPr="00BA5B2F">
        <w:rPr>
          <w:b/>
          <w:bCs/>
          <w:sz w:val="24"/>
          <w:szCs w:val="24"/>
          <w:lang w:val="bg-BG"/>
        </w:rPr>
        <w:t xml:space="preserve"> </w:t>
      </w:r>
      <w:r w:rsidRPr="00BA5B2F">
        <w:rPr>
          <w:sz w:val="24"/>
          <w:szCs w:val="24"/>
          <w:lang w:val="bg-BG"/>
        </w:rPr>
        <w:t xml:space="preserve">д, </w:t>
      </w:r>
      <w:r w:rsidRPr="00BA5B2F">
        <w:rPr>
          <w:b/>
          <w:bCs/>
          <w:sz w:val="24"/>
          <w:szCs w:val="24"/>
          <w:lang w:val="bg-BG"/>
        </w:rPr>
        <w:t xml:space="preserve"> </w:t>
      </w:r>
      <w:r w:rsidRPr="00BA5B2F">
        <w:rPr>
          <w:sz w:val="24"/>
          <w:szCs w:val="24"/>
          <w:lang w:val="bg-BG"/>
        </w:rPr>
        <w:t xml:space="preserve">е, </w:t>
      </w:r>
      <w:r w:rsidRPr="00BA5B2F">
        <w:rPr>
          <w:b/>
          <w:bCs/>
          <w:sz w:val="24"/>
          <w:szCs w:val="24"/>
          <w:lang w:val="bg-BG"/>
        </w:rPr>
        <w:t xml:space="preserve"> </w:t>
      </w:r>
      <w:r w:rsidRPr="00BA5B2F">
        <w:rPr>
          <w:sz w:val="24"/>
          <w:szCs w:val="24"/>
          <w:lang w:val="bg-BG"/>
        </w:rPr>
        <w:t xml:space="preserve">ж, </w:t>
      </w:r>
      <w:r w:rsidRPr="00BA5B2F">
        <w:rPr>
          <w:b/>
          <w:bCs/>
          <w:sz w:val="24"/>
          <w:szCs w:val="24"/>
          <w:lang w:val="bg-BG"/>
        </w:rPr>
        <w:t xml:space="preserve"> </w:t>
      </w:r>
      <w:r w:rsidRPr="00BA5B2F">
        <w:rPr>
          <w:sz w:val="24"/>
          <w:szCs w:val="24"/>
          <w:lang w:val="bg-BG"/>
        </w:rPr>
        <w:t xml:space="preserve">з, </w:t>
      </w:r>
      <w:r w:rsidRPr="00BA5B2F">
        <w:rPr>
          <w:b/>
          <w:bCs/>
          <w:sz w:val="24"/>
          <w:szCs w:val="24"/>
          <w:lang w:val="bg-BG"/>
        </w:rPr>
        <w:t xml:space="preserve"> </w:t>
      </w:r>
      <w:r w:rsidRPr="00BA5B2F">
        <w:rPr>
          <w:sz w:val="24"/>
          <w:szCs w:val="24"/>
          <w:lang w:val="bg-BG"/>
        </w:rPr>
        <w:t xml:space="preserve">и, </w:t>
      </w:r>
      <w:r w:rsidRPr="00BA5B2F">
        <w:rPr>
          <w:b/>
          <w:bCs/>
          <w:sz w:val="24"/>
          <w:szCs w:val="24"/>
          <w:lang w:val="bg-BG"/>
        </w:rPr>
        <w:t xml:space="preserve"> </w:t>
      </w:r>
      <w:r w:rsidRPr="00BA5B2F">
        <w:rPr>
          <w:sz w:val="24"/>
          <w:szCs w:val="24"/>
          <w:lang w:val="bg-BG"/>
        </w:rPr>
        <w:t>к;.</w:t>
      </w:r>
      <w:r w:rsidRPr="00BA5B2F">
        <w:rPr>
          <w:b/>
          <w:bCs/>
          <w:sz w:val="24"/>
          <w:szCs w:val="24"/>
          <w:lang w:val="bg-BG" w:eastAsia="zh-CN"/>
        </w:rPr>
        <w:t xml:space="preserve"> с обща площ 597,9 ха, </w:t>
      </w:r>
      <w:r w:rsidRPr="00BA5B2F">
        <w:rPr>
          <w:sz w:val="24"/>
          <w:szCs w:val="24"/>
          <w:lang w:val="bg-BG" w:eastAsia="zh-CN"/>
        </w:rPr>
        <w:t>с водеща категория</w:t>
      </w:r>
    </w:p>
    <w:p w:rsidR="004071EB" w:rsidRPr="00BA5B2F" w:rsidRDefault="004071EB" w:rsidP="00BA5B2F">
      <w:pPr>
        <w:rPr>
          <w:lang w:val="bg-BG" w:eastAsia="zh-CN"/>
        </w:rPr>
      </w:pPr>
      <w:r>
        <w:rPr>
          <w:lang w:val="bg-BG" w:eastAsia="zh-CN"/>
        </w:rPr>
        <w:tab/>
        <w:t>Площ на местообитанията 130,2 ха</w:t>
      </w:r>
    </w:p>
    <w:p w:rsidR="004071EB" w:rsidRPr="0046324D" w:rsidRDefault="004071EB" w:rsidP="00BA5B2F">
      <w:pPr>
        <w:pStyle w:val="SilvaText"/>
        <w:rPr>
          <w:rFonts w:cs="Times New Roman"/>
          <w:sz w:val="24"/>
          <w:szCs w:val="24"/>
        </w:rPr>
      </w:pPr>
    </w:p>
    <w:p w:rsidR="004071EB" w:rsidRDefault="004071EB" w:rsidP="000A71DF">
      <w:pPr>
        <w:ind w:firstLine="567"/>
        <w:jc w:val="both"/>
        <w:rPr>
          <w:b/>
          <w:bCs/>
          <w:sz w:val="24"/>
          <w:szCs w:val="24"/>
          <w:lang w:val="bg-BG"/>
        </w:rPr>
      </w:pPr>
      <w:r w:rsidRPr="0046183B">
        <w:rPr>
          <w:b/>
          <w:bCs/>
          <w:sz w:val="24"/>
          <w:szCs w:val="24"/>
          <w:lang w:val="bg-BG"/>
        </w:rPr>
        <w:t>Площта на държавните горски територии е</w:t>
      </w:r>
      <w:r>
        <w:rPr>
          <w:b/>
          <w:bCs/>
          <w:sz w:val="24"/>
          <w:szCs w:val="24"/>
          <w:lang w:val="bg-BG"/>
        </w:rPr>
        <w:t xml:space="preserve"> 424,8 </w:t>
      </w:r>
      <w:r w:rsidRPr="0046183B">
        <w:rPr>
          <w:b/>
          <w:bCs/>
          <w:sz w:val="24"/>
          <w:szCs w:val="24"/>
          <w:lang w:val="bg-BG"/>
        </w:rPr>
        <w:t>ха</w:t>
      </w:r>
      <w:r w:rsidRPr="0046183B">
        <w:rPr>
          <w:sz w:val="24"/>
          <w:szCs w:val="24"/>
          <w:lang w:val="bg-BG"/>
        </w:rPr>
        <w:t xml:space="preserve"> </w:t>
      </w:r>
      <w:r>
        <w:rPr>
          <w:sz w:val="24"/>
          <w:szCs w:val="24"/>
          <w:lang w:val="bg-BG"/>
        </w:rPr>
        <w:t xml:space="preserve"> с площ  на </w:t>
      </w:r>
      <w:r w:rsidRPr="0046183B">
        <w:rPr>
          <w:sz w:val="24"/>
          <w:szCs w:val="24"/>
          <w:lang w:val="bg-BG"/>
        </w:rPr>
        <w:t>местообитания на площ от</w:t>
      </w:r>
      <w:r w:rsidRPr="0046183B">
        <w:rPr>
          <w:b/>
          <w:bCs/>
          <w:sz w:val="24"/>
          <w:szCs w:val="24"/>
          <w:lang w:val="bg-BG"/>
        </w:rPr>
        <w:t xml:space="preserve"> </w:t>
      </w:r>
      <w:r>
        <w:rPr>
          <w:b/>
          <w:bCs/>
          <w:sz w:val="24"/>
          <w:szCs w:val="24"/>
          <w:lang w:val="bg-BG"/>
        </w:rPr>
        <w:t>32,2 ха.</w:t>
      </w:r>
    </w:p>
    <w:p w:rsidR="004071EB" w:rsidRPr="000A71DF" w:rsidRDefault="004071EB" w:rsidP="000A71DF">
      <w:pPr>
        <w:ind w:left="720" w:firstLine="720"/>
        <w:jc w:val="both"/>
        <w:rPr>
          <w:sz w:val="24"/>
          <w:szCs w:val="24"/>
          <w:lang w:val="bg-BG"/>
        </w:rPr>
      </w:pPr>
      <w:r>
        <w:rPr>
          <w:sz w:val="24"/>
          <w:szCs w:val="24"/>
          <w:lang w:val="bg-BG"/>
        </w:rPr>
        <w:t xml:space="preserve"> </w:t>
      </w:r>
    </w:p>
    <w:p w:rsidR="004071EB" w:rsidRPr="00936217" w:rsidRDefault="004071EB" w:rsidP="00936217">
      <w:pPr>
        <w:ind w:firstLine="567"/>
        <w:jc w:val="both"/>
        <w:rPr>
          <w:sz w:val="24"/>
          <w:szCs w:val="24"/>
          <w:lang w:val="bg-BG" w:eastAsia="zh-CN"/>
        </w:rPr>
      </w:pPr>
      <w:r w:rsidRPr="000D6953">
        <w:rPr>
          <w:b/>
          <w:bCs/>
          <w:sz w:val="24"/>
          <w:szCs w:val="24"/>
          <w:lang w:val="bg-BG"/>
        </w:rPr>
        <w:t>Д</w:t>
      </w:r>
      <w:r w:rsidRPr="000D6953">
        <w:rPr>
          <w:b/>
          <w:bCs/>
          <w:sz w:val="24"/>
          <w:szCs w:val="24"/>
        </w:rPr>
        <w:t>).</w:t>
      </w:r>
      <w:r w:rsidRPr="000D6953">
        <w:rPr>
          <w:b/>
          <w:bCs/>
          <w:sz w:val="24"/>
          <w:szCs w:val="24"/>
          <w:lang w:val="bg-BG"/>
        </w:rPr>
        <w:t xml:space="preserve"> Защитена зона </w:t>
      </w:r>
      <w:r w:rsidRPr="000D6953">
        <w:rPr>
          <w:b/>
          <w:bCs/>
          <w:sz w:val="24"/>
          <w:szCs w:val="24"/>
        </w:rPr>
        <w:t>BG</w:t>
      </w:r>
      <w:r>
        <w:rPr>
          <w:b/>
          <w:bCs/>
          <w:sz w:val="24"/>
          <w:szCs w:val="24"/>
          <w:lang w:val="bg-BG"/>
        </w:rPr>
        <w:t>0001031 “</w:t>
      </w:r>
      <w:r w:rsidRPr="000D6953">
        <w:rPr>
          <w:b/>
          <w:bCs/>
          <w:sz w:val="24"/>
          <w:szCs w:val="24"/>
          <w:lang w:val="bg-BG"/>
        </w:rPr>
        <w:t>Родопи</w:t>
      </w:r>
      <w:r>
        <w:rPr>
          <w:b/>
          <w:bCs/>
          <w:sz w:val="24"/>
          <w:szCs w:val="24"/>
          <w:lang w:val="bg-BG"/>
        </w:rPr>
        <w:t>-Средни</w:t>
      </w:r>
      <w:r w:rsidRPr="000D6953">
        <w:rPr>
          <w:b/>
          <w:bCs/>
          <w:sz w:val="24"/>
          <w:szCs w:val="24"/>
          <w:lang w:val="bg-BG"/>
        </w:rPr>
        <w:t>”</w:t>
      </w:r>
      <w:r w:rsidRPr="000D6953">
        <w:rPr>
          <w:rFonts w:ascii="Arial Black" w:hAnsi="Arial Black"/>
          <w:b/>
          <w:bCs/>
          <w:sz w:val="24"/>
          <w:szCs w:val="24"/>
          <w:lang w:val="bg-BG"/>
        </w:rPr>
        <w:t xml:space="preserve"> –</w:t>
      </w:r>
      <w:r w:rsidRPr="000D6953">
        <w:rPr>
          <w:b/>
          <w:bCs/>
          <w:sz w:val="24"/>
          <w:szCs w:val="24"/>
          <w:lang w:val="bg-BG"/>
        </w:rPr>
        <w:t xml:space="preserve"> </w:t>
      </w:r>
      <w:r w:rsidRPr="000D6953">
        <w:rPr>
          <w:sz w:val="24"/>
          <w:szCs w:val="24"/>
          <w:lang w:val="bg-BG" w:eastAsia="zh-CN"/>
        </w:rPr>
        <w:t>съгласно решение №661/16.10.2007 г. за приемане на списък на защитени зони за опазване на природните местообитания и на дивата флора и фауна (ДВ бр. 85, 23.10.2007 г.),</w:t>
      </w:r>
      <w:r>
        <w:rPr>
          <w:sz w:val="24"/>
          <w:szCs w:val="24"/>
          <w:lang w:val="bg-BG" w:eastAsia="zh-CN"/>
        </w:rPr>
        <w:t xml:space="preserve"> </w:t>
      </w:r>
      <w:r w:rsidRPr="000D6953">
        <w:rPr>
          <w:sz w:val="24"/>
          <w:szCs w:val="24"/>
          <w:lang w:val="bg-BG" w:eastAsia="zh-CN"/>
        </w:rPr>
        <w:t>което е допълнение към решение №122/02.03.2007 г. за приемане на списък на защитени зони за опазване на дивите птици и защитени зони опазване на природните местообитания и на</w:t>
      </w:r>
      <w:r w:rsidRPr="00936217">
        <w:rPr>
          <w:sz w:val="24"/>
          <w:szCs w:val="24"/>
          <w:lang w:val="bg-BG" w:eastAsia="zh-CN"/>
        </w:rPr>
        <w:t xml:space="preserve"> дивата флора и фауна (ДВ бр. 21, 09.03.2007 г.), </w:t>
      </w:r>
      <w:r w:rsidRPr="00C41362">
        <w:rPr>
          <w:b/>
          <w:bCs/>
          <w:sz w:val="24"/>
          <w:szCs w:val="24"/>
          <w:lang w:val="bg-BG" w:eastAsia="zh-CN"/>
        </w:rPr>
        <w:t>обявена със заповед  на МОСВ № РД 351/31.03.2021 г</w:t>
      </w:r>
      <w:r w:rsidRPr="00936217">
        <w:rPr>
          <w:sz w:val="24"/>
          <w:szCs w:val="24"/>
          <w:lang w:val="bg-BG" w:eastAsia="zh-CN"/>
        </w:rPr>
        <w:t xml:space="preserve"> (ДВ бр.59 от 21 г)</w:t>
      </w:r>
    </w:p>
    <w:p w:rsidR="004071EB" w:rsidRDefault="004071EB" w:rsidP="00936217">
      <w:pPr>
        <w:jc w:val="both"/>
        <w:rPr>
          <w:sz w:val="24"/>
          <w:szCs w:val="24"/>
          <w:lang w:val="bg-BG" w:eastAsia="zh-CN"/>
        </w:rPr>
      </w:pPr>
      <w:r w:rsidRPr="00936217">
        <w:rPr>
          <w:sz w:val="24"/>
          <w:szCs w:val="24"/>
          <w:lang w:val="bg-BG" w:eastAsia="zh-CN"/>
        </w:rPr>
        <w:t xml:space="preserve"> В защитената зона попадат следните отдели и подотдели: </w:t>
      </w:r>
      <w:r w:rsidRPr="00936217">
        <w:rPr>
          <w:b/>
          <w:bCs/>
          <w:sz w:val="24"/>
          <w:szCs w:val="24"/>
          <w:lang w:val="bg-BG" w:eastAsia="zh-CN"/>
        </w:rPr>
        <w:t xml:space="preserve">66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67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68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69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70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71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72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73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74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76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77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78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79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80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81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90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91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92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е1, </w:t>
      </w:r>
      <w:r w:rsidRPr="00936217">
        <w:rPr>
          <w:b/>
          <w:bCs/>
          <w:sz w:val="24"/>
          <w:szCs w:val="24"/>
          <w:lang w:val="bg-BG" w:eastAsia="zh-CN"/>
        </w:rPr>
        <w:t xml:space="preserve"> </w:t>
      </w:r>
      <w:r w:rsidRPr="00936217">
        <w:rPr>
          <w:sz w:val="24"/>
          <w:szCs w:val="24"/>
          <w:lang w:val="bg-BG" w:eastAsia="zh-CN"/>
        </w:rPr>
        <w:t xml:space="preserve">ж1, </w:t>
      </w:r>
      <w:r w:rsidRPr="00936217">
        <w:rPr>
          <w:b/>
          <w:bCs/>
          <w:sz w:val="24"/>
          <w:szCs w:val="24"/>
          <w:lang w:val="bg-BG" w:eastAsia="zh-CN"/>
        </w:rPr>
        <w:t xml:space="preserve"> </w:t>
      </w:r>
      <w:r w:rsidRPr="00936217">
        <w:rPr>
          <w:sz w:val="24"/>
          <w:szCs w:val="24"/>
          <w:lang w:val="bg-BG" w:eastAsia="zh-CN"/>
        </w:rPr>
        <w:t xml:space="preserve">з1, </w:t>
      </w:r>
      <w:r w:rsidRPr="00936217">
        <w:rPr>
          <w:b/>
          <w:bCs/>
          <w:sz w:val="24"/>
          <w:szCs w:val="24"/>
          <w:lang w:val="bg-BG" w:eastAsia="zh-CN"/>
        </w:rPr>
        <w:t xml:space="preserve"> </w:t>
      </w:r>
      <w:r w:rsidRPr="00936217">
        <w:rPr>
          <w:sz w:val="24"/>
          <w:szCs w:val="24"/>
          <w:lang w:val="bg-BG" w:eastAsia="zh-CN"/>
        </w:rPr>
        <w:t xml:space="preserve">и1, </w:t>
      </w:r>
      <w:r w:rsidRPr="00936217">
        <w:rPr>
          <w:b/>
          <w:bCs/>
          <w:sz w:val="24"/>
          <w:szCs w:val="24"/>
          <w:lang w:val="bg-BG" w:eastAsia="zh-CN"/>
        </w:rPr>
        <w:t xml:space="preserve"> </w:t>
      </w:r>
      <w:r w:rsidRPr="00936217">
        <w:rPr>
          <w:sz w:val="24"/>
          <w:szCs w:val="24"/>
          <w:lang w:val="bg-BG" w:eastAsia="zh-CN"/>
        </w:rPr>
        <w:t xml:space="preserve">к1, </w:t>
      </w:r>
      <w:r w:rsidRPr="00936217">
        <w:rPr>
          <w:b/>
          <w:bCs/>
          <w:sz w:val="24"/>
          <w:szCs w:val="24"/>
          <w:lang w:val="bg-BG" w:eastAsia="zh-CN"/>
        </w:rPr>
        <w:t xml:space="preserve"> </w:t>
      </w:r>
      <w:r w:rsidRPr="00936217">
        <w:rPr>
          <w:sz w:val="24"/>
          <w:szCs w:val="24"/>
          <w:lang w:val="bg-BG" w:eastAsia="zh-CN"/>
        </w:rPr>
        <w:t xml:space="preserve">л1, </w:t>
      </w:r>
      <w:r w:rsidRPr="00936217">
        <w:rPr>
          <w:b/>
          <w:bCs/>
          <w:sz w:val="24"/>
          <w:szCs w:val="24"/>
          <w:lang w:val="bg-BG" w:eastAsia="zh-CN"/>
        </w:rPr>
        <w:t xml:space="preserve"> </w:t>
      </w:r>
      <w:r w:rsidRPr="00936217">
        <w:rPr>
          <w:sz w:val="24"/>
          <w:szCs w:val="24"/>
          <w:lang w:val="bg-BG" w:eastAsia="zh-CN"/>
        </w:rPr>
        <w:t xml:space="preserve">м1, </w:t>
      </w:r>
      <w:r w:rsidRPr="00936217">
        <w:rPr>
          <w:b/>
          <w:bCs/>
          <w:sz w:val="24"/>
          <w:szCs w:val="24"/>
          <w:lang w:val="bg-BG" w:eastAsia="zh-CN"/>
        </w:rPr>
        <w:t xml:space="preserve"> </w:t>
      </w:r>
      <w:r w:rsidRPr="00936217">
        <w:rPr>
          <w:sz w:val="24"/>
          <w:szCs w:val="24"/>
          <w:lang w:val="bg-BG" w:eastAsia="zh-CN"/>
        </w:rPr>
        <w:t xml:space="preserve">н1, </w:t>
      </w:r>
      <w:r w:rsidRPr="00936217">
        <w:rPr>
          <w:b/>
          <w:bCs/>
          <w:sz w:val="24"/>
          <w:szCs w:val="24"/>
          <w:lang w:val="bg-BG" w:eastAsia="zh-CN"/>
        </w:rPr>
        <w:t xml:space="preserve"> </w:t>
      </w:r>
      <w:r w:rsidRPr="00936217">
        <w:rPr>
          <w:sz w:val="24"/>
          <w:szCs w:val="24"/>
          <w:lang w:val="bg-BG" w:eastAsia="zh-CN"/>
        </w:rPr>
        <w:t xml:space="preserve">о1, </w:t>
      </w:r>
      <w:r w:rsidRPr="00936217">
        <w:rPr>
          <w:b/>
          <w:bCs/>
          <w:sz w:val="24"/>
          <w:szCs w:val="24"/>
          <w:lang w:val="bg-BG" w:eastAsia="zh-CN"/>
        </w:rPr>
        <w:t xml:space="preserve"> </w:t>
      </w:r>
      <w:r w:rsidRPr="00936217">
        <w:rPr>
          <w:sz w:val="24"/>
          <w:szCs w:val="24"/>
          <w:lang w:val="bg-BG" w:eastAsia="zh-CN"/>
        </w:rPr>
        <w:t xml:space="preserve">п1, </w:t>
      </w:r>
      <w:r w:rsidRPr="00936217">
        <w:rPr>
          <w:b/>
          <w:bCs/>
          <w:sz w:val="24"/>
          <w:szCs w:val="24"/>
          <w:lang w:val="bg-BG" w:eastAsia="zh-CN"/>
        </w:rPr>
        <w:t xml:space="preserve"> </w:t>
      </w:r>
      <w:r w:rsidRPr="00936217">
        <w:rPr>
          <w:sz w:val="24"/>
          <w:szCs w:val="24"/>
          <w:lang w:val="bg-BG" w:eastAsia="zh-CN"/>
        </w:rPr>
        <w:t xml:space="preserve">р1, </w:t>
      </w:r>
      <w:r w:rsidRPr="00936217">
        <w:rPr>
          <w:b/>
          <w:bCs/>
          <w:sz w:val="24"/>
          <w:szCs w:val="24"/>
          <w:lang w:val="bg-BG" w:eastAsia="zh-CN"/>
        </w:rPr>
        <w:t xml:space="preserve"> </w:t>
      </w:r>
      <w:r w:rsidRPr="00936217">
        <w:rPr>
          <w:sz w:val="24"/>
          <w:szCs w:val="24"/>
          <w:lang w:val="bg-BG" w:eastAsia="zh-CN"/>
        </w:rPr>
        <w:t xml:space="preserve">с1, </w:t>
      </w:r>
      <w:r w:rsidRPr="00936217">
        <w:rPr>
          <w:b/>
          <w:bCs/>
          <w:sz w:val="24"/>
          <w:szCs w:val="24"/>
          <w:lang w:val="bg-BG" w:eastAsia="zh-CN"/>
        </w:rPr>
        <w:t xml:space="preserve"> </w:t>
      </w:r>
      <w:r w:rsidRPr="00936217">
        <w:rPr>
          <w:sz w:val="24"/>
          <w:szCs w:val="24"/>
          <w:lang w:val="bg-BG" w:eastAsia="zh-CN"/>
        </w:rPr>
        <w:t xml:space="preserve">т1, </w:t>
      </w:r>
      <w:r w:rsidRPr="00936217">
        <w:rPr>
          <w:b/>
          <w:bCs/>
          <w:sz w:val="24"/>
          <w:szCs w:val="24"/>
          <w:lang w:val="bg-BG" w:eastAsia="zh-CN"/>
        </w:rPr>
        <w:t xml:space="preserve"> </w:t>
      </w:r>
      <w:r w:rsidRPr="00936217">
        <w:rPr>
          <w:sz w:val="24"/>
          <w:szCs w:val="24"/>
          <w:lang w:val="bg-BG" w:eastAsia="zh-CN"/>
        </w:rPr>
        <w:t xml:space="preserve">у1, </w:t>
      </w:r>
      <w:r w:rsidRPr="00936217">
        <w:rPr>
          <w:b/>
          <w:bCs/>
          <w:sz w:val="24"/>
          <w:szCs w:val="24"/>
          <w:lang w:val="bg-BG" w:eastAsia="zh-CN"/>
        </w:rPr>
        <w:t xml:space="preserve"> </w:t>
      </w:r>
      <w:r w:rsidRPr="00936217">
        <w:rPr>
          <w:sz w:val="24"/>
          <w:szCs w:val="24"/>
          <w:lang w:val="bg-BG" w:eastAsia="zh-CN"/>
        </w:rPr>
        <w:t xml:space="preserve">ф1, </w:t>
      </w:r>
      <w:r w:rsidRPr="00936217">
        <w:rPr>
          <w:b/>
          <w:bCs/>
          <w:sz w:val="24"/>
          <w:szCs w:val="24"/>
          <w:lang w:val="bg-BG" w:eastAsia="zh-CN"/>
        </w:rPr>
        <w:t xml:space="preserve"> </w:t>
      </w:r>
      <w:r w:rsidRPr="00936217">
        <w:rPr>
          <w:sz w:val="24"/>
          <w:szCs w:val="24"/>
          <w:lang w:val="bg-BG" w:eastAsia="zh-CN"/>
        </w:rPr>
        <w:t xml:space="preserve">х1, </w:t>
      </w:r>
      <w:r w:rsidRPr="00936217">
        <w:rPr>
          <w:b/>
          <w:bCs/>
          <w:sz w:val="24"/>
          <w:szCs w:val="24"/>
          <w:lang w:val="bg-BG" w:eastAsia="zh-CN"/>
        </w:rPr>
        <w:t xml:space="preserve"> </w:t>
      </w:r>
      <w:r w:rsidRPr="00936217">
        <w:rPr>
          <w:sz w:val="24"/>
          <w:szCs w:val="24"/>
          <w:lang w:val="bg-BG" w:eastAsia="zh-CN"/>
        </w:rPr>
        <w:t xml:space="preserve">ц1, </w:t>
      </w:r>
      <w:r w:rsidRPr="00936217">
        <w:rPr>
          <w:b/>
          <w:bCs/>
          <w:sz w:val="24"/>
          <w:szCs w:val="24"/>
          <w:lang w:val="bg-BG" w:eastAsia="zh-CN"/>
        </w:rPr>
        <w:t xml:space="preserve"> </w:t>
      </w:r>
      <w:r w:rsidRPr="00936217">
        <w:rPr>
          <w:sz w:val="24"/>
          <w:szCs w:val="24"/>
          <w:lang w:val="bg-BG" w:eastAsia="zh-CN"/>
        </w:rPr>
        <w:t xml:space="preserve">ч1, </w:t>
      </w:r>
      <w:r w:rsidRPr="00936217">
        <w:rPr>
          <w:b/>
          <w:bCs/>
          <w:sz w:val="24"/>
          <w:szCs w:val="24"/>
          <w:lang w:val="bg-BG" w:eastAsia="zh-CN"/>
        </w:rPr>
        <w:t xml:space="preserve"> </w:t>
      </w:r>
      <w:r w:rsidRPr="00936217">
        <w:rPr>
          <w:sz w:val="24"/>
          <w:szCs w:val="24"/>
          <w:lang w:val="bg-BG" w:eastAsia="zh-CN"/>
        </w:rPr>
        <w:t xml:space="preserve">ш1, </w:t>
      </w:r>
      <w:r w:rsidRPr="00936217">
        <w:rPr>
          <w:b/>
          <w:bCs/>
          <w:sz w:val="24"/>
          <w:szCs w:val="24"/>
          <w:lang w:val="bg-BG" w:eastAsia="zh-CN"/>
        </w:rPr>
        <w:t xml:space="preserve"> </w:t>
      </w:r>
      <w:r w:rsidRPr="00936217">
        <w:rPr>
          <w:sz w:val="24"/>
          <w:szCs w:val="24"/>
          <w:lang w:val="bg-BG" w:eastAsia="zh-CN"/>
        </w:rPr>
        <w:t xml:space="preserve">щ1, </w:t>
      </w:r>
      <w:r w:rsidRPr="00936217">
        <w:rPr>
          <w:b/>
          <w:bCs/>
          <w:sz w:val="24"/>
          <w:szCs w:val="24"/>
          <w:lang w:val="bg-BG" w:eastAsia="zh-CN"/>
        </w:rPr>
        <w:t xml:space="preserve"> </w:t>
      </w:r>
      <w:r w:rsidRPr="00936217">
        <w:rPr>
          <w:sz w:val="24"/>
          <w:szCs w:val="24"/>
          <w:lang w:val="bg-BG" w:eastAsia="zh-CN"/>
        </w:rPr>
        <w:t xml:space="preserve">ю1, </w:t>
      </w:r>
      <w:r w:rsidRPr="00936217">
        <w:rPr>
          <w:b/>
          <w:bCs/>
          <w:sz w:val="24"/>
          <w:szCs w:val="24"/>
          <w:lang w:val="bg-BG" w:eastAsia="zh-CN"/>
        </w:rPr>
        <w:t xml:space="preserve"> </w:t>
      </w:r>
      <w:r w:rsidRPr="00936217">
        <w:rPr>
          <w:sz w:val="24"/>
          <w:szCs w:val="24"/>
          <w:lang w:val="bg-BG" w:eastAsia="zh-CN"/>
        </w:rPr>
        <w:t xml:space="preserve">я1, </w:t>
      </w:r>
      <w:r w:rsidRPr="00936217">
        <w:rPr>
          <w:b/>
          <w:bCs/>
          <w:sz w:val="24"/>
          <w:szCs w:val="24"/>
          <w:lang w:val="bg-BG" w:eastAsia="zh-CN"/>
        </w:rPr>
        <w:t xml:space="preserve"> </w:t>
      </w:r>
      <w:r w:rsidRPr="00936217">
        <w:rPr>
          <w:sz w:val="24"/>
          <w:szCs w:val="24"/>
          <w:lang w:val="bg-BG" w:eastAsia="zh-CN"/>
        </w:rPr>
        <w:t xml:space="preserve">а2, </w:t>
      </w:r>
      <w:r w:rsidRPr="00936217">
        <w:rPr>
          <w:b/>
          <w:bCs/>
          <w:sz w:val="24"/>
          <w:szCs w:val="24"/>
          <w:lang w:val="bg-BG" w:eastAsia="zh-CN"/>
        </w:rPr>
        <w:t xml:space="preserve"> </w:t>
      </w:r>
      <w:r w:rsidRPr="00936217">
        <w:rPr>
          <w:sz w:val="24"/>
          <w:szCs w:val="24"/>
          <w:lang w:val="bg-BG" w:eastAsia="zh-CN"/>
        </w:rPr>
        <w:t xml:space="preserve">б2, </w:t>
      </w:r>
      <w:r w:rsidRPr="00936217">
        <w:rPr>
          <w:b/>
          <w:bCs/>
          <w:sz w:val="24"/>
          <w:szCs w:val="24"/>
          <w:lang w:val="bg-BG" w:eastAsia="zh-CN"/>
        </w:rPr>
        <w:t xml:space="preserve"> </w:t>
      </w:r>
      <w:r w:rsidRPr="00936217">
        <w:rPr>
          <w:sz w:val="24"/>
          <w:szCs w:val="24"/>
          <w:lang w:val="bg-BG" w:eastAsia="zh-CN"/>
        </w:rPr>
        <w:t xml:space="preserve">в2, </w:t>
      </w:r>
      <w:r w:rsidRPr="00936217">
        <w:rPr>
          <w:b/>
          <w:bCs/>
          <w:sz w:val="24"/>
          <w:szCs w:val="24"/>
          <w:lang w:val="bg-BG" w:eastAsia="zh-CN"/>
        </w:rPr>
        <w:t xml:space="preserve"> </w:t>
      </w:r>
      <w:r w:rsidRPr="00936217">
        <w:rPr>
          <w:sz w:val="24"/>
          <w:szCs w:val="24"/>
          <w:lang w:val="bg-BG" w:eastAsia="zh-CN"/>
        </w:rPr>
        <w:t xml:space="preserve">г2, </w:t>
      </w:r>
      <w:r w:rsidRPr="00936217">
        <w:rPr>
          <w:b/>
          <w:bCs/>
          <w:sz w:val="24"/>
          <w:szCs w:val="24"/>
          <w:lang w:val="bg-BG" w:eastAsia="zh-CN"/>
        </w:rPr>
        <w:t xml:space="preserve"> </w:t>
      </w:r>
      <w:r w:rsidRPr="00936217">
        <w:rPr>
          <w:sz w:val="24"/>
          <w:szCs w:val="24"/>
          <w:lang w:val="bg-BG" w:eastAsia="zh-CN"/>
        </w:rPr>
        <w:t xml:space="preserve">д2, </w:t>
      </w:r>
      <w:r w:rsidRPr="00936217">
        <w:rPr>
          <w:b/>
          <w:bCs/>
          <w:sz w:val="24"/>
          <w:szCs w:val="24"/>
          <w:lang w:val="bg-BG" w:eastAsia="zh-CN"/>
        </w:rPr>
        <w:t xml:space="preserve"> </w:t>
      </w:r>
      <w:r w:rsidRPr="00936217">
        <w:rPr>
          <w:sz w:val="24"/>
          <w:szCs w:val="24"/>
          <w:lang w:val="bg-BG" w:eastAsia="zh-CN"/>
        </w:rPr>
        <w:t xml:space="preserve">е2, </w:t>
      </w:r>
      <w:r w:rsidRPr="00936217">
        <w:rPr>
          <w:b/>
          <w:bCs/>
          <w:sz w:val="24"/>
          <w:szCs w:val="24"/>
          <w:lang w:val="bg-BG" w:eastAsia="zh-CN"/>
        </w:rPr>
        <w:t xml:space="preserve"> </w:t>
      </w:r>
      <w:r w:rsidRPr="00936217">
        <w:rPr>
          <w:sz w:val="24"/>
          <w:szCs w:val="24"/>
          <w:lang w:val="bg-BG" w:eastAsia="zh-CN"/>
        </w:rPr>
        <w:t xml:space="preserve">ж2, </w:t>
      </w:r>
      <w:r w:rsidRPr="00936217">
        <w:rPr>
          <w:b/>
          <w:bCs/>
          <w:sz w:val="24"/>
          <w:szCs w:val="24"/>
          <w:lang w:val="bg-BG" w:eastAsia="zh-CN"/>
        </w:rPr>
        <w:t xml:space="preserve"> </w:t>
      </w:r>
      <w:r w:rsidRPr="00936217">
        <w:rPr>
          <w:sz w:val="24"/>
          <w:szCs w:val="24"/>
          <w:lang w:val="bg-BG" w:eastAsia="zh-CN"/>
        </w:rPr>
        <w:t xml:space="preserve">з2, </w:t>
      </w:r>
      <w:r w:rsidRPr="00936217">
        <w:rPr>
          <w:b/>
          <w:bCs/>
          <w:sz w:val="24"/>
          <w:szCs w:val="24"/>
          <w:lang w:val="bg-BG" w:eastAsia="zh-CN"/>
        </w:rPr>
        <w:t xml:space="preserve"> </w:t>
      </w:r>
      <w:r w:rsidRPr="00936217">
        <w:rPr>
          <w:sz w:val="24"/>
          <w:szCs w:val="24"/>
          <w:lang w:val="bg-BG" w:eastAsia="zh-CN"/>
        </w:rPr>
        <w:t xml:space="preserve">и2, </w:t>
      </w:r>
      <w:r w:rsidRPr="00936217">
        <w:rPr>
          <w:b/>
          <w:bCs/>
          <w:sz w:val="24"/>
          <w:szCs w:val="24"/>
          <w:lang w:val="bg-BG" w:eastAsia="zh-CN"/>
        </w:rPr>
        <w:t xml:space="preserve"> </w:t>
      </w:r>
      <w:r w:rsidRPr="00936217">
        <w:rPr>
          <w:sz w:val="24"/>
          <w:szCs w:val="24"/>
          <w:lang w:val="bg-BG" w:eastAsia="zh-CN"/>
        </w:rPr>
        <w:t xml:space="preserve">к2, </w:t>
      </w:r>
      <w:r w:rsidRPr="00936217">
        <w:rPr>
          <w:b/>
          <w:bCs/>
          <w:sz w:val="24"/>
          <w:szCs w:val="24"/>
          <w:lang w:val="bg-BG" w:eastAsia="zh-CN"/>
        </w:rPr>
        <w:t xml:space="preserve"> </w:t>
      </w:r>
      <w:r w:rsidRPr="00936217">
        <w:rPr>
          <w:sz w:val="24"/>
          <w:szCs w:val="24"/>
          <w:lang w:val="bg-BG" w:eastAsia="zh-CN"/>
        </w:rPr>
        <w:t xml:space="preserve">л2, </w:t>
      </w:r>
      <w:r w:rsidRPr="00936217">
        <w:rPr>
          <w:b/>
          <w:bCs/>
          <w:sz w:val="24"/>
          <w:szCs w:val="24"/>
          <w:lang w:val="bg-BG" w:eastAsia="zh-CN"/>
        </w:rPr>
        <w:t xml:space="preserve"> </w:t>
      </w:r>
      <w:r w:rsidRPr="00936217">
        <w:rPr>
          <w:sz w:val="24"/>
          <w:szCs w:val="24"/>
          <w:lang w:val="bg-BG" w:eastAsia="zh-CN"/>
        </w:rPr>
        <w:t xml:space="preserve">м2, </w:t>
      </w:r>
      <w:r w:rsidRPr="00936217">
        <w:rPr>
          <w:b/>
          <w:bCs/>
          <w:sz w:val="24"/>
          <w:szCs w:val="24"/>
          <w:lang w:val="bg-BG" w:eastAsia="zh-CN"/>
        </w:rPr>
        <w:t xml:space="preserve"> </w:t>
      </w:r>
      <w:r w:rsidRPr="00936217">
        <w:rPr>
          <w:sz w:val="24"/>
          <w:szCs w:val="24"/>
          <w:lang w:val="bg-BG" w:eastAsia="zh-CN"/>
        </w:rPr>
        <w:t xml:space="preserve">о2, </w:t>
      </w:r>
      <w:r w:rsidRPr="00936217">
        <w:rPr>
          <w:b/>
          <w:bCs/>
          <w:sz w:val="24"/>
          <w:szCs w:val="24"/>
          <w:lang w:val="bg-BG" w:eastAsia="zh-CN"/>
        </w:rPr>
        <w:t xml:space="preserve"> </w:t>
      </w:r>
      <w:r w:rsidRPr="00936217">
        <w:rPr>
          <w:sz w:val="24"/>
          <w:szCs w:val="24"/>
          <w:lang w:val="bg-BG" w:eastAsia="zh-CN"/>
        </w:rPr>
        <w:t xml:space="preserve">п2, </w:t>
      </w:r>
      <w:r w:rsidRPr="00936217">
        <w:rPr>
          <w:b/>
          <w:bCs/>
          <w:sz w:val="24"/>
          <w:szCs w:val="24"/>
          <w:lang w:val="bg-BG" w:eastAsia="zh-CN"/>
        </w:rPr>
        <w:t xml:space="preserve"> </w:t>
      </w:r>
      <w:r w:rsidRPr="00936217">
        <w:rPr>
          <w:sz w:val="24"/>
          <w:szCs w:val="24"/>
          <w:lang w:val="bg-BG" w:eastAsia="zh-CN"/>
        </w:rPr>
        <w:t xml:space="preserve">р2, </w:t>
      </w:r>
      <w:r w:rsidRPr="00936217">
        <w:rPr>
          <w:b/>
          <w:bCs/>
          <w:sz w:val="24"/>
          <w:szCs w:val="24"/>
          <w:lang w:val="bg-BG" w:eastAsia="zh-CN"/>
        </w:rPr>
        <w:t xml:space="preserve"> </w:t>
      </w:r>
      <w:r w:rsidRPr="00936217">
        <w:rPr>
          <w:sz w:val="24"/>
          <w:szCs w:val="24"/>
          <w:lang w:val="bg-BG" w:eastAsia="zh-CN"/>
        </w:rPr>
        <w:t xml:space="preserve">с2, </w:t>
      </w:r>
      <w:r w:rsidRPr="00936217">
        <w:rPr>
          <w:b/>
          <w:bCs/>
          <w:sz w:val="24"/>
          <w:szCs w:val="24"/>
          <w:lang w:val="bg-BG" w:eastAsia="zh-CN"/>
        </w:rPr>
        <w:t xml:space="preserve"> </w:t>
      </w:r>
      <w:r w:rsidRPr="00936217">
        <w:rPr>
          <w:sz w:val="24"/>
          <w:szCs w:val="24"/>
          <w:lang w:val="bg-BG" w:eastAsia="zh-CN"/>
        </w:rPr>
        <w:t xml:space="preserve">т2, </w:t>
      </w:r>
      <w:r w:rsidRPr="00936217">
        <w:rPr>
          <w:b/>
          <w:bCs/>
          <w:sz w:val="24"/>
          <w:szCs w:val="24"/>
          <w:lang w:val="bg-BG" w:eastAsia="zh-CN"/>
        </w:rPr>
        <w:t xml:space="preserve"> </w:t>
      </w:r>
      <w:r w:rsidRPr="00936217">
        <w:rPr>
          <w:sz w:val="24"/>
          <w:szCs w:val="24"/>
          <w:lang w:val="bg-BG" w:eastAsia="zh-CN"/>
        </w:rPr>
        <w:t xml:space="preserve">у2, </w:t>
      </w:r>
      <w:r w:rsidRPr="00936217">
        <w:rPr>
          <w:b/>
          <w:bCs/>
          <w:sz w:val="24"/>
          <w:szCs w:val="24"/>
          <w:lang w:val="bg-BG" w:eastAsia="zh-CN"/>
        </w:rPr>
        <w:t xml:space="preserve"> </w:t>
      </w:r>
      <w:r w:rsidRPr="00936217">
        <w:rPr>
          <w:sz w:val="24"/>
          <w:szCs w:val="24"/>
          <w:lang w:val="bg-BG" w:eastAsia="zh-CN"/>
        </w:rPr>
        <w:t xml:space="preserve">ф2, </w:t>
      </w:r>
      <w:r w:rsidRPr="00936217">
        <w:rPr>
          <w:b/>
          <w:bCs/>
          <w:sz w:val="24"/>
          <w:szCs w:val="24"/>
          <w:lang w:val="bg-BG" w:eastAsia="zh-CN"/>
        </w:rPr>
        <w:t xml:space="preserve"> </w:t>
      </w:r>
      <w:r w:rsidRPr="00936217">
        <w:rPr>
          <w:sz w:val="24"/>
          <w:szCs w:val="24"/>
          <w:lang w:val="bg-BG" w:eastAsia="zh-CN"/>
        </w:rPr>
        <w:t xml:space="preserve">х2, </w:t>
      </w:r>
      <w:r w:rsidRPr="00936217">
        <w:rPr>
          <w:b/>
          <w:bCs/>
          <w:sz w:val="24"/>
          <w:szCs w:val="24"/>
          <w:lang w:val="bg-BG" w:eastAsia="zh-CN"/>
        </w:rPr>
        <w:t xml:space="preserve"> </w:t>
      </w:r>
      <w:r w:rsidRPr="00936217">
        <w:rPr>
          <w:sz w:val="24"/>
          <w:szCs w:val="24"/>
          <w:lang w:val="bg-BG" w:eastAsia="zh-CN"/>
        </w:rPr>
        <w:t xml:space="preserve">ц2, </w:t>
      </w:r>
      <w:r w:rsidRPr="00936217">
        <w:rPr>
          <w:b/>
          <w:bCs/>
          <w:sz w:val="24"/>
          <w:szCs w:val="24"/>
          <w:lang w:val="bg-BG" w:eastAsia="zh-CN"/>
        </w:rPr>
        <w:t xml:space="preserve"> </w:t>
      </w:r>
      <w:r w:rsidRPr="00936217">
        <w:rPr>
          <w:sz w:val="24"/>
          <w:szCs w:val="24"/>
          <w:lang w:val="bg-BG" w:eastAsia="zh-CN"/>
        </w:rPr>
        <w:t xml:space="preserve">ч2, </w:t>
      </w:r>
      <w:r w:rsidRPr="00936217">
        <w:rPr>
          <w:b/>
          <w:bCs/>
          <w:sz w:val="24"/>
          <w:szCs w:val="24"/>
          <w:lang w:val="bg-BG" w:eastAsia="zh-CN"/>
        </w:rPr>
        <w:t xml:space="preserve"> </w:t>
      </w:r>
      <w:r w:rsidRPr="00936217">
        <w:rPr>
          <w:sz w:val="24"/>
          <w:szCs w:val="24"/>
          <w:lang w:val="bg-BG" w:eastAsia="zh-CN"/>
        </w:rPr>
        <w:t xml:space="preserve">ш2, </w:t>
      </w:r>
      <w:r w:rsidRPr="00936217">
        <w:rPr>
          <w:b/>
          <w:bCs/>
          <w:sz w:val="24"/>
          <w:szCs w:val="24"/>
          <w:lang w:val="bg-BG" w:eastAsia="zh-CN"/>
        </w:rPr>
        <w:t xml:space="preserve"> </w:t>
      </w:r>
      <w:r w:rsidRPr="00936217">
        <w:rPr>
          <w:sz w:val="24"/>
          <w:szCs w:val="24"/>
          <w:lang w:val="bg-BG" w:eastAsia="zh-CN"/>
        </w:rPr>
        <w:t xml:space="preserve">а3,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 </w:t>
      </w:r>
      <w:r w:rsidRPr="00936217">
        <w:rPr>
          <w:sz w:val="24"/>
          <w:szCs w:val="24"/>
          <w:lang w:val="bg-BG" w:eastAsia="zh-CN"/>
        </w:rPr>
        <w:t xml:space="preserve">23, </w:t>
      </w:r>
      <w:r w:rsidRPr="00936217">
        <w:rPr>
          <w:b/>
          <w:bCs/>
          <w:sz w:val="24"/>
          <w:szCs w:val="24"/>
          <w:lang w:val="bg-BG" w:eastAsia="zh-CN"/>
        </w:rPr>
        <w:t xml:space="preserve"> </w:t>
      </w:r>
      <w:r w:rsidRPr="00936217">
        <w:rPr>
          <w:sz w:val="24"/>
          <w:szCs w:val="24"/>
          <w:lang w:val="bg-BG" w:eastAsia="zh-CN"/>
        </w:rPr>
        <w:t xml:space="preserve">24, </w:t>
      </w:r>
      <w:r w:rsidRPr="00936217">
        <w:rPr>
          <w:b/>
          <w:bCs/>
          <w:sz w:val="24"/>
          <w:szCs w:val="24"/>
          <w:lang w:val="bg-BG" w:eastAsia="zh-CN"/>
        </w:rPr>
        <w:t xml:space="preserve">93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 </w:t>
      </w:r>
      <w:r w:rsidRPr="00936217">
        <w:rPr>
          <w:sz w:val="24"/>
          <w:szCs w:val="24"/>
          <w:lang w:val="bg-BG" w:eastAsia="zh-CN"/>
        </w:rPr>
        <w:t xml:space="preserve">23, </w:t>
      </w:r>
      <w:r w:rsidRPr="00936217">
        <w:rPr>
          <w:b/>
          <w:bCs/>
          <w:sz w:val="24"/>
          <w:szCs w:val="24"/>
          <w:lang w:val="bg-BG" w:eastAsia="zh-CN"/>
        </w:rPr>
        <w:t xml:space="preserve"> </w:t>
      </w:r>
      <w:r w:rsidRPr="00936217">
        <w:rPr>
          <w:sz w:val="24"/>
          <w:szCs w:val="24"/>
          <w:lang w:val="bg-BG" w:eastAsia="zh-CN"/>
        </w:rPr>
        <w:t xml:space="preserve">24, </w:t>
      </w:r>
      <w:r w:rsidRPr="00936217">
        <w:rPr>
          <w:b/>
          <w:bCs/>
          <w:sz w:val="24"/>
          <w:szCs w:val="24"/>
          <w:lang w:val="bg-BG" w:eastAsia="zh-CN"/>
        </w:rPr>
        <w:t xml:space="preserve">94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95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к1,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 </w:t>
      </w:r>
      <w:r w:rsidRPr="00936217">
        <w:rPr>
          <w:sz w:val="24"/>
          <w:szCs w:val="24"/>
          <w:lang w:val="bg-BG" w:eastAsia="zh-CN"/>
        </w:rPr>
        <w:t xml:space="preserve">23, </w:t>
      </w:r>
      <w:r w:rsidRPr="00936217">
        <w:rPr>
          <w:b/>
          <w:bCs/>
          <w:sz w:val="24"/>
          <w:szCs w:val="24"/>
          <w:lang w:val="bg-BG" w:eastAsia="zh-CN"/>
        </w:rPr>
        <w:t xml:space="preserve"> </w:t>
      </w:r>
      <w:r w:rsidRPr="00936217">
        <w:rPr>
          <w:sz w:val="24"/>
          <w:szCs w:val="24"/>
          <w:lang w:val="bg-BG" w:eastAsia="zh-CN"/>
        </w:rPr>
        <w:t xml:space="preserve">24, </w:t>
      </w:r>
      <w:r w:rsidRPr="00936217">
        <w:rPr>
          <w:b/>
          <w:bCs/>
          <w:sz w:val="24"/>
          <w:szCs w:val="24"/>
          <w:lang w:val="bg-BG" w:eastAsia="zh-CN"/>
        </w:rPr>
        <w:t xml:space="preserve"> </w:t>
      </w:r>
      <w:r w:rsidRPr="00936217">
        <w:rPr>
          <w:sz w:val="24"/>
          <w:szCs w:val="24"/>
          <w:lang w:val="bg-BG" w:eastAsia="zh-CN"/>
        </w:rPr>
        <w:t xml:space="preserve">25, </w:t>
      </w:r>
      <w:r w:rsidRPr="00936217">
        <w:rPr>
          <w:b/>
          <w:bCs/>
          <w:sz w:val="24"/>
          <w:szCs w:val="24"/>
          <w:lang w:val="bg-BG" w:eastAsia="zh-CN"/>
        </w:rPr>
        <w:t xml:space="preserve"> </w:t>
      </w:r>
      <w:r w:rsidRPr="00936217">
        <w:rPr>
          <w:sz w:val="24"/>
          <w:szCs w:val="24"/>
          <w:lang w:val="bg-BG" w:eastAsia="zh-CN"/>
        </w:rPr>
        <w:t xml:space="preserve">26, </w:t>
      </w:r>
      <w:r w:rsidRPr="00936217">
        <w:rPr>
          <w:b/>
          <w:bCs/>
          <w:sz w:val="24"/>
          <w:szCs w:val="24"/>
          <w:lang w:val="bg-BG" w:eastAsia="zh-CN"/>
        </w:rPr>
        <w:t xml:space="preserve">105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106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107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108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109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110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111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112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113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114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115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116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117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118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119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120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121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122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123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124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125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126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127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128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 </w:t>
      </w:r>
      <w:r w:rsidRPr="00936217">
        <w:rPr>
          <w:sz w:val="24"/>
          <w:szCs w:val="24"/>
          <w:lang w:val="bg-BG" w:eastAsia="zh-CN"/>
        </w:rPr>
        <w:t xml:space="preserve">23, </w:t>
      </w:r>
      <w:r w:rsidRPr="00936217">
        <w:rPr>
          <w:b/>
          <w:bCs/>
          <w:sz w:val="24"/>
          <w:szCs w:val="24"/>
          <w:lang w:val="bg-BG" w:eastAsia="zh-CN"/>
        </w:rPr>
        <w:t xml:space="preserve"> </w:t>
      </w:r>
      <w:r w:rsidRPr="00936217">
        <w:rPr>
          <w:sz w:val="24"/>
          <w:szCs w:val="24"/>
          <w:lang w:val="bg-BG" w:eastAsia="zh-CN"/>
        </w:rPr>
        <w:t xml:space="preserve">24, </w:t>
      </w:r>
      <w:r w:rsidRPr="00936217">
        <w:rPr>
          <w:b/>
          <w:bCs/>
          <w:sz w:val="24"/>
          <w:szCs w:val="24"/>
          <w:lang w:val="bg-BG" w:eastAsia="zh-CN"/>
        </w:rPr>
        <w:t xml:space="preserve"> </w:t>
      </w:r>
      <w:r w:rsidRPr="00936217">
        <w:rPr>
          <w:sz w:val="24"/>
          <w:szCs w:val="24"/>
          <w:lang w:val="bg-BG" w:eastAsia="zh-CN"/>
        </w:rPr>
        <w:t xml:space="preserve">25, </w:t>
      </w:r>
      <w:r w:rsidRPr="00936217">
        <w:rPr>
          <w:b/>
          <w:bCs/>
          <w:sz w:val="24"/>
          <w:szCs w:val="24"/>
          <w:lang w:val="bg-BG" w:eastAsia="zh-CN"/>
        </w:rPr>
        <w:t xml:space="preserve"> </w:t>
      </w:r>
      <w:r w:rsidRPr="00936217">
        <w:rPr>
          <w:sz w:val="24"/>
          <w:szCs w:val="24"/>
          <w:lang w:val="bg-BG" w:eastAsia="zh-CN"/>
        </w:rPr>
        <w:t xml:space="preserve">26, </w:t>
      </w:r>
      <w:r w:rsidRPr="00936217">
        <w:rPr>
          <w:b/>
          <w:bCs/>
          <w:sz w:val="24"/>
          <w:szCs w:val="24"/>
          <w:lang w:val="bg-BG" w:eastAsia="zh-CN"/>
        </w:rPr>
        <w:t xml:space="preserve"> </w:t>
      </w:r>
      <w:r w:rsidRPr="00936217">
        <w:rPr>
          <w:sz w:val="24"/>
          <w:szCs w:val="24"/>
          <w:lang w:val="bg-BG" w:eastAsia="zh-CN"/>
        </w:rPr>
        <w:t xml:space="preserve">27, </w:t>
      </w:r>
      <w:r w:rsidRPr="00936217">
        <w:rPr>
          <w:b/>
          <w:bCs/>
          <w:sz w:val="24"/>
          <w:szCs w:val="24"/>
          <w:lang w:val="bg-BG" w:eastAsia="zh-CN"/>
        </w:rPr>
        <w:t xml:space="preserve"> </w:t>
      </w:r>
      <w:r w:rsidRPr="00936217">
        <w:rPr>
          <w:sz w:val="24"/>
          <w:szCs w:val="24"/>
          <w:lang w:val="bg-BG" w:eastAsia="zh-CN"/>
        </w:rPr>
        <w:t xml:space="preserve">28, </w:t>
      </w:r>
      <w:r w:rsidRPr="00936217">
        <w:rPr>
          <w:b/>
          <w:bCs/>
          <w:sz w:val="24"/>
          <w:szCs w:val="24"/>
          <w:lang w:val="bg-BG" w:eastAsia="zh-CN"/>
        </w:rPr>
        <w:t xml:space="preserve">129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130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131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132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133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134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е1, </w:t>
      </w:r>
      <w:r w:rsidRPr="00936217">
        <w:rPr>
          <w:b/>
          <w:bCs/>
          <w:sz w:val="24"/>
          <w:szCs w:val="24"/>
          <w:lang w:val="bg-BG" w:eastAsia="zh-CN"/>
        </w:rPr>
        <w:t xml:space="preserve"> </w:t>
      </w:r>
      <w:r w:rsidRPr="00936217">
        <w:rPr>
          <w:sz w:val="24"/>
          <w:szCs w:val="24"/>
          <w:lang w:val="bg-BG" w:eastAsia="zh-CN"/>
        </w:rPr>
        <w:t xml:space="preserve">ж1, </w:t>
      </w:r>
      <w:r w:rsidRPr="00936217">
        <w:rPr>
          <w:b/>
          <w:bCs/>
          <w:sz w:val="24"/>
          <w:szCs w:val="24"/>
          <w:lang w:val="bg-BG" w:eastAsia="zh-CN"/>
        </w:rPr>
        <w:t xml:space="preserve"> </w:t>
      </w:r>
      <w:r w:rsidRPr="00936217">
        <w:rPr>
          <w:sz w:val="24"/>
          <w:szCs w:val="24"/>
          <w:lang w:val="bg-BG" w:eastAsia="zh-CN"/>
        </w:rPr>
        <w:t xml:space="preserve">з1, </w:t>
      </w:r>
      <w:r w:rsidRPr="00936217">
        <w:rPr>
          <w:b/>
          <w:bCs/>
          <w:sz w:val="24"/>
          <w:szCs w:val="24"/>
          <w:lang w:val="bg-BG" w:eastAsia="zh-CN"/>
        </w:rPr>
        <w:t xml:space="preserve"> </w:t>
      </w:r>
      <w:r w:rsidRPr="00936217">
        <w:rPr>
          <w:sz w:val="24"/>
          <w:szCs w:val="24"/>
          <w:lang w:val="bg-BG" w:eastAsia="zh-CN"/>
        </w:rPr>
        <w:t xml:space="preserve">и1, </w:t>
      </w:r>
      <w:r w:rsidRPr="00936217">
        <w:rPr>
          <w:b/>
          <w:bCs/>
          <w:sz w:val="24"/>
          <w:szCs w:val="24"/>
          <w:lang w:val="bg-BG" w:eastAsia="zh-CN"/>
        </w:rPr>
        <w:t xml:space="preserve"> </w:t>
      </w:r>
      <w:r w:rsidRPr="00936217">
        <w:rPr>
          <w:sz w:val="24"/>
          <w:szCs w:val="24"/>
          <w:lang w:val="bg-BG" w:eastAsia="zh-CN"/>
        </w:rPr>
        <w:t xml:space="preserve">к1, </w:t>
      </w:r>
      <w:r w:rsidRPr="00936217">
        <w:rPr>
          <w:b/>
          <w:bCs/>
          <w:sz w:val="24"/>
          <w:szCs w:val="24"/>
          <w:lang w:val="bg-BG" w:eastAsia="zh-CN"/>
        </w:rPr>
        <w:t xml:space="preserve"> </w:t>
      </w:r>
      <w:r w:rsidRPr="00936217">
        <w:rPr>
          <w:sz w:val="24"/>
          <w:szCs w:val="24"/>
          <w:lang w:val="bg-BG" w:eastAsia="zh-CN"/>
        </w:rPr>
        <w:t xml:space="preserve">л1, </w:t>
      </w:r>
      <w:r w:rsidRPr="00936217">
        <w:rPr>
          <w:b/>
          <w:bCs/>
          <w:sz w:val="24"/>
          <w:szCs w:val="24"/>
          <w:lang w:val="bg-BG" w:eastAsia="zh-CN"/>
        </w:rPr>
        <w:t xml:space="preserve"> </w:t>
      </w:r>
      <w:r w:rsidRPr="00936217">
        <w:rPr>
          <w:sz w:val="24"/>
          <w:szCs w:val="24"/>
          <w:lang w:val="bg-BG" w:eastAsia="zh-CN"/>
        </w:rPr>
        <w:t xml:space="preserve">м1, </w:t>
      </w:r>
      <w:r w:rsidRPr="00936217">
        <w:rPr>
          <w:b/>
          <w:bCs/>
          <w:sz w:val="24"/>
          <w:szCs w:val="24"/>
          <w:lang w:val="bg-BG" w:eastAsia="zh-CN"/>
        </w:rPr>
        <w:t xml:space="preserve"> </w:t>
      </w:r>
      <w:r w:rsidRPr="00936217">
        <w:rPr>
          <w:sz w:val="24"/>
          <w:szCs w:val="24"/>
          <w:lang w:val="bg-BG" w:eastAsia="zh-CN"/>
        </w:rPr>
        <w:t xml:space="preserve">н1, </w:t>
      </w:r>
      <w:r w:rsidRPr="00936217">
        <w:rPr>
          <w:b/>
          <w:bCs/>
          <w:sz w:val="24"/>
          <w:szCs w:val="24"/>
          <w:lang w:val="bg-BG" w:eastAsia="zh-CN"/>
        </w:rPr>
        <w:t xml:space="preserve"> </w:t>
      </w:r>
      <w:r w:rsidRPr="00936217">
        <w:rPr>
          <w:sz w:val="24"/>
          <w:szCs w:val="24"/>
          <w:lang w:val="bg-BG" w:eastAsia="zh-CN"/>
        </w:rPr>
        <w:t xml:space="preserve">о1, </w:t>
      </w:r>
      <w:r w:rsidRPr="00936217">
        <w:rPr>
          <w:b/>
          <w:bCs/>
          <w:sz w:val="24"/>
          <w:szCs w:val="24"/>
          <w:lang w:val="bg-BG" w:eastAsia="zh-CN"/>
        </w:rPr>
        <w:t xml:space="preserve"> </w:t>
      </w:r>
      <w:r w:rsidRPr="00936217">
        <w:rPr>
          <w:sz w:val="24"/>
          <w:szCs w:val="24"/>
          <w:lang w:val="bg-BG" w:eastAsia="zh-CN"/>
        </w:rPr>
        <w:t xml:space="preserve">п1, </w:t>
      </w:r>
      <w:r w:rsidRPr="00936217">
        <w:rPr>
          <w:b/>
          <w:bCs/>
          <w:sz w:val="24"/>
          <w:szCs w:val="24"/>
          <w:lang w:val="bg-BG" w:eastAsia="zh-CN"/>
        </w:rPr>
        <w:t xml:space="preserve"> </w:t>
      </w:r>
      <w:r w:rsidRPr="00936217">
        <w:rPr>
          <w:sz w:val="24"/>
          <w:szCs w:val="24"/>
          <w:lang w:val="bg-BG" w:eastAsia="zh-CN"/>
        </w:rPr>
        <w:t xml:space="preserve">р1, </w:t>
      </w:r>
      <w:r w:rsidRPr="00936217">
        <w:rPr>
          <w:b/>
          <w:bCs/>
          <w:sz w:val="24"/>
          <w:szCs w:val="24"/>
          <w:lang w:val="bg-BG" w:eastAsia="zh-CN"/>
        </w:rPr>
        <w:t xml:space="preserve"> </w:t>
      </w:r>
      <w:r w:rsidRPr="00936217">
        <w:rPr>
          <w:sz w:val="24"/>
          <w:szCs w:val="24"/>
          <w:lang w:val="bg-BG" w:eastAsia="zh-CN"/>
        </w:rPr>
        <w:t xml:space="preserve">с1, </w:t>
      </w:r>
      <w:r w:rsidRPr="00936217">
        <w:rPr>
          <w:b/>
          <w:bCs/>
          <w:sz w:val="24"/>
          <w:szCs w:val="24"/>
          <w:lang w:val="bg-BG" w:eastAsia="zh-CN"/>
        </w:rPr>
        <w:t xml:space="preserve"> </w:t>
      </w:r>
      <w:r w:rsidRPr="00936217">
        <w:rPr>
          <w:sz w:val="24"/>
          <w:szCs w:val="24"/>
          <w:lang w:val="bg-BG" w:eastAsia="zh-CN"/>
        </w:rPr>
        <w:t xml:space="preserve">т1, </w:t>
      </w:r>
      <w:r w:rsidRPr="00936217">
        <w:rPr>
          <w:b/>
          <w:bCs/>
          <w:sz w:val="24"/>
          <w:szCs w:val="24"/>
          <w:lang w:val="bg-BG" w:eastAsia="zh-CN"/>
        </w:rPr>
        <w:t xml:space="preserve"> </w:t>
      </w:r>
      <w:r w:rsidRPr="00936217">
        <w:rPr>
          <w:sz w:val="24"/>
          <w:szCs w:val="24"/>
          <w:lang w:val="bg-BG" w:eastAsia="zh-CN"/>
        </w:rPr>
        <w:t xml:space="preserve">у1, </w:t>
      </w:r>
      <w:r w:rsidRPr="00936217">
        <w:rPr>
          <w:b/>
          <w:bCs/>
          <w:sz w:val="24"/>
          <w:szCs w:val="24"/>
          <w:lang w:val="bg-BG" w:eastAsia="zh-CN"/>
        </w:rPr>
        <w:t xml:space="preserve"> </w:t>
      </w:r>
      <w:r w:rsidRPr="00936217">
        <w:rPr>
          <w:sz w:val="24"/>
          <w:szCs w:val="24"/>
          <w:lang w:val="bg-BG" w:eastAsia="zh-CN"/>
        </w:rPr>
        <w:t xml:space="preserve">ф1, </w:t>
      </w:r>
      <w:r w:rsidRPr="00936217">
        <w:rPr>
          <w:b/>
          <w:bCs/>
          <w:sz w:val="24"/>
          <w:szCs w:val="24"/>
          <w:lang w:val="bg-BG" w:eastAsia="zh-CN"/>
        </w:rPr>
        <w:t xml:space="preserve"> </w:t>
      </w:r>
      <w:r w:rsidRPr="00936217">
        <w:rPr>
          <w:sz w:val="24"/>
          <w:szCs w:val="24"/>
          <w:lang w:val="bg-BG" w:eastAsia="zh-CN"/>
        </w:rPr>
        <w:t xml:space="preserve">ц1, </w:t>
      </w:r>
      <w:r w:rsidRPr="00936217">
        <w:rPr>
          <w:b/>
          <w:bCs/>
          <w:sz w:val="24"/>
          <w:szCs w:val="24"/>
          <w:lang w:val="bg-BG" w:eastAsia="zh-CN"/>
        </w:rPr>
        <w:t xml:space="preserve"> </w:t>
      </w:r>
      <w:r w:rsidRPr="00936217">
        <w:rPr>
          <w:sz w:val="24"/>
          <w:szCs w:val="24"/>
          <w:lang w:val="bg-BG" w:eastAsia="zh-CN"/>
        </w:rPr>
        <w:t xml:space="preserve">ч1,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135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136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137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138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139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140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141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142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143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144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е1, </w:t>
      </w:r>
      <w:r w:rsidRPr="00936217">
        <w:rPr>
          <w:b/>
          <w:bCs/>
          <w:sz w:val="24"/>
          <w:szCs w:val="24"/>
          <w:lang w:val="bg-BG" w:eastAsia="zh-CN"/>
        </w:rPr>
        <w:t xml:space="preserve"> </w:t>
      </w:r>
      <w:r w:rsidRPr="00936217">
        <w:rPr>
          <w:sz w:val="24"/>
          <w:szCs w:val="24"/>
          <w:lang w:val="bg-BG" w:eastAsia="zh-CN"/>
        </w:rPr>
        <w:t xml:space="preserve">ж1, </w:t>
      </w:r>
      <w:r w:rsidRPr="00936217">
        <w:rPr>
          <w:b/>
          <w:bCs/>
          <w:sz w:val="24"/>
          <w:szCs w:val="24"/>
          <w:lang w:val="bg-BG" w:eastAsia="zh-CN"/>
        </w:rPr>
        <w:t xml:space="preserve"> </w:t>
      </w:r>
      <w:r w:rsidRPr="00936217">
        <w:rPr>
          <w:sz w:val="24"/>
          <w:szCs w:val="24"/>
          <w:lang w:val="bg-BG" w:eastAsia="zh-CN"/>
        </w:rPr>
        <w:t xml:space="preserve">з1,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145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146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147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148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149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150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151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152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153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154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155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156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157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158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159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е1, </w:t>
      </w:r>
      <w:r w:rsidRPr="00936217">
        <w:rPr>
          <w:b/>
          <w:bCs/>
          <w:sz w:val="24"/>
          <w:szCs w:val="24"/>
          <w:lang w:val="bg-BG" w:eastAsia="zh-CN"/>
        </w:rPr>
        <w:t xml:space="preserve"> </w:t>
      </w:r>
      <w:r w:rsidRPr="00936217">
        <w:rPr>
          <w:sz w:val="24"/>
          <w:szCs w:val="24"/>
          <w:lang w:val="bg-BG" w:eastAsia="zh-CN"/>
        </w:rPr>
        <w:t xml:space="preserve">ж1, </w:t>
      </w:r>
      <w:r w:rsidRPr="00936217">
        <w:rPr>
          <w:b/>
          <w:bCs/>
          <w:sz w:val="24"/>
          <w:szCs w:val="24"/>
          <w:lang w:val="bg-BG" w:eastAsia="zh-CN"/>
        </w:rPr>
        <w:t xml:space="preserve"> </w:t>
      </w:r>
      <w:r w:rsidRPr="00936217">
        <w:rPr>
          <w:sz w:val="24"/>
          <w:szCs w:val="24"/>
          <w:lang w:val="bg-BG" w:eastAsia="zh-CN"/>
        </w:rPr>
        <w:t xml:space="preserve">з1, </w:t>
      </w:r>
      <w:r w:rsidRPr="00936217">
        <w:rPr>
          <w:b/>
          <w:bCs/>
          <w:sz w:val="24"/>
          <w:szCs w:val="24"/>
          <w:lang w:val="bg-BG" w:eastAsia="zh-CN"/>
        </w:rPr>
        <w:t xml:space="preserve"> </w:t>
      </w:r>
      <w:r w:rsidRPr="00936217">
        <w:rPr>
          <w:sz w:val="24"/>
          <w:szCs w:val="24"/>
          <w:lang w:val="bg-BG" w:eastAsia="zh-CN"/>
        </w:rPr>
        <w:t xml:space="preserve">и1, </w:t>
      </w:r>
      <w:r w:rsidRPr="00936217">
        <w:rPr>
          <w:b/>
          <w:bCs/>
          <w:sz w:val="24"/>
          <w:szCs w:val="24"/>
          <w:lang w:val="bg-BG" w:eastAsia="zh-CN"/>
        </w:rPr>
        <w:t xml:space="preserve"> </w:t>
      </w:r>
      <w:r w:rsidRPr="00936217">
        <w:rPr>
          <w:sz w:val="24"/>
          <w:szCs w:val="24"/>
          <w:lang w:val="bg-BG" w:eastAsia="zh-CN"/>
        </w:rPr>
        <w:t xml:space="preserve">к1, </w:t>
      </w:r>
      <w:r w:rsidRPr="00936217">
        <w:rPr>
          <w:b/>
          <w:bCs/>
          <w:sz w:val="24"/>
          <w:szCs w:val="24"/>
          <w:lang w:val="bg-BG" w:eastAsia="zh-CN"/>
        </w:rPr>
        <w:t xml:space="preserve"> </w:t>
      </w:r>
      <w:r w:rsidRPr="00936217">
        <w:rPr>
          <w:sz w:val="24"/>
          <w:szCs w:val="24"/>
          <w:lang w:val="bg-BG" w:eastAsia="zh-CN"/>
        </w:rPr>
        <w:t xml:space="preserve">л1, </w:t>
      </w:r>
      <w:r w:rsidRPr="00936217">
        <w:rPr>
          <w:b/>
          <w:bCs/>
          <w:sz w:val="24"/>
          <w:szCs w:val="24"/>
          <w:lang w:val="bg-BG" w:eastAsia="zh-CN"/>
        </w:rPr>
        <w:t xml:space="preserve"> </w:t>
      </w:r>
      <w:r w:rsidRPr="00936217">
        <w:rPr>
          <w:sz w:val="24"/>
          <w:szCs w:val="24"/>
          <w:lang w:val="bg-BG" w:eastAsia="zh-CN"/>
        </w:rPr>
        <w:t xml:space="preserve">м1, </w:t>
      </w:r>
      <w:r w:rsidRPr="00936217">
        <w:rPr>
          <w:b/>
          <w:bCs/>
          <w:sz w:val="24"/>
          <w:szCs w:val="24"/>
          <w:lang w:val="bg-BG" w:eastAsia="zh-CN"/>
        </w:rPr>
        <w:t xml:space="preserve"> </w:t>
      </w:r>
      <w:r w:rsidRPr="00936217">
        <w:rPr>
          <w:sz w:val="24"/>
          <w:szCs w:val="24"/>
          <w:lang w:val="bg-BG" w:eastAsia="zh-CN"/>
        </w:rPr>
        <w:t xml:space="preserve">н1,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160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161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е1, </w:t>
      </w:r>
      <w:r w:rsidRPr="00936217">
        <w:rPr>
          <w:b/>
          <w:bCs/>
          <w:sz w:val="24"/>
          <w:szCs w:val="24"/>
          <w:lang w:val="bg-BG" w:eastAsia="zh-CN"/>
        </w:rPr>
        <w:t xml:space="preserve"> </w:t>
      </w:r>
      <w:r w:rsidRPr="00936217">
        <w:rPr>
          <w:sz w:val="24"/>
          <w:szCs w:val="24"/>
          <w:lang w:val="bg-BG" w:eastAsia="zh-CN"/>
        </w:rPr>
        <w:t xml:space="preserve">ж1, </w:t>
      </w:r>
      <w:r w:rsidRPr="00936217">
        <w:rPr>
          <w:b/>
          <w:bCs/>
          <w:sz w:val="24"/>
          <w:szCs w:val="24"/>
          <w:lang w:val="bg-BG" w:eastAsia="zh-CN"/>
        </w:rPr>
        <w:t xml:space="preserve"> </w:t>
      </w:r>
      <w:r w:rsidRPr="00936217">
        <w:rPr>
          <w:sz w:val="24"/>
          <w:szCs w:val="24"/>
          <w:lang w:val="bg-BG" w:eastAsia="zh-CN"/>
        </w:rPr>
        <w:t xml:space="preserve">з1,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162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163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164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165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166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167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168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169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170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е1, </w:t>
      </w:r>
      <w:r w:rsidRPr="00936217">
        <w:rPr>
          <w:b/>
          <w:bCs/>
          <w:sz w:val="24"/>
          <w:szCs w:val="24"/>
          <w:lang w:val="bg-BG" w:eastAsia="zh-CN"/>
        </w:rPr>
        <w:t xml:space="preserve"> </w:t>
      </w:r>
      <w:r w:rsidRPr="00936217">
        <w:rPr>
          <w:sz w:val="24"/>
          <w:szCs w:val="24"/>
          <w:lang w:val="bg-BG" w:eastAsia="zh-CN"/>
        </w:rPr>
        <w:t xml:space="preserve">ж1, </w:t>
      </w:r>
      <w:r w:rsidRPr="00936217">
        <w:rPr>
          <w:b/>
          <w:bCs/>
          <w:sz w:val="24"/>
          <w:szCs w:val="24"/>
          <w:lang w:val="bg-BG" w:eastAsia="zh-CN"/>
        </w:rPr>
        <w:t xml:space="preserve"> </w:t>
      </w:r>
      <w:r w:rsidRPr="00936217">
        <w:rPr>
          <w:sz w:val="24"/>
          <w:szCs w:val="24"/>
          <w:lang w:val="bg-BG" w:eastAsia="zh-CN"/>
        </w:rPr>
        <w:t xml:space="preserve">з1, </w:t>
      </w:r>
      <w:r w:rsidRPr="00936217">
        <w:rPr>
          <w:b/>
          <w:bCs/>
          <w:sz w:val="24"/>
          <w:szCs w:val="24"/>
          <w:lang w:val="bg-BG" w:eastAsia="zh-CN"/>
        </w:rPr>
        <w:t xml:space="preserve"> </w:t>
      </w:r>
      <w:r w:rsidRPr="00936217">
        <w:rPr>
          <w:sz w:val="24"/>
          <w:szCs w:val="24"/>
          <w:lang w:val="bg-BG" w:eastAsia="zh-CN"/>
        </w:rPr>
        <w:t xml:space="preserve">и1, </w:t>
      </w:r>
      <w:r w:rsidRPr="00936217">
        <w:rPr>
          <w:b/>
          <w:bCs/>
          <w:sz w:val="24"/>
          <w:szCs w:val="24"/>
          <w:lang w:val="bg-BG" w:eastAsia="zh-CN"/>
        </w:rPr>
        <w:t xml:space="preserve"> </w:t>
      </w:r>
      <w:r w:rsidRPr="00936217">
        <w:rPr>
          <w:sz w:val="24"/>
          <w:szCs w:val="24"/>
          <w:lang w:val="bg-BG" w:eastAsia="zh-CN"/>
        </w:rPr>
        <w:t xml:space="preserve">к1, </w:t>
      </w:r>
      <w:r w:rsidRPr="00936217">
        <w:rPr>
          <w:b/>
          <w:bCs/>
          <w:sz w:val="24"/>
          <w:szCs w:val="24"/>
          <w:lang w:val="bg-BG" w:eastAsia="zh-CN"/>
        </w:rPr>
        <w:t xml:space="preserve"> </w:t>
      </w:r>
      <w:r w:rsidRPr="00936217">
        <w:rPr>
          <w:sz w:val="24"/>
          <w:szCs w:val="24"/>
          <w:lang w:val="bg-BG" w:eastAsia="zh-CN"/>
        </w:rPr>
        <w:t xml:space="preserve">л1, </w:t>
      </w:r>
      <w:r w:rsidRPr="00936217">
        <w:rPr>
          <w:b/>
          <w:bCs/>
          <w:sz w:val="24"/>
          <w:szCs w:val="24"/>
          <w:lang w:val="bg-BG" w:eastAsia="zh-CN"/>
        </w:rPr>
        <w:t xml:space="preserve"> </w:t>
      </w:r>
      <w:r w:rsidRPr="00936217">
        <w:rPr>
          <w:sz w:val="24"/>
          <w:szCs w:val="24"/>
          <w:lang w:val="bg-BG" w:eastAsia="zh-CN"/>
        </w:rPr>
        <w:t xml:space="preserve">м1, </w:t>
      </w:r>
      <w:r w:rsidRPr="00936217">
        <w:rPr>
          <w:b/>
          <w:bCs/>
          <w:sz w:val="24"/>
          <w:szCs w:val="24"/>
          <w:lang w:val="bg-BG" w:eastAsia="zh-CN"/>
        </w:rPr>
        <w:t xml:space="preserve"> </w:t>
      </w:r>
      <w:r w:rsidRPr="00936217">
        <w:rPr>
          <w:sz w:val="24"/>
          <w:szCs w:val="24"/>
          <w:lang w:val="bg-BG" w:eastAsia="zh-CN"/>
        </w:rPr>
        <w:t xml:space="preserve">н1, </w:t>
      </w:r>
      <w:r w:rsidRPr="00936217">
        <w:rPr>
          <w:b/>
          <w:bCs/>
          <w:sz w:val="24"/>
          <w:szCs w:val="24"/>
          <w:lang w:val="bg-BG" w:eastAsia="zh-CN"/>
        </w:rPr>
        <w:t xml:space="preserve"> </w:t>
      </w:r>
      <w:r w:rsidRPr="00936217">
        <w:rPr>
          <w:sz w:val="24"/>
          <w:szCs w:val="24"/>
          <w:lang w:val="bg-BG" w:eastAsia="zh-CN"/>
        </w:rPr>
        <w:t xml:space="preserve">о1, </w:t>
      </w:r>
      <w:r w:rsidRPr="00936217">
        <w:rPr>
          <w:b/>
          <w:bCs/>
          <w:sz w:val="24"/>
          <w:szCs w:val="24"/>
          <w:lang w:val="bg-BG" w:eastAsia="zh-CN"/>
        </w:rPr>
        <w:t xml:space="preserve"> </w:t>
      </w:r>
      <w:r w:rsidRPr="00936217">
        <w:rPr>
          <w:sz w:val="24"/>
          <w:szCs w:val="24"/>
          <w:lang w:val="bg-BG" w:eastAsia="zh-CN"/>
        </w:rPr>
        <w:t xml:space="preserve">п1, </w:t>
      </w:r>
      <w:r w:rsidRPr="00936217">
        <w:rPr>
          <w:b/>
          <w:bCs/>
          <w:sz w:val="24"/>
          <w:szCs w:val="24"/>
          <w:lang w:val="bg-BG" w:eastAsia="zh-CN"/>
        </w:rPr>
        <w:t xml:space="preserve"> </w:t>
      </w:r>
      <w:r w:rsidRPr="00936217">
        <w:rPr>
          <w:sz w:val="24"/>
          <w:szCs w:val="24"/>
          <w:lang w:val="bg-BG" w:eastAsia="zh-CN"/>
        </w:rPr>
        <w:t xml:space="preserve">р1, </w:t>
      </w:r>
      <w:r w:rsidRPr="00936217">
        <w:rPr>
          <w:b/>
          <w:bCs/>
          <w:sz w:val="24"/>
          <w:szCs w:val="24"/>
          <w:lang w:val="bg-BG" w:eastAsia="zh-CN"/>
        </w:rPr>
        <w:t xml:space="preserve"> </w:t>
      </w:r>
      <w:r w:rsidRPr="00936217">
        <w:rPr>
          <w:sz w:val="24"/>
          <w:szCs w:val="24"/>
          <w:lang w:val="bg-BG" w:eastAsia="zh-CN"/>
        </w:rPr>
        <w:t xml:space="preserve">с1, </w:t>
      </w:r>
      <w:r w:rsidRPr="00936217">
        <w:rPr>
          <w:b/>
          <w:bCs/>
          <w:sz w:val="24"/>
          <w:szCs w:val="24"/>
          <w:lang w:val="bg-BG" w:eastAsia="zh-CN"/>
        </w:rPr>
        <w:t xml:space="preserve"> </w:t>
      </w:r>
      <w:r w:rsidRPr="00936217">
        <w:rPr>
          <w:sz w:val="24"/>
          <w:szCs w:val="24"/>
          <w:lang w:val="bg-BG" w:eastAsia="zh-CN"/>
        </w:rPr>
        <w:t xml:space="preserve">т1, </w:t>
      </w:r>
      <w:r w:rsidRPr="00936217">
        <w:rPr>
          <w:b/>
          <w:bCs/>
          <w:sz w:val="24"/>
          <w:szCs w:val="24"/>
          <w:lang w:val="bg-BG" w:eastAsia="zh-CN"/>
        </w:rPr>
        <w:t xml:space="preserve"> </w:t>
      </w:r>
      <w:r w:rsidRPr="00936217">
        <w:rPr>
          <w:sz w:val="24"/>
          <w:szCs w:val="24"/>
          <w:lang w:val="bg-BG" w:eastAsia="zh-CN"/>
        </w:rPr>
        <w:t xml:space="preserve">у1, </w:t>
      </w:r>
      <w:r w:rsidRPr="00936217">
        <w:rPr>
          <w:b/>
          <w:bCs/>
          <w:sz w:val="24"/>
          <w:szCs w:val="24"/>
          <w:lang w:val="bg-BG" w:eastAsia="zh-CN"/>
        </w:rPr>
        <w:t xml:space="preserve"> </w:t>
      </w:r>
      <w:r w:rsidRPr="00936217">
        <w:rPr>
          <w:sz w:val="24"/>
          <w:szCs w:val="24"/>
          <w:lang w:val="bg-BG" w:eastAsia="zh-CN"/>
        </w:rPr>
        <w:t xml:space="preserve">ф1, </w:t>
      </w:r>
      <w:r w:rsidRPr="00936217">
        <w:rPr>
          <w:b/>
          <w:bCs/>
          <w:sz w:val="24"/>
          <w:szCs w:val="24"/>
          <w:lang w:val="bg-BG" w:eastAsia="zh-CN"/>
        </w:rPr>
        <w:t xml:space="preserve"> </w:t>
      </w:r>
      <w:r w:rsidRPr="00936217">
        <w:rPr>
          <w:sz w:val="24"/>
          <w:szCs w:val="24"/>
          <w:lang w:val="bg-BG" w:eastAsia="zh-CN"/>
        </w:rPr>
        <w:t xml:space="preserve">х1, </w:t>
      </w:r>
      <w:r w:rsidRPr="00936217">
        <w:rPr>
          <w:b/>
          <w:bCs/>
          <w:sz w:val="24"/>
          <w:szCs w:val="24"/>
          <w:lang w:val="bg-BG" w:eastAsia="zh-CN"/>
        </w:rPr>
        <w:t xml:space="preserve"> </w:t>
      </w:r>
      <w:r w:rsidRPr="00936217">
        <w:rPr>
          <w:sz w:val="24"/>
          <w:szCs w:val="24"/>
          <w:lang w:val="bg-BG" w:eastAsia="zh-CN"/>
        </w:rPr>
        <w:t xml:space="preserve">ц1, </w:t>
      </w:r>
      <w:r w:rsidRPr="00936217">
        <w:rPr>
          <w:b/>
          <w:bCs/>
          <w:sz w:val="24"/>
          <w:szCs w:val="24"/>
          <w:lang w:val="bg-BG" w:eastAsia="zh-CN"/>
        </w:rPr>
        <w:t xml:space="preserve"> </w:t>
      </w:r>
      <w:r w:rsidRPr="00936217">
        <w:rPr>
          <w:sz w:val="24"/>
          <w:szCs w:val="24"/>
          <w:lang w:val="bg-BG" w:eastAsia="zh-CN"/>
        </w:rPr>
        <w:t xml:space="preserve">ч1, </w:t>
      </w:r>
      <w:r w:rsidRPr="00936217">
        <w:rPr>
          <w:b/>
          <w:bCs/>
          <w:sz w:val="24"/>
          <w:szCs w:val="24"/>
          <w:lang w:val="bg-BG" w:eastAsia="zh-CN"/>
        </w:rPr>
        <w:t xml:space="preserve"> </w:t>
      </w:r>
      <w:r w:rsidRPr="00936217">
        <w:rPr>
          <w:sz w:val="24"/>
          <w:szCs w:val="24"/>
          <w:lang w:val="bg-BG" w:eastAsia="zh-CN"/>
        </w:rPr>
        <w:t xml:space="preserve">ш1, </w:t>
      </w:r>
      <w:r w:rsidRPr="00936217">
        <w:rPr>
          <w:b/>
          <w:bCs/>
          <w:sz w:val="24"/>
          <w:szCs w:val="24"/>
          <w:lang w:val="bg-BG" w:eastAsia="zh-CN"/>
        </w:rPr>
        <w:t xml:space="preserve"> </w:t>
      </w:r>
      <w:r w:rsidRPr="00936217">
        <w:rPr>
          <w:sz w:val="24"/>
          <w:szCs w:val="24"/>
          <w:lang w:val="bg-BG" w:eastAsia="zh-CN"/>
        </w:rPr>
        <w:t xml:space="preserve">щ1, </w:t>
      </w:r>
      <w:r w:rsidRPr="00936217">
        <w:rPr>
          <w:b/>
          <w:bCs/>
          <w:sz w:val="24"/>
          <w:szCs w:val="24"/>
          <w:lang w:val="bg-BG" w:eastAsia="zh-CN"/>
        </w:rPr>
        <w:t xml:space="preserve"> </w:t>
      </w:r>
      <w:r w:rsidRPr="00936217">
        <w:rPr>
          <w:sz w:val="24"/>
          <w:szCs w:val="24"/>
          <w:lang w:val="bg-BG" w:eastAsia="zh-CN"/>
        </w:rPr>
        <w:t xml:space="preserve">ю1, </w:t>
      </w:r>
      <w:r w:rsidRPr="00936217">
        <w:rPr>
          <w:b/>
          <w:bCs/>
          <w:sz w:val="24"/>
          <w:szCs w:val="24"/>
          <w:lang w:val="bg-BG" w:eastAsia="zh-CN"/>
        </w:rPr>
        <w:t xml:space="preserve"> </w:t>
      </w:r>
      <w:r w:rsidRPr="00936217">
        <w:rPr>
          <w:sz w:val="24"/>
          <w:szCs w:val="24"/>
          <w:lang w:val="bg-BG" w:eastAsia="zh-CN"/>
        </w:rPr>
        <w:t xml:space="preserve">я1, </w:t>
      </w:r>
      <w:r w:rsidRPr="00936217">
        <w:rPr>
          <w:b/>
          <w:bCs/>
          <w:sz w:val="24"/>
          <w:szCs w:val="24"/>
          <w:lang w:val="bg-BG" w:eastAsia="zh-CN"/>
        </w:rPr>
        <w:t xml:space="preserve"> </w:t>
      </w:r>
      <w:r w:rsidRPr="00936217">
        <w:rPr>
          <w:sz w:val="24"/>
          <w:szCs w:val="24"/>
          <w:lang w:val="bg-BG" w:eastAsia="zh-CN"/>
        </w:rPr>
        <w:t xml:space="preserve">а2, </w:t>
      </w:r>
      <w:r w:rsidRPr="00936217">
        <w:rPr>
          <w:b/>
          <w:bCs/>
          <w:sz w:val="24"/>
          <w:szCs w:val="24"/>
          <w:lang w:val="bg-BG" w:eastAsia="zh-CN"/>
        </w:rPr>
        <w:t xml:space="preserve"> </w:t>
      </w:r>
      <w:r w:rsidRPr="00936217">
        <w:rPr>
          <w:sz w:val="24"/>
          <w:szCs w:val="24"/>
          <w:lang w:val="bg-BG" w:eastAsia="zh-CN"/>
        </w:rPr>
        <w:t xml:space="preserve">б2, </w:t>
      </w:r>
      <w:r w:rsidRPr="00936217">
        <w:rPr>
          <w:b/>
          <w:bCs/>
          <w:sz w:val="24"/>
          <w:szCs w:val="24"/>
          <w:lang w:val="bg-BG" w:eastAsia="zh-CN"/>
        </w:rPr>
        <w:t xml:space="preserve"> </w:t>
      </w:r>
      <w:r w:rsidRPr="00936217">
        <w:rPr>
          <w:sz w:val="24"/>
          <w:szCs w:val="24"/>
          <w:lang w:val="bg-BG" w:eastAsia="zh-CN"/>
        </w:rPr>
        <w:t xml:space="preserve">в2, </w:t>
      </w:r>
      <w:r w:rsidRPr="00936217">
        <w:rPr>
          <w:b/>
          <w:bCs/>
          <w:sz w:val="24"/>
          <w:szCs w:val="24"/>
          <w:lang w:val="bg-BG" w:eastAsia="zh-CN"/>
        </w:rPr>
        <w:t xml:space="preserve"> </w:t>
      </w:r>
      <w:r w:rsidRPr="00936217">
        <w:rPr>
          <w:sz w:val="24"/>
          <w:szCs w:val="24"/>
          <w:lang w:val="bg-BG" w:eastAsia="zh-CN"/>
        </w:rPr>
        <w:t xml:space="preserve">г2, </w:t>
      </w:r>
      <w:r w:rsidRPr="00936217">
        <w:rPr>
          <w:b/>
          <w:bCs/>
          <w:sz w:val="24"/>
          <w:szCs w:val="24"/>
          <w:lang w:val="bg-BG" w:eastAsia="zh-CN"/>
        </w:rPr>
        <w:t xml:space="preserve"> </w:t>
      </w:r>
      <w:r w:rsidRPr="00936217">
        <w:rPr>
          <w:sz w:val="24"/>
          <w:szCs w:val="24"/>
          <w:lang w:val="bg-BG" w:eastAsia="zh-CN"/>
        </w:rPr>
        <w:t xml:space="preserve">д2, </w:t>
      </w:r>
      <w:r w:rsidRPr="00936217">
        <w:rPr>
          <w:b/>
          <w:bCs/>
          <w:sz w:val="24"/>
          <w:szCs w:val="24"/>
          <w:lang w:val="bg-BG" w:eastAsia="zh-CN"/>
        </w:rPr>
        <w:t xml:space="preserve"> </w:t>
      </w:r>
      <w:r w:rsidRPr="00936217">
        <w:rPr>
          <w:sz w:val="24"/>
          <w:szCs w:val="24"/>
          <w:lang w:val="bg-BG" w:eastAsia="zh-CN"/>
        </w:rPr>
        <w:t xml:space="preserve">е2, </w:t>
      </w:r>
      <w:r w:rsidRPr="00936217">
        <w:rPr>
          <w:b/>
          <w:bCs/>
          <w:sz w:val="24"/>
          <w:szCs w:val="24"/>
          <w:lang w:val="bg-BG" w:eastAsia="zh-CN"/>
        </w:rPr>
        <w:t xml:space="preserve"> </w:t>
      </w:r>
      <w:r w:rsidRPr="00936217">
        <w:rPr>
          <w:sz w:val="24"/>
          <w:szCs w:val="24"/>
          <w:lang w:val="bg-BG" w:eastAsia="zh-CN"/>
        </w:rPr>
        <w:t xml:space="preserve">ж2, </w:t>
      </w:r>
      <w:r w:rsidRPr="00936217">
        <w:rPr>
          <w:b/>
          <w:bCs/>
          <w:sz w:val="24"/>
          <w:szCs w:val="24"/>
          <w:lang w:val="bg-BG" w:eastAsia="zh-CN"/>
        </w:rPr>
        <w:t xml:space="preserve"> </w:t>
      </w:r>
      <w:r w:rsidRPr="00936217">
        <w:rPr>
          <w:sz w:val="24"/>
          <w:szCs w:val="24"/>
          <w:lang w:val="bg-BG" w:eastAsia="zh-CN"/>
        </w:rPr>
        <w:t xml:space="preserve">з2, </w:t>
      </w:r>
      <w:r w:rsidRPr="00936217">
        <w:rPr>
          <w:b/>
          <w:bCs/>
          <w:sz w:val="24"/>
          <w:szCs w:val="24"/>
          <w:lang w:val="bg-BG" w:eastAsia="zh-CN"/>
        </w:rPr>
        <w:t xml:space="preserve"> </w:t>
      </w:r>
      <w:r w:rsidRPr="00936217">
        <w:rPr>
          <w:sz w:val="24"/>
          <w:szCs w:val="24"/>
          <w:lang w:val="bg-BG" w:eastAsia="zh-CN"/>
        </w:rPr>
        <w:t xml:space="preserve">и2, </w:t>
      </w:r>
      <w:r w:rsidRPr="00936217">
        <w:rPr>
          <w:b/>
          <w:bCs/>
          <w:sz w:val="24"/>
          <w:szCs w:val="24"/>
          <w:lang w:val="bg-BG" w:eastAsia="zh-CN"/>
        </w:rPr>
        <w:t xml:space="preserve"> </w:t>
      </w:r>
      <w:r w:rsidRPr="00936217">
        <w:rPr>
          <w:sz w:val="24"/>
          <w:szCs w:val="24"/>
          <w:lang w:val="bg-BG" w:eastAsia="zh-CN"/>
        </w:rPr>
        <w:t xml:space="preserve">к2, </w:t>
      </w:r>
      <w:r w:rsidRPr="00936217">
        <w:rPr>
          <w:b/>
          <w:bCs/>
          <w:sz w:val="24"/>
          <w:szCs w:val="24"/>
          <w:lang w:val="bg-BG" w:eastAsia="zh-CN"/>
        </w:rPr>
        <w:t xml:space="preserve"> </w:t>
      </w:r>
      <w:r w:rsidRPr="00936217">
        <w:rPr>
          <w:sz w:val="24"/>
          <w:szCs w:val="24"/>
          <w:lang w:val="bg-BG" w:eastAsia="zh-CN"/>
        </w:rPr>
        <w:t xml:space="preserve">л2, </w:t>
      </w:r>
      <w:r w:rsidRPr="00936217">
        <w:rPr>
          <w:b/>
          <w:bCs/>
          <w:sz w:val="24"/>
          <w:szCs w:val="24"/>
          <w:lang w:val="bg-BG" w:eastAsia="zh-CN"/>
        </w:rPr>
        <w:t xml:space="preserve"> </w:t>
      </w:r>
      <w:r w:rsidRPr="00936217">
        <w:rPr>
          <w:sz w:val="24"/>
          <w:szCs w:val="24"/>
          <w:lang w:val="bg-BG" w:eastAsia="zh-CN"/>
        </w:rPr>
        <w:t xml:space="preserve">м2, </w:t>
      </w:r>
      <w:r w:rsidRPr="00936217">
        <w:rPr>
          <w:b/>
          <w:bCs/>
          <w:sz w:val="24"/>
          <w:szCs w:val="24"/>
          <w:lang w:val="bg-BG" w:eastAsia="zh-CN"/>
        </w:rPr>
        <w:t xml:space="preserve"> </w:t>
      </w:r>
      <w:r w:rsidRPr="00936217">
        <w:rPr>
          <w:sz w:val="24"/>
          <w:szCs w:val="24"/>
          <w:lang w:val="bg-BG" w:eastAsia="zh-CN"/>
        </w:rPr>
        <w:t xml:space="preserve">н2, </w:t>
      </w:r>
      <w:r w:rsidRPr="00936217">
        <w:rPr>
          <w:b/>
          <w:bCs/>
          <w:sz w:val="24"/>
          <w:szCs w:val="24"/>
          <w:lang w:val="bg-BG" w:eastAsia="zh-CN"/>
        </w:rPr>
        <w:t xml:space="preserve"> </w:t>
      </w:r>
      <w:r w:rsidRPr="00936217">
        <w:rPr>
          <w:sz w:val="24"/>
          <w:szCs w:val="24"/>
          <w:lang w:val="bg-BG" w:eastAsia="zh-CN"/>
        </w:rPr>
        <w:t xml:space="preserve">о2,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 </w:t>
      </w:r>
      <w:r w:rsidRPr="00936217">
        <w:rPr>
          <w:sz w:val="24"/>
          <w:szCs w:val="24"/>
          <w:lang w:val="bg-BG" w:eastAsia="zh-CN"/>
        </w:rPr>
        <w:t xml:space="preserve">23, </w:t>
      </w:r>
      <w:r w:rsidRPr="00936217">
        <w:rPr>
          <w:b/>
          <w:bCs/>
          <w:sz w:val="24"/>
          <w:szCs w:val="24"/>
          <w:lang w:val="bg-BG" w:eastAsia="zh-CN"/>
        </w:rPr>
        <w:t xml:space="preserve"> </w:t>
      </w:r>
      <w:r w:rsidRPr="00936217">
        <w:rPr>
          <w:sz w:val="24"/>
          <w:szCs w:val="24"/>
          <w:lang w:val="bg-BG" w:eastAsia="zh-CN"/>
        </w:rPr>
        <w:t xml:space="preserve">24, </w:t>
      </w:r>
      <w:r w:rsidRPr="00936217">
        <w:rPr>
          <w:b/>
          <w:bCs/>
          <w:sz w:val="24"/>
          <w:szCs w:val="24"/>
          <w:lang w:val="bg-BG" w:eastAsia="zh-CN"/>
        </w:rPr>
        <w:t xml:space="preserve"> </w:t>
      </w:r>
      <w:r w:rsidRPr="00936217">
        <w:rPr>
          <w:sz w:val="24"/>
          <w:szCs w:val="24"/>
          <w:lang w:val="bg-BG" w:eastAsia="zh-CN"/>
        </w:rPr>
        <w:t xml:space="preserve">25, </w:t>
      </w:r>
      <w:r w:rsidRPr="00936217">
        <w:rPr>
          <w:b/>
          <w:bCs/>
          <w:sz w:val="24"/>
          <w:szCs w:val="24"/>
          <w:lang w:val="bg-BG" w:eastAsia="zh-CN"/>
        </w:rPr>
        <w:t xml:space="preserve"> </w:t>
      </w:r>
      <w:r w:rsidRPr="00936217">
        <w:rPr>
          <w:sz w:val="24"/>
          <w:szCs w:val="24"/>
          <w:lang w:val="bg-BG" w:eastAsia="zh-CN"/>
        </w:rPr>
        <w:t xml:space="preserve">26, </w:t>
      </w:r>
      <w:r w:rsidRPr="00936217">
        <w:rPr>
          <w:b/>
          <w:bCs/>
          <w:sz w:val="24"/>
          <w:szCs w:val="24"/>
          <w:lang w:val="bg-BG" w:eastAsia="zh-CN"/>
        </w:rPr>
        <w:t xml:space="preserve"> </w:t>
      </w:r>
      <w:r w:rsidRPr="00936217">
        <w:rPr>
          <w:sz w:val="24"/>
          <w:szCs w:val="24"/>
          <w:lang w:val="bg-BG" w:eastAsia="zh-CN"/>
        </w:rPr>
        <w:t xml:space="preserve">27, </w:t>
      </w:r>
      <w:r w:rsidRPr="00936217">
        <w:rPr>
          <w:b/>
          <w:bCs/>
          <w:sz w:val="24"/>
          <w:szCs w:val="24"/>
          <w:lang w:val="bg-BG" w:eastAsia="zh-CN"/>
        </w:rPr>
        <w:t xml:space="preserve"> </w:t>
      </w:r>
      <w:r w:rsidRPr="00936217">
        <w:rPr>
          <w:sz w:val="24"/>
          <w:szCs w:val="24"/>
          <w:lang w:val="bg-BG" w:eastAsia="zh-CN"/>
        </w:rPr>
        <w:t xml:space="preserve">28, </w:t>
      </w:r>
      <w:r w:rsidRPr="00936217">
        <w:rPr>
          <w:b/>
          <w:bCs/>
          <w:sz w:val="24"/>
          <w:szCs w:val="24"/>
          <w:lang w:val="bg-BG" w:eastAsia="zh-CN"/>
        </w:rPr>
        <w:t xml:space="preserve"> </w:t>
      </w:r>
      <w:r w:rsidRPr="00936217">
        <w:rPr>
          <w:sz w:val="24"/>
          <w:szCs w:val="24"/>
          <w:lang w:val="bg-BG" w:eastAsia="zh-CN"/>
        </w:rPr>
        <w:t xml:space="preserve">29, </w:t>
      </w:r>
      <w:r w:rsidRPr="00936217">
        <w:rPr>
          <w:b/>
          <w:bCs/>
          <w:sz w:val="24"/>
          <w:szCs w:val="24"/>
          <w:lang w:val="bg-BG" w:eastAsia="zh-CN"/>
        </w:rPr>
        <w:t xml:space="preserve">171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172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 </w:t>
      </w:r>
      <w:r w:rsidRPr="00936217">
        <w:rPr>
          <w:sz w:val="24"/>
          <w:szCs w:val="24"/>
          <w:lang w:val="bg-BG" w:eastAsia="zh-CN"/>
        </w:rPr>
        <w:t xml:space="preserve">23, </w:t>
      </w:r>
      <w:r w:rsidRPr="00936217">
        <w:rPr>
          <w:b/>
          <w:bCs/>
          <w:sz w:val="24"/>
          <w:szCs w:val="24"/>
          <w:lang w:val="bg-BG" w:eastAsia="zh-CN"/>
        </w:rPr>
        <w:t xml:space="preserve"> </w:t>
      </w:r>
      <w:r w:rsidRPr="00936217">
        <w:rPr>
          <w:sz w:val="24"/>
          <w:szCs w:val="24"/>
          <w:lang w:val="bg-BG" w:eastAsia="zh-CN"/>
        </w:rPr>
        <w:t xml:space="preserve">24, </w:t>
      </w:r>
      <w:r w:rsidRPr="00936217">
        <w:rPr>
          <w:b/>
          <w:bCs/>
          <w:sz w:val="24"/>
          <w:szCs w:val="24"/>
          <w:lang w:val="bg-BG" w:eastAsia="zh-CN"/>
        </w:rPr>
        <w:t xml:space="preserve"> </w:t>
      </w:r>
      <w:r w:rsidRPr="00936217">
        <w:rPr>
          <w:sz w:val="24"/>
          <w:szCs w:val="24"/>
          <w:lang w:val="bg-BG" w:eastAsia="zh-CN"/>
        </w:rPr>
        <w:t xml:space="preserve">25, </w:t>
      </w:r>
      <w:r w:rsidRPr="00936217">
        <w:rPr>
          <w:b/>
          <w:bCs/>
          <w:sz w:val="24"/>
          <w:szCs w:val="24"/>
          <w:lang w:val="bg-BG" w:eastAsia="zh-CN"/>
        </w:rPr>
        <w:t xml:space="preserve"> </w:t>
      </w:r>
      <w:r w:rsidRPr="00936217">
        <w:rPr>
          <w:sz w:val="24"/>
          <w:szCs w:val="24"/>
          <w:lang w:val="bg-BG" w:eastAsia="zh-CN"/>
        </w:rPr>
        <w:t xml:space="preserve">26, </w:t>
      </w:r>
      <w:r w:rsidRPr="00936217">
        <w:rPr>
          <w:b/>
          <w:bCs/>
          <w:sz w:val="24"/>
          <w:szCs w:val="24"/>
          <w:lang w:val="bg-BG" w:eastAsia="zh-CN"/>
        </w:rPr>
        <w:t xml:space="preserve"> </w:t>
      </w:r>
      <w:r w:rsidRPr="00936217">
        <w:rPr>
          <w:sz w:val="24"/>
          <w:szCs w:val="24"/>
          <w:lang w:val="bg-BG" w:eastAsia="zh-CN"/>
        </w:rPr>
        <w:t xml:space="preserve">27, </w:t>
      </w:r>
      <w:r w:rsidRPr="00936217">
        <w:rPr>
          <w:b/>
          <w:bCs/>
          <w:sz w:val="24"/>
          <w:szCs w:val="24"/>
          <w:lang w:val="bg-BG" w:eastAsia="zh-CN"/>
        </w:rPr>
        <w:t xml:space="preserve"> </w:t>
      </w:r>
      <w:r w:rsidRPr="00936217">
        <w:rPr>
          <w:sz w:val="24"/>
          <w:szCs w:val="24"/>
          <w:lang w:val="bg-BG" w:eastAsia="zh-CN"/>
        </w:rPr>
        <w:t xml:space="preserve">28, </w:t>
      </w:r>
      <w:r w:rsidRPr="00936217">
        <w:rPr>
          <w:b/>
          <w:bCs/>
          <w:sz w:val="24"/>
          <w:szCs w:val="24"/>
          <w:lang w:val="bg-BG" w:eastAsia="zh-CN"/>
        </w:rPr>
        <w:t xml:space="preserve"> </w:t>
      </w:r>
      <w:r w:rsidRPr="00936217">
        <w:rPr>
          <w:sz w:val="24"/>
          <w:szCs w:val="24"/>
          <w:lang w:val="bg-BG" w:eastAsia="zh-CN"/>
        </w:rPr>
        <w:t xml:space="preserve">29, </w:t>
      </w:r>
      <w:r w:rsidRPr="00936217">
        <w:rPr>
          <w:b/>
          <w:bCs/>
          <w:sz w:val="24"/>
          <w:szCs w:val="24"/>
          <w:lang w:val="bg-BG" w:eastAsia="zh-CN"/>
        </w:rPr>
        <w:t xml:space="preserve"> </w:t>
      </w:r>
      <w:r w:rsidRPr="00936217">
        <w:rPr>
          <w:sz w:val="24"/>
          <w:szCs w:val="24"/>
          <w:lang w:val="bg-BG" w:eastAsia="zh-CN"/>
        </w:rPr>
        <w:t xml:space="preserve">30, </w:t>
      </w:r>
      <w:r w:rsidRPr="00936217">
        <w:rPr>
          <w:b/>
          <w:bCs/>
          <w:sz w:val="24"/>
          <w:szCs w:val="24"/>
          <w:lang w:val="bg-BG" w:eastAsia="zh-CN"/>
        </w:rPr>
        <w:t xml:space="preserve"> </w:t>
      </w:r>
      <w:r w:rsidRPr="00936217">
        <w:rPr>
          <w:sz w:val="24"/>
          <w:szCs w:val="24"/>
          <w:lang w:val="bg-BG" w:eastAsia="zh-CN"/>
        </w:rPr>
        <w:t xml:space="preserve">31, </w:t>
      </w:r>
      <w:r w:rsidRPr="00936217">
        <w:rPr>
          <w:b/>
          <w:bCs/>
          <w:sz w:val="24"/>
          <w:szCs w:val="24"/>
          <w:lang w:val="bg-BG" w:eastAsia="zh-CN"/>
        </w:rPr>
        <w:t xml:space="preserve"> </w:t>
      </w:r>
      <w:r w:rsidRPr="00936217">
        <w:rPr>
          <w:sz w:val="24"/>
          <w:szCs w:val="24"/>
          <w:lang w:val="bg-BG" w:eastAsia="zh-CN"/>
        </w:rPr>
        <w:t xml:space="preserve">32, </w:t>
      </w:r>
      <w:r w:rsidRPr="00936217">
        <w:rPr>
          <w:b/>
          <w:bCs/>
          <w:sz w:val="24"/>
          <w:szCs w:val="24"/>
          <w:lang w:val="bg-BG" w:eastAsia="zh-CN"/>
        </w:rPr>
        <w:t xml:space="preserve"> </w:t>
      </w:r>
      <w:r w:rsidRPr="00936217">
        <w:rPr>
          <w:sz w:val="24"/>
          <w:szCs w:val="24"/>
          <w:lang w:val="bg-BG" w:eastAsia="zh-CN"/>
        </w:rPr>
        <w:t xml:space="preserve">33, </w:t>
      </w:r>
      <w:r w:rsidRPr="00936217">
        <w:rPr>
          <w:b/>
          <w:bCs/>
          <w:sz w:val="24"/>
          <w:szCs w:val="24"/>
          <w:lang w:val="bg-BG" w:eastAsia="zh-CN"/>
        </w:rPr>
        <w:t xml:space="preserve">173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174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175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176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177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178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179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180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а1, </w:t>
      </w:r>
      <w:r w:rsidRPr="00936217">
        <w:rPr>
          <w:b/>
          <w:bCs/>
          <w:sz w:val="24"/>
          <w:szCs w:val="24"/>
          <w:lang w:val="bg-BG" w:eastAsia="zh-CN"/>
        </w:rPr>
        <w:t xml:space="preserve"> </w:t>
      </w:r>
      <w:r w:rsidRPr="00936217">
        <w:rPr>
          <w:sz w:val="24"/>
          <w:szCs w:val="24"/>
          <w:lang w:val="bg-BG" w:eastAsia="zh-CN"/>
        </w:rPr>
        <w:t xml:space="preserve">б1, </w:t>
      </w:r>
      <w:r w:rsidRPr="00936217">
        <w:rPr>
          <w:b/>
          <w:bCs/>
          <w:sz w:val="24"/>
          <w:szCs w:val="24"/>
          <w:lang w:val="bg-BG" w:eastAsia="zh-CN"/>
        </w:rPr>
        <w:t xml:space="preserve"> </w:t>
      </w:r>
      <w:r w:rsidRPr="00936217">
        <w:rPr>
          <w:sz w:val="24"/>
          <w:szCs w:val="24"/>
          <w:lang w:val="bg-BG" w:eastAsia="zh-CN"/>
        </w:rPr>
        <w:t xml:space="preserve">в1, </w:t>
      </w:r>
      <w:r w:rsidRPr="00936217">
        <w:rPr>
          <w:b/>
          <w:bCs/>
          <w:sz w:val="24"/>
          <w:szCs w:val="24"/>
          <w:lang w:val="bg-BG" w:eastAsia="zh-CN"/>
        </w:rPr>
        <w:t xml:space="preserve"> </w:t>
      </w:r>
      <w:r w:rsidRPr="00936217">
        <w:rPr>
          <w:sz w:val="24"/>
          <w:szCs w:val="24"/>
          <w:lang w:val="bg-BG" w:eastAsia="zh-CN"/>
        </w:rPr>
        <w:t xml:space="preserve">г1, </w:t>
      </w:r>
      <w:r w:rsidRPr="00936217">
        <w:rPr>
          <w:b/>
          <w:bCs/>
          <w:sz w:val="24"/>
          <w:szCs w:val="24"/>
          <w:lang w:val="bg-BG" w:eastAsia="zh-CN"/>
        </w:rPr>
        <w:t xml:space="preserve"> </w:t>
      </w:r>
      <w:r w:rsidRPr="00936217">
        <w:rPr>
          <w:sz w:val="24"/>
          <w:szCs w:val="24"/>
          <w:lang w:val="bg-BG" w:eastAsia="zh-CN"/>
        </w:rPr>
        <w:t xml:space="preserve">д1, </w:t>
      </w:r>
      <w:r w:rsidRPr="00936217">
        <w:rPr>
          <w:b/>
          <w:bCs/>
          <w:sz w:val="24"/>
          <w:szCs w:val="24"/>
          <w:lang w:val="bg-BG" w:eastAsia="zh-CN"/>
        </w:rPr>
        <w:t xml:space="preserve"> </w:t>
      </w:r>
      <w:r w:rsidRPr="00936217">
        <w:rPr>
          <w:sz w:val="24"/>
          <w:szCs w:val="24"/>
          <w:lang w:val="bg-BG" w:eastAsia="zh-CN"/>
        </w:rPr>
        <w:t xml:space="preserve">е1, </w:t>
      </w:r>
      <w:r w:rsidRPr="00936217">
        <w:rPr>
          <w:b/>
          <w:bCs/>
          <w:sz w:val="24"/>
          <w:szCs w:val="24"/>
          <w:lang w:val="bg-BG" w:eastAsia="zh-CN"/>
        </w:rPr>
        <w:t xml:space="preserve"> </w:t>
      </w:r>
      <w:r w:rsidRPr="00936217">
        <w:rPr>
          <w:sz w:val="24"/>
          <w:szCs w:val="24"/>
          <w:lang w:val="bg-BG" w:eastAsia="zh-CN"/>
        </w:rPr>
        <w:t xml:space="preserve">ж1, </w:t>
      </w:r>
      <w:r w:rsidRPr="00936217">
        <w:rPr>
          <w:b/>
          <w:bCs/>
          <w:sz w:val="24"/>
          <w:szCs w:val="24"/>
          <w:lang w:val="bg-BG" w:eastAsia="zh-CN"/>
        </w:rPr>
        <w:t xml:space="preserve"> </w:t>
      </w:r>
      <w:r w:rsidRPr="00936217">
        <w:rPr>
          <w:sz w:val="24"/>
          <w:szCs w:val="24"/>
          <w:lang w:val="bg-BG" w:eastAsia="zh-CN"/>
        </w:rPr>
        <w:t xml:space="preserve">з1, </w:t>
      </w:r>
      <w:r w:rsidRPr="00936217">
        <w:rPr>
          <w:b/>
          <w:bCs/>
          <w:sz w:val="24"/>
          <w:szCs w:val="24"/>
          <w:lang w:val="bg-BG" w:eastAsia="zh-CN"/>
        </w:rPr>
        <w:t xml:space="preserve"> </w:t>
      </w:r>
      <w:r w:rsidRPr="00936217">
        <w:rPr>
          <w:sz w:val="24"/>
          <w:szCs w:val="24"/>
          <w:lang w:val="bg-BG" w:eastAsia="zh-CN"/>
        </w:rPr>
        <w:t xml:space="preserve">и1, </w:t>
      </w:r>
      <w:r w:rsidRPr="00936217">
        <w:rPr>
          <w:b/>
          <w:bCs/>
          <w:sz w:val="24"/>
          <w:szCs w:val="24"/>
          <w:lang w:val="bg-BG" w:eastAsia="zh-CN"/>
        </w:rPr>
        <w:t xml:space="preserve"> </w:t>
      </w:r>
      <w:r w:rsidRPr="00936217">
        <w:rPr>
          <w:sz w:val="24"/>
          <w:szCs w:val="24"/>
          <w:lang w:val="bg-BG" w:eastAsia="zh-CN"/>
        </w:rPr>
        <w:t xml:space="preserve">к1, </w:t>
      </w:r>
      <w:r w:rsidRPr="00936217">
        <w:rPr>
          <w:b/>
          <w:bCs/>
          <w:sz w:val="24"/>
          <w:szCs w:val="24"/>
          <w:lang w:val="bg-BG" w:eastAsia="zh-CN"/>
        </w:rPr>
        <w:t xml:space="preserve"> </w:t>
      </w:r>
      <w:r w:rsidRPr="00936217">
        <w:rPr>
          <w:sz w:val="24"/>
          <w:szCs w:val="24"/>
          <w:lang w:val="bg-BG" w:eastAsia="zh-CN"/>
        </w:rPr>
        <w:t xml:space="preserve">л1,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181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182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183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184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185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186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187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188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189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190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191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192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193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194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195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196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197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198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199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 </w:t>
      </w:r>
      <w:r w:rsidRPr="00936217">
        <w:rPr>
          <w:sz w:val="24"/>
          <w:szCs w:val="24"/>
          <w:lang w:val="bg-BG" w:eastAsia="zh-CN"/>
        </w:rPr>
        <w:t xml:space="preserve">23, </w:t>
      </w:r>
      <w:r w:rsidRPr="00936217">
        <w:rPr>
          <w:b/>
          <w:bCs/>
          <w:sz w:val="24"/>
          <w:szCs w:val="24"/>
          <w:lang w:val="bg-BG" w:eastAsia="zh-CN"/>
        </w:rPr>
        <w:t xml:space="preserve">200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 </w:t>
      </w:r>
      <w:r w:rsidRPr="00936217">
        <w:rPr>
          <w:sz w:val="24"/>
          <w:szCs w:val="24"/>
          <w:lang w:val="bg-BG" w:eastAsia="zh-CN"/>
        </w:rPr>
        <w:t xml:space="preserve">19, </w:t>
      </w:r>
      <w:r w:rsidRPr="00936217">
        <w:rPr>
          <w:b/>
          <w:bCs/>
          <w:sz w:val="24"/>
          <w:szCs w:val="24"/>
          <w:lang w:val="bg-BG" w:eastAsia="zh-CN"/>
        </w:rPr>
        <w:t xml:space="preserve"> </w:t>
      </w:r>
      <w:r w:rsidRPr="00936217">
        <w:rPr>
          <w:sz w:val="24"/>
          <w:szCs w:val="24"/>
          <w:lang w:val="bg-BG" w:eastAsia="zh-CN"/>
        </w:rPr>
        <w:t xml:space="preserve">20, </w:t>
      </w:r>
      <w:r w:rsidRPr="00936217">
        <w:rPr>
          <w:b/>
          <w:bCs/>
          <w:sz w:val="24"/>
          <w:szCs w:val="24"/>
          <w:lang w:val="bg-BG" w:eastAsia="zh-CN"/>
        </w:rPr>
        <w:t xml:space="preserve"> </w:t>
      </w:r>
      <w:r w:rsidRPr="00936217">
        <w:rPr>
          <w:sz w:val="24"/>
          <w:szCs w:val="24"/>
          <w:lang w:val="bg-BG" w:eastAsia="zh-CN"/>
        </w:rPr>
        <w:t xml:space="preserve">21, </w:t>
      </w:r>
      <w:r w:rsidRPr="00936217">
        <w:rPr>
          <w:b/>
          <w:bCs/>
          <w:sz w:val="24"/>
          <w:szCs w:val="24"/>
          <w:lang w:val="bg-BG" w:eastAsia="zh-CN"/>
        </w:rPr>
        <w:t xml:space="preserve"> </w:t>
      </w:r>
      <w:r w:rsidRPr="00936217">
        <w:rPr>
          <w:sz w:val="24"/>
          <w:szCs w:val="24"/>
          <w:lang w:val="bg-BG" w:eastAsia="zh-CN"/>
        </w:rPr>
        <w:t xml:space="preserve">22, </w:t>
      </w:r>
      <w:r w:rsidRPr="00936217">
        <w:rPr>
          <w:b/>
          <w:bCs/>
          <w:sz w:val="24"/>
          <w:szCs w:val="24"/>
          <w:lang w:val="bg-BG" w:eastAsia="zh-CN"/>
        </w:rPr>
        <w:t xml:space="preserve"> </w:t>
      </w:r>
      <w:r w:rsidRPr="00936217">
        <w:rPr>
          <w:sz w:val="24"/>
          <w:szCs w:val="24"/>
          <w:lang w:val="bg-BG" w:eastAsia="zh-CN"/>
        </w:rPr>
        <w:t xml:space="preserve">23, </w:t>
      </w:r>
      <w:r w:rsidRPr="00936217">
        <w:rPr>
          <w:b/>
          <w:bCs/>
          <w:sz w:val="24"/>
          <w:szCs w:val="24"/>
          <w:lang w:val="bg-BG" w:eastAsia="zh-CN"/>
        </w:rPr>
        <w:t xml:space="preserve"> </w:t>
      </w:r>
      <w:r w:rsidRPr="00936217">
        <w:rPr>
          <w:sz w:val="24"/>
          <w:szCs w:val="24"/>
          <w:lang w:val="bg-BG" w:eastAsia="zh-CN"/>
        </w:rPr>
        <w:t xml:space="preserve">24, </w:t>
      </w:r>
      <w:r w:rsidRPr="00936217">
        <w:rPr>
          <w:b/>
          <w:bCs/>
          <w:sz w:val="24"/>
          <w:szCs w:val="24"/>
          <w:lang w:val="bg-BG" w:eastAsia="zh-CN"/>
        </w:rPr>
        <w:t xml:space="preserve"> </w:t>
      </w:r>
      <w:r w:rsidRPr="00936217">
        <w:rPr>
          <w:sz w:val="24"/>
          <w:szCs w:val="24"/>
          <w:lang w:val="bg-BG" w:eastAsia="zh-CN"/>
        </w:rPr>
        <w:t xml:space="preserve">25, </w:t>
      </w:r>
      <w:r w:rsidRPr="00936217">
        <w:rPr>
          <w:b/>
          <w:bCs/>
          <w:sz w:val="24"/>
          <w:szCs w:val="24"/>
          <w:lang w:val="bg-BG" w:eastAsia="zh-CN"/>
        </w:rPr>
        <w:t xml:space="preserve"> </w:t>
      </w:r>
      <w:r w:rsidRPr="00936217">
        <w:rPr>
          <w:sz w:val="24"/>
          <w:szCs w:val="24"/>
          <w:lang w:val="bg-BG" w:eastAsia="zh-CN"/>
        </w:rPr>
        <w:t xml:space="preserve">26, </w:t>
      </w:r>
      <w:r w:rsidRPr="00936217">
        <w:rPr>
          <w:b/>
          <w:bCs/>
          <w:sz w:val="24"/>
          <w:szCs w:val="24"/>
          <w:lang w:val="bg-BG" w:eastAsia="zh-CN"/>
        </w:rPr>
        <w:t xml:space="preserve">201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202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203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204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205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206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207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208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209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210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211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212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213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214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215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216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217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218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ш, </w:t>
      </w:r>
      <w:r w:rsidRPr="00936217">
        <w:rPr>
          <w:b/>
          <w:bCs/>
          <w:sz w:val="24"/>
          <w:szCs w:val="24"/>
          <w:lang w:val="bg-BG" w:eastAsia="zh-CN"/>
        </w:rPr>
        <w:t xml:space="preserve"> </w:t>
      </w:r>
      <w:r w:rsidRPr="00936217">
        <w:rPr>
          <w:sz w:val="24"/>
          <w:szCs w:val="24"/>
          <w:lang w:val="bg-BG" w:eastAsia="zh-CN"/>
        </w:rPr>
        <w:t xml:space="preserve">щ, </w:t>
      </w:r>
      <w:r w:rsidRPr="00936217">
        <w:rPr>
          <w:b/>
          <w:bCs/>
          <w:sz w:val="24"/>
          <w:szCs w:val="24"/>
          <w:lang w:val="bg-BG" w:eastAsia="zh-CN"/>
        </w:rPr>
        <w:t xml:space="preserve"> </w:t>
      </w:r>
      <w:r w:rsidRPr="00936217">
        <w:rPr>
          <w:sz w:val="24"/>
          <w:szCs w:val="24"/>
          <w:lang w:val="bg-BG" w:eastAsia="zh-CN"/>
        </w:rPr>
        <w:t xml:space="preserve">ю, </w:t>
      </w:r>
      <w:r w:rsidRPr="00936217">
        <w:rPr>
          <w:b/>
          <w:bCs/>
          <w:sz w:val="24"/>
          <w:szCs w:val="24"/>
          <w:lang w:val="bg-BG" w:eastAsia="zh-CN"/>
        </w:rPr>
        <w:t xml:space="preserve"> </w:t>
      </w:r>
      <w:r w:rsidRPr="00936217">
        <w:rPr>
          <w:sz w:val="24"/>
          <w:szCs w:val="24"/>
          <w:lang w:val="bg-BG" w:eastAsia="zh-CN"/>
        </w:rPr>
        <w:t xml:space="preserve">я, </w:t>
      </w:r>
      <w:r w:rsidRPr="00936217">
        <w:rPr>
          <w:b/>
          <w:bCs/>
          <w:sz w:val="24"/>
          <w:szCs w:val="24"/>
          <w:lang w:val="bg-BG" w:eastAsia="zh-CN"/>
        </w:rPr>
        <w:t xml:space="preserve">219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229 </w:t>
      </w:r>
      <w:r w:rsidRPr="00936217">
        <w:rPr>
          <w:sz w:val="24"/>
          <w:szCs w:val="24"/>
          <w:lang w:val="bg-BG" w:eastAsia="zh-CN"/>
        </w:rPr>
        <w:t xml:space="preserve">а, </w:t>
      </w:r>
      <w:r w:rsidRPr="00936217">
        <w:rPr>
          <w:b/>
          <w:bCs/>
          <w:sz w:val="24"/>
          <w:szCs w:val="24"/>
          <w:lang w:val="bg-BG" w:eastAsia="zh-CN"/>
        </w:rPr>
        <w:t xml:space="preserve">230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231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615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616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617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618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619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652 </w:t>
      </w:r>
      <w:r w:rsidRPr="00936217">
        <w:rPr>
          <w:sz w:val="24"/>
          <w:szCs w:val="24"/>
          <w:lang w:val="bg-BG" w:eastAsia="zh-CN"/>
        </w:rPr>
        <w:t xml:space="preserve">ж, </w:t>
      </w:r>
      <w:r w:rsidRPr="00936217">
        <w:rPr>
          <w:b/>
          <w:bCs/>
          <w:sz w:val="24"/>
          <w:szCs w:val="24"/>
          <w:lang w:val="bg-BG" w:eastAsia="zh-CN"/>
        </w:rPr>
        <w:t xml:space="preserve">666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п, </w:t>
      </w:r>
      <w:r w:rsidRPr="00936217">
        <w:rPr>
          <w:b/>
          <w:bCs/>
          <w:sz w:val="24"/>
          <w:szCs w:val="24"/>
          <w:lang w:val="bg-BG" w:eastAsia="zh-CN"/>
        </w:rPr>
        <w:t xml:space="preserve"> </w:t>
      </w:r>
      <w:r w:rsidRPr="00936217">
        <w:rPr>
          <w:sz w:val="24"/>
          <w:szCs w:val="24"/>
          <w:lang w:val="bg-BG" w:eastAsia="zh-CN"/>
        </w:rPr>
        <w:t xml:space="preserve">р, </w:t>
      </w:r>
      <w:r w:rsidRPr="00936217">
        <w:rPr>
          <w:b/>
          <w:bCs/>
          <w:sz w:val="24"/>
          <w:szCs w:val="24"/>
          <w:lang w:val="bg-BG" w:eastAsia="zh-CN"/>
        </w:rPr>
        <w:t xml:space="preserve"> </w:t>
      </w:r>
      <w:r w:rsidRPr="00936217">
        <w:rPr>
          <w:sz w:val="24"/>
          <w:szCs w:val="24"/>
          <w:lang w:val="bg-BG" w:eastAsia="zh-CN"/>
        </w:rPr>
        <w:t xml:space="preserve">с, </w:t>
      </w:r>
      <w:r w:rsidRPr="00936217">
        <w:rPr>
          <w:b/>
          <w:bCs/>
          <w:sz w:val="24"/>
          <w:szCs w:val="24"/>
          <w:lang w:val="bg-BG" w:eastAsia="zh-CN"/>
        </w:rPr>
        <w:t xml:space="preserve"> </w:t>
      </w:r>
      <w:r w:rsidRPr="00936217">
        <w:rPr>
          <w:sz w:val="24"/>
          <w:szCs w:val="24"/>
          <w:lang w:val="bg-BG" w:eastAsia="zh-CN"/>
        </w:rPr>
        <w:t xml:space="preserve">т, </w:t>
      </w:r>
      <w:r w:rsidRPr="00936217">
        <w:rPr>
          <w:b/>
          <w:bCs/>
          <w:sz w:val="24"/>
          <w:szCs w:val="24"/>
          <w:lang w:val="bg-BG" w:eastAsia="zh-CN"/>
        </w:rPr>
        <w:t xml:space="preserve"> </w:t>
      </w:r>
      <w:r w:rsidRPr="00936217">
        <w:rPr>
          <w:sz w:val="24"/>
          <w:szCs w:val="24"/>
          <w:lang w:val="bg-BG" w:eastAsia="zh-CN"/>
        </w:rPr>
        <w:t xml:space="preserve">у, </w:t>
      </w:r>
      <w:r w:rsidRPr="00936217">
        <w:rPr>
          <w:b/>
          <w:bCs/>
          <w:sz w:val="24"/>
          <w:szCs w:val="24"/>
          <w:lang w:val="bg-BG" w:eastAsia="zh-CN"/>
        </w:rPr>
        <w:t xml:space="preserve"> </w:t>
      </w:r>
      <w:r w:rsidRPr="00936217">
        <w:rPr>
          <w:sz w:val="24"/>
          <w:szCs w:val="24"/>
          <w:lang w:val="bg-BG" w:eastAsia="zh-CN"/>
        </w:rPr>
        <w:t xml:space="preserve">ф, </w:t>
      </w:r>
      <w:r w:rsidRPr="00936217">
        <w:rPr>
          <w:b/>
          <w:bCs/>
          <w:sz w:val="24"/>
          <w:szCs w:val="24"/>
          <w:lang w:val="bg-BG" w:eastAsia="zh-CN"/>
        </w:rPr>
        <w:t xml:space="preserve"> </w:t>
      </w:r>
      <w:r w:rsidRPr="00936217">
        <w:rPr>
          <w:sz w:val="24"/>
          <w:szCs w:val="24"/>
          <w:lang w:val="bg-BG" w:eastAsia="zh-CN"/>
        </w:rPr>
        <w:t xml:space="preserve">х, </w:t>
      </w:r>
      <w:r w:rsidRPr="00936217">
        <w:rPr>
          <w:b/>
          <w:bCs/>
          <w:sz w:val="24"/>
          <w:szCs w:val="24"/>
          <w:lang w:val="bg-BG" w:eastAsia="zh-CN"/>
        </w:rPr>
        <w:t xml:space="preserve"> </w:t>
      </w:r>
      <w:r w:rsidRPr="00936217">
        <w:rPr>
          <w:sz w:val="24"/>
          <w:szCs w:val="24"/>
          <w:lang w:val="bg-BG" w:eastAsia="zh-CN"/>
        </w:rPr>
        <w:t xml:space="preserve">ц, </w:t>
      </w:r>
      <w:r w:rsidRPr="00936217">
        <w:rPr>
          <w:b/>
          <w:bCs/>
          <w:sz w:val="24"/>
          <w:szCs w:val="24"/>
          <w:lang w:val="bg-BG" w:eastAsia="zh-CN"/>
        </w:rPr>
        <w:t xml:space="preserve"> </w:t>
      </w:r>
      <w:r w:rsidRPr="00936217">
        <w:rPr>
          <w:sz w:val="24"/>
          <w:szCs w:val="24"/>
          <w:lang w:val="bg-BG" w:eastAsia="zh-CN"/>
        </w:rPr>
        <w:t xml:space="preserve">ч,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701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702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703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704 </w:t>
      </w:r>
      <w:r w:rsidRPr="00936217">
        <w:rPr>
          <w:sz w:val="24"/>
          <w:szCs w:val="24"/>
          <w:lang w:val="bg-BG" w:eastAsia="zh-CN"/>
        </w:rPr>
        <w:t xml:space="preserve">а, </w:t>
      </w:r>
      <w:r w:rsidRPr="00936217">
        <w:rPr>
          <w:b/>
          <w:bCs/>
          <w:sz w:val="24"/>
          <w:szCs w:val="24"/>
          <w:lang w:val="bg-BG" w:eastAsia="zh-CN"/>
        </w:rPr>
        <w:t xml:space="preserve">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в,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 xml:space="preserve">ж, </w:t>
      </w:r>
      <w:r w:rsidRPr="00936217">
        <w:rPr>
          <w:b/>
          <w:bCs/>
          <w:sz w:val="24"/>
          <w:szCs w:val="24"/>
          <w:lang w:val="bg-BG" w:eastAsia="zh-CN"/>
        </w:rPr>
        <w:t xml:space="preserve"> </w:t>
      </w:r>
      <w:r w:rsidRPr="00936217">
        <w:rPr>
          <w:sz w:val="24"/>
          <w:szCs w:val="24"/>
          <w:lang w:val="bg-BG" w:eastAsia="zh-CN"/>
        </w:rPr>
        <w:t xml:space="preserve">з, </w:t>
      </w:r>
      <w:r w:rsidRPr="00936217">
        <w:rPr>
          <w:b/>
          <w:bCs/>
          <w:sz w:val="24"/>
          <w:szCs w:val="24"/>
          <w:lang w:val="bg-BG" w:eastAsia="zh-CN"/>
        </w:rPr>
        <w:t xml:space="preserve"> </w:t>
      </w:r>
      <w:r w:rsidRPr="00936217">
        <w:rPr>
          <w:sz w:val="24"/>
          <w:szCs w:val="24"/>
          <w:lang w:val="bg-BG" w:eastAsia="zh-CN"/>
        </w:rPr>
        <w:t xml:space="preserve">и, </w:t>
      </w:r>
      <w:r w:rsidRPr="00936217">
        <w:rPr>
          <w:b/>
          <w:bCs/>
          <w:sz w:val="24"/>
          <w:szCs w:val="24"/>
          <w:lang w:val="bg-BG" w:eastAsia="zh-CN"/>
        </w:rPr>
        <w:t xml:space="preserve"> </w:t>
      </w:r>
      <w:r w:rsidRPr="00936217">
        <w:rPr>
          <w:sz w:val="24"/>
          <w:szCs w:val="24"/>
          <w:lang w:val="bg-BG" w:eastAsia="zh-CN"/>
        </w:rPr>
        <w:t xml:space="preserve">к, </w:t>
      </w:r>
      <w:r w:rsidRPr="00936217">
        <w:rPr>
          <w:b/>
          <w:bCs/>
          <w:sz w:val="24"/>
          <w:szCs w:val="24"/>
          <w:lang w:val="bg-BG" w:eastAsia="zh-CN"/>
        </w:rPr>
        <w:t xml:space="preserve"> </w:t>
      </w:r>
      <w:r w:rsidRPr="00936217">
        <w:rPr>
          <w:sz w:val="24"/>
          <w:szCs w:val="24"/>
          <w:lang w:val="bg-BG" w:eastAsia="zh-CN"/>
        </w:rPr>
        <w:t xml:space="preserve">л, </w:t>
      </w:r>
      <w:r w:rsidRPr="00936217">
        <w:rPr>
          <w:b/>
          <w:bCs/>
          <w:sz w:val="24"/>
          <w:szCs w:val="24"/>
          <w:lang w:val="bg-BG" w:eastAsia="zh-CN"/>
        </w:rPr>
        <w:t xml:space="preserve"> </w:t>
      </w:r>
      <w:r w:rsidRPr="00936217">
        <w:rPr>
          <w:sz w:val="24"/>
          <w:szCs w:val="24"/>
          <w:lang w:val="bg-BG" w:eastAsia="zh-CN"/>
        </w:rPr>
        <w:t xml:space="preserve">м, </w:t>
      </w:r>
      <w:r w:rsidRPr="00936217">
        <w:rPr>
          <w:b/>
          <w:bCs/>
          <w:sz w:val="24"/>
          <w:szCs w:val="24"/>
          <w:lang w:val="bg-BG" w:eastAsia="zh-CN"/>
        </w:rPr>
        <w:t xml:space="preserve"> </w:t>
      </w:r>
      <w:r w:rsidRPr="00936217">
        <w:rPr>
          <w:sz w:val="24"/>
          <w:szCs w:val="24"/>
          <w:lang w:val="bg-BG" w:eastAsia="zh-CN"/>
        </w:rPr>
        <w:t xml:space="preserve">н, </w:t>
      </w:r>
      <w:r w:rsidRPr="00936217">
        <w:rPr>
          <w:b/>
          <w:bCs/>
          <w:sz w:val="24"/>
          <w:szCs w:val="24"/>
          <w:lang w:val="bg-BG" w:eastAsia="zh-CN"/>
        </w:rPr>
        <w:t xml:space="preserve"> </w:t>
      </w:r>
      <w:r w:rsidRPr="00936217">
        <w:rPr>
          <w:sz w:val="24"/>
          <w:szCs w:val="24"/>
          <w:lang w:val="bg-BG" w:eastAsia="zh-CN"/>
        </w:rPr>
        <w:t xml:space="preserve">о, </w:t>
      </w:r>
      <w:r w:rsidRPr="00936217">
        <w:rPr>
          <w:b/>
          <w:bCs/>
          <w:sz w:val="24"/>
          <w:szCs w:val="24"/>
          <w:lang w:val="bg-BG" w:eastAsia="zh-CN"/>
        </w:rPr>
        <w:t xml:space="preserve"> </w:t>
      </w:r>
      <w:r w:rsidRPr="00936217">
        <w:rPr>
          <w:sz w:val="24"/>
          <w:szCs w:val="24"/>
          <w:lang w:val="bg-BG" w:eastAsia="zh-CN"/>
        </w:rPr>
        <w:t xml:space="preserve">1, </w:t>
      </w:r>
      <w:r w:rsidRPr="00936217">
        <w:rPr>
          <w:b/>
          <w:bCs/>
          <w:sz w:val="24"/>
          <w:szCs w:val="24"/>
          <w:lang w:val="bg-BG" w:eastAsia="zh-CN"/>
        </w:rPr>
        <w:t xml:space="preserve"> </w:t>
      </w:r>
      <w:r w:rsidRPr="00936217">
        <w:rPr>
          <w:sz w:val="24"/>
          <w:szCs w:val="24"/>
          <w:lang w:val="bg-BG" w:eastAsia="zh-CN"/>
        </w:rPr>
        <w:t xml:space="preserve">2, </w:t>
      </w:r>
      <w:r w:rsidRPr="00936217">
        <w:rPr>
          <w:b/>
          <w:bCs/>
          <w:sz w:val="24"/>
          <w:szCs w:val="24"/>
          <w:lang w:val="bg-BG" w:eastAsia="zh-CN"/>
        </w:rPr>
        <w:t xml:space="preserve"> </w:t>
      </w:r>
      <w:r w:rsidRPr="00936217">
        <w:rPr>
          <w:sz w:val="24"/>
          <w:szCs w:val="24"/>
          <w:lang w:val="bg-BG" w:eastAsia="zh-CN"/>
        </w:rPr>
        <w:t xml:space="preserve">3, </w:t>
      </w:r>
      <w:r w:rsidRPr="00936217">
        <w:rPr>
          <w:b/>
          <w:bCs/>
          <w:sz w:val="24"/>
          <w:szCs w:val="24"/>
          <w:lang w:val="bg-BG" w:eastAsia="zh-CN"/>
        </w:rPr>
        <w:t xml:space="preserve"> </w:t>
      </w:r>
      <w:r w:rsidRPr="00936217">
        <w:rPr>
          <w:sz w:val="24"/>
          <w:szCs w:val="24"/>
          <w:lang w:val="bg-BG" w:eastAsia="zh-CN"/>
        </w:rPr>
        <w:t xml:space="preserve">4, </w:t>
      </w:r>
      <w:r w:rsidRPr="00936217">
        <w:rPr>
          <w:b/>
          <w:bCs/>
          <w:sz w:val="24"/>
          <w:szCs w:val="24"/>
          <w:lang w:val="bg-BG" w:eastAsia="zh-CN"/>
        </w:rPr>
        <w:t xml:space="preserve"> </w:t>
      </w:r>
      <w:r w:rsidRPr="00936217">
        <w:rPr>
          <w:sz w:val="24"/>
          <w:szCs w:val="24"/>
          <w:lang w:val="bg-BG" w:eastAsia="zh-CN"/>
        </w:rPr>
        <w:t xml:space="preserve">5, </w:t>
      </w:r>
      <w:r w:rsidRPr="00936217">
        <w:rPr>
          <w:b/>
          <w:bCs/>
          <w:sz w:val="24"/>
          <w:szCs w:val="24"/>
          <w:lang w:val="bg-BG" w:eastAsia="zh-CN"/>
        </w:rPr>
        <w:t xml:space="preserve"> </w:t>
      </w:r>
      <w:r w:rsidRPr="00936217">
        <w:rPr>
          <w:sz w:val="24"/>
          <w:szCs w:val="24"/>
          <w:lang w:val="bg-BG" w:eastAsia="zh-CN"/>
        </w:rPr>
        <w:t xml:space="preserve">6, </w:t>
      </w:r>
      <w:r w:rsidRPr="00936217">
        <w:rPr>
          <w:b/>
          <w:bCs/>
          <w:sz w:val="24"/>
          <w:szCs w:val="24"/>
          <w:lang w:val="bg-BG" w:eastAsia="zh-CN"/>
        </w:rPr>
        <w:t xml:space="preserve"> </w:t>
      </w:r>
      <w:r w:rsidRPr="00936217">
        <w:rPr>
          <w:sz w:val="24"/>
          <w:szCs w:val="24"/>
          <w:lang w:val="bg-BG" w:eastAsia="zh-CN"/>
        </w:rPr>
        <w:t xml:space="preserve">7, </w:t>
      </w:r>
      <w:r w:rsidRPr="00936217">
        <w:rPr>
          <w:b/>
          <w:bCs/>
          <w:sz w:val="24"/>
          <w:szCs w:val="24"/>
          <w:lang w:val="bg-BG" w:eastAsia="zh-CN"/>
        </w:rPr>
        <w:t xml:space="preserve"> </w:t>
      </w:r>
      <w:r w:rsidRPr="00936217">
        <w:rPr>
          <w:sz w:val="24"/>
          <w:szCs w:val="24"/>
          <w:lang w:val="bg-BG" w:eastAsia="zh-CN"/>
        </w:rPr>
        <w:t xml:space="preserve">8, </w:t>
      </w:r>
      <w:r w:rsidRPr="00936217">
        <w:rPr>
          <w:b/>
          <w:bCs/>
          <w:sz w:val="24"/>
          <w:szCs w:val="24"/>
          <w:lang w:val="bg-BG" w:eastAsia="zh-CN"/>
        </w:rPr>
        <w:t xml:space="preserve"> </w:t>
      </w:r>
      <w:r w:rsidRPr="00936217">
        <w:rPr>
          <w:sz w:val="24"/>
          <w:szCs w:val="24"/>
          <w:lang w:val="bg-BG" w:eastAsia="zh-CN"/>
        </w:rPr>
        <w:t xml:space="preserve">9, </w:t>
      </w:r>
      <w:r w:rsidRPr="00936217">
        <w:rPr>
          <w:b/>
          <w:bCs/>
          <w:sz w:val="24"/>
          <w:szCs w:val="24"/>
          <w:lang w:val="bg-BG" w:eastAsia="zh-CN"/>
        </w:rPr>
        <w:t xml:space="preserve"> </w:t>
      </w:r>
      <w:r w:rsidRPr="00936217">
        <w:rPr>
          <w:sz w:val="24"/>
          <w:szCs w:val="24"/>
          <w:lang w:val="bg-BG" w:eastAsia="zh-CN"/>
        </w:rPr>
        <w:t xml:space="preserve">10, </w:t>
      </w:r>
      <w:r w:rsidRPr="00936217">
        <w:rPr>
          <w:b/>
          <w:bCs/>
          <w:sz w:val="24"/>
          <w:szCs w:val="24"/>
          <w:lang w:val="bg-BG" w:eastAsia="zh-CN"/>
        </w:rPr>
        <w:t xml:space="preserve"> </w:t>
      </w:r>
      <w:r w:rsidRPr="00936217">
        <w:rPr>
          <w:sz w:val="24"/>
          <w:szCs w:val="24"/>
          <w:lang w:val="bg-BG" w:eastAsia="zh-CN"/>
        </w:rPr>
        <w:t xml:space="preserve">11, </w:t>
      </w:r>
      <w:r w:rsidRPr="00936217">
        <w:rPr>
          <w:b/>
          <w:bCs/>
          <w:sz w:val="24"/>
          <w:szCs w:val="24"/>
          <w:lang w:val="bg-BG" w:eastAsia="zh-CN"/>
        </w:rPr>
        <w:t xml:space="preserve"> </w:t>
      </w:r>
      <w:r w:rsidRPr="00936217">
        <w:rPr>
          <w:sz w:val="24"/>
          <w:szCs w:val="24"/>
          <w:lang w:val="bg-BG" w:eastAsia="zh-CN"/>
        </w:rPr>
        <w:t xml:space="preserve">12, </w:t>
      </w:r>
      <w:r w:rsidRPr="00936217">
        <w:rPr>
          <w:b/>
          <w:bCs/>
          <w:sz w:val="24"/>
          <w:szCs w:val="24"/>
          <w:lang w:val="bg-BG" w:eastAsia="zh-CN"/>
        </w:rPr>
        <w:t xml:space="preserve"> </w:t>
      </w:r>
      <w:r w:rsidRPr="00936217">
        <w:rPr>
          <w:sz w:val="24"/>
          <w:szCs w:val="24"/>
          <w:lang w:val="bg-BG" w:eastAsia="zh-CN"/>
        </w:rPr>
        <w:t xml:space="preserve">13, </w:t>
      </w:r>
      <w:r w:rsidRPr="00936217">
        <w:rPr>
          <w:b/>
          <w:bCs/>
          <w:sz w:val="24"/>
          <w:szCs w:val="24"/>
          <w:lang w:val="bg-BG" w:eastAsia="zh-CN"/>
        </w:rPr>
        <w:t xml:space="preserve"> </w:t>
      </w:r>
      <w:r w:rsidRPr="00936217">
        <w:rPr>
          <w:sz w:val="24"/>
          <w:szCs w:val="24"/>
          <w:lang w:val="bg-BG" w:eastAsia="zh-CN"/>
        </w:rPr>
        <w:t xml:space="preserve">14, </w:t>
      </w:r>
      <w:r w:rsidRPr="00936217">
        <w:rPr>
          <w:b/>
          <w:bCs/>
          <w:sz w:val="24"/>
          <w:szCs w:val="24"/>
          <w:lang w:val="bg-BG" w:eastAsia="zh-CN"/>
        </w:rPr>
        <w:t xml:space="preserve"> </w:t>
      </w:r>
      <w:r w:rsidRPr="00936217">
        <w:rPr>
          <w:sz w:val="24"/>
          <w:szCs w:val="24"/>
          <w:lang w:val="bg-BG" w:eastAsia="zh-CN"/>
        </w:rPr>
        <w:t xml:space="preserve">15, </w:t>
      </w:r>
      <w:r w:rsidRPr="00936217">
        <w:rPr>
          <w:b/>
          <w:bCs/>
          <w:sz w:val="24"/>
          <w:szCs w:val="24"/>
          <w:lang w:val="bg-BG" w:eastAsia="zh-CN"/>
        </w:rPr>
        <w:t xml:space="preserve"> </w:t>
      </w:r>
      <w:r w:rsidRPr="00936217">
        <w:rPr>
          <w:sz w:val="24"/>
          <w:szCs w:val="24"/>
          <w:lang w:val="bg-BG" w:eastAsia="zh-CN"/>
        </w:rPr>
        <w:t xml:space="preserve">16, </w:t>
      </w:r>
      <w:r w:rsidRPr="00936217">
        <w:rPr>
          <w:b/>
          <w:bCs/>
          <w:sz w:val="24"/>
          <w:szCs w:val="24"/>
          <w:lang w:val="bg-BG" w:eastAsia="zh-CN"/>
        </w:rPr>
        <w:t xml:space="preserve"> </w:t>
      </w:r>
      <w:r w:rsidRPr="00936217">
        <w:rPr>
          <w:sz w:val="24"/>
          <w:szCs w:val="24"/>
          <w:lang w:val="bg-BG" w:eastAsia="zh-CN"/>
        </w:rPr>
        <w:t xml:space="preserve">17, </w:t>
      </w:r>
      <w:r w:rsidRPr="00936217">
        <w:rPr>
          <w:b/>
          <w:bCs/>
          <w:sz w:val="24"/>
          <w:szCs w:val="24"/>
          <w:lang w:val="bg-BG" w:eastAsia="zh-CN"/>
        </w:rPr>
        <w:t xml:space="preserve"> </w:t>
      </w:r>
      <w:r w:rsidRPr="00936217">
        <w:rPr>
          <w:sz w:val="24"/>
          <w:szCs w:val="24"/>
          <w:lang w:val="bg-BG" w:eastAsia="zh-CN"/>
        </w:rPr>
        <w:t xml:space="preserve">18, </w:t>
      </w:r>
      <w:r w:rsidRPr="00936217">
        <w:rPr>
          <w:b/>
          <w:bCs/>
          <w:sz w:val="24"/>
          <w:szCs w:val="24"/>
          <w:lang w:val="bg-BG" w:eastAsia="zh-CN"/>
        </w:rPr>
        <w:t xml:space="preserve">705 </w:t>
      </w:r>
      <w:r w:rsidRPr="00936217">
        <w:rPr>
          <w:sz w:val="24"/>
          <w:szCs w:val="24"/>
          <w:lang w:val="bg-BG" w:eastAsia="zh-CN"/>
        </w:rPr>
        <w:t xml:space="preserve">б, </w:t>
      </w:r>
      <w:r w:rsidRPr="00936217">
        <w:rPr>
          <w:b/>
          <w:bCs/>
          <w:sz w:val="24"/>
          <w:szCs w:val="24"/>
          <w:lang w:val="bg-BG" w:eastAsia="zh-CN"/>
        </w:rPr>
        <w:t xml:space="preserve"> </w:t>
      </w:r>
      <w:r w:rsidRPr="00936217">
        <w:rPr>
          <w:sz w:val="24"/>
          <w:szCs w:val="24"/>
          <w:lang w:val="bg-BG" w:eastAsia="zh-CN"/>
        </w:rPr>
        <w:t xml:space="preserve">г, </w:t>
      </w:r>
      <w:r w:rsidRPr="00936217">
        <w:rPr>
          <w:b/>
          <w:bCs/>
          <w:sz w:val="24"/>
          <w:szCs w:val="24"/>
          <w:lang w:val="bg-BG" w:eastAsia="zh-CN"/>
        </w:rPr>
        <w:t xml:space="preserve"> </w:t>
      </w:r>
      <w:r w:rsidRPr="00936217">
        <w:rPr>
          <w:sz w:val="24"/>
          <w:szCs w:val="24"/>
          <w:lang w:val="bg-BG" w:eastAsia="zh-CN"/>
        </w:rPr>
        <w:t xml:space="preserve">д, </w:t>
      </w:r>
      <w:r w:rsidRPr="00936217">
        <w:rPr>
          <w:b/>
          <w:bCs/>
          <w:sz w:val="24"/>
          <w:szCs w:val="24"/>
          <w:lang w:val="bg-BG" w:eastAsia="zh-CN"/>
        </w:rPr>
        <w:t xml:space="preserve"> </w:t>
      </w:r>
      <w:r w:rsidRPr="00936217">
        <w:rPr>
          <w:sz w:val="24"/>
          <w:szCs w:val="24"/>
          <w:lang w:val="bg-BG" w:eastAsia="zh-CN"/>
        </w:rPr>
        <w:t xml:space="preserve">е, </w:t>
      </w:r>
      <w:r w:rsidRPr="00936217">
        <w:rPr>
          <w:b/>
          <w:bCs/>
          <w:sz w:val="24"/>
          <w:szCs w:val="24"/>
          <w:lang w:val="bg-BG" w:eastAsia="zh-CN"/>
        </w:rPr>
        <w:t xml:space="preserve"> </w:t>
      </w:r>
      <w:r w:rsidRPr="00936217">
        <w:rPr>
          <w:sz w:val="24"/>
          <w:szCs w:val="24"/>
          <w:lang w:val="bg-BG" w:eastAsia="zh-CN"/>
        </w:rPr>
        <w:t>ж;</w:t>
      </w:r>
      <w:r w:rsidRPr="00936217">
        <w:rPr>
          <w:b/>
          <w:bCs/>
          <w:sz w:val="24"/>
          <w:szCs w:val="24"/>
          <w:lang w:val="bg-BG" w:eastAsia="zh-CN"/>
        </w:rPr>
        <w:t xml:space="preserve"> с обща площ 10793,5 ха, </w:t>
      </w:r>
      <w:r w:rsidRPr="00936217">
        <w:rPr>
          <w:sz w:val="24"/>
          <w:szCs w:val="24"/>
          <w:lang w:val="bg-BG" w:eastAsia="zh-CN"/>
        </w:rPr>
        <w:t>с водеща категория</w:t>
      </w:r>
    </w:p>
    <w:p w:rsidR="004071EB" w:rsidRPr="00936217" w:rsidRDefault="004071EB" w:rsidP="00936217">
      <w:pPr>
        <w:jc w:val="both"/>
        <w:rPr>
          <w:sz w:val="24"/>
          <w:szCs w:val="24"/>
          <w:lang w:val="bg-BG" w:eastAsia="zh-CN"/>
        </w:rPr>
      </w:pPr>
      <w:r>
        <w:rPr>
          <w:sz w:val="24"/>
          <w:szCs w:val="24"/>
          <w:lang w:val="bg-BG" w:eastAsia="zh-CN"/>
        </w:rPr>
        <w:t xml:space="preserve">         Общата площ на местообитанията е 7673,9 ха</w:t>
      </w:r>
    </w:p>
    <w:p w:rsidR="004071EB" w:rsidRPr="00936217" w:rsidRDefault="004071EB" w:rsidP="00936217">
      <w:pPr>
        <w:ind w:left="720" w:firstLine="720"/>
        <w:jc w:val="both"/>
        <w:rPr>
          <w:sz w:val="24"/>
          <w:szCs w:val="24"/>
          <w:lang w:val="bg-BG"/>
        </w:rPr>
      </w:pPr>
      <w:r w:rsidRPr="00936217">
        <w:rPr>
          <w:b/>
          <w:bCs/>
          <w:sz w:val="24"/>
          <w:szCs w:val="24"/>
          <w:lang w:val="bg-BG"/>
        </w:rPr>
        <w:t>Площта на държавните горски територии е</w:t>
      </w:r>
      <w:r>
        <w:rPr>
          <w:b/>
          <w:bCs/>
          <w:sz w:val="24"/>
          <w:szCs w:val="24"/>
          <w:lang w:val="bg-BG"/>
        </w:rPr>
        <w:t xml:space="preserve"> 1485,1</w:t>
      </w:r>
      <w:r w:rsidRPr="00936217">
        <w:rPr>
          <w:b/>
          <w:bCs/>
          <w:sz w:val="24"/>
          <w:szCs w:val="24"/>
          <w:lang w:val="bg-BG"/>
        </w:rPr>
        <w:t xml:space="preserve"> ха</w:t>
      </w:r>
      <w:r w:rsidRPr="00936217">
        <w:rPr>
          <w:sz w:val="24"/>
          <w:szCs w:val="24"/>
          <w:lang w:val="bg-BG"/>
        </w:rPr>
        <w:t xml:space="preserve"> </w:t>
      </w:r>
      <w:r>
        <w:rPr>
          <w:sz w:val="24"/>
          <w:szCs w:val="24"/>
          <w:lang w:val="bg-BG"/>
        </w:rPr>
        <w:t xml:space="preserve"> с площ на местообитанията в тях 898,6 ха.</w:t>
      </w:r>
    </w:p>
    <w:p w:rsidR="004071EB" w:rsidRPr="00936217" w:rsidRDefault="004071EB" w:rsidP="00936217">
      <w:pPr>
        <w:pStyle w:val="PlainText"/>
        <w:ind w:firstLine="644"/>
        <w:jc w:val="both"/>
        <w:rPr>
          <w:rFonts w:ascii="Times New Roman" w:hAnsi="Times New Roman" w:cs="Times New Roman"/>
          <w:b/>
          <w:bCs/>
          <w:sz w:val="24"/>
          <w:szCs w:val="24"/>
          <w:lang w:val="bg-BG"/>
        </w:rPr>
      </w:pPr>
    </w:p>
    <w:p w:rsidR="004071EB" w:rsidRPr="00936217" w:rsidRDefault="004071EB" w:rsidP="00936217">
      <w:pPr>
        <w:ind w:firstLine="567"/>
        <w:jc w:val="both"/>
        <w:rPr>
          <w:sz w:val="24"/>
          <w:szCs w:val="24"/>
          <w:lang w:val="bg-BG" w:eastAsia="zh-CN"/>
        </w:rPr>
      </w:pPr>
      <w:r>
        <w:rPr>
          <w:b/>
          <w:bCs/>
          <w:sz w:val="24"/>
          <w:szCs w:val="24"/>
          <w:lang w:val="bg-BG"/>
        </w:rPr>
        <w:t>Е</w:t>
      </w:r>
      <w:r w:rsidRPr="00936217">
        <w:rPr>
          <w:b/>
          <w:bCs/>
          <w:sz w:val="24"/>
          <w:szCs w:val="24"/>
        </w:rPr>
        <w:t xml:space="preserve">)  </w:t>
      </w:r>
      <w:r w:rsidRPr="00936217">
        <w:rPr>
          <w:b/>
          <w:bCs/>
          <w:sz w:val="24"/>
          <w:szCs w:val="24"/>
          <w:lang w:val="bg-BG"/>
        </w:rPr>
        <w:t xml:space="preserve">Защитена зона </w:t>
      </w:r>
      <w:r w:rsidRPr="00936217">
        <w:rPr>
          <w:b/>
          <w:bCs/>
          <w:sz w:val="24"/>
          <w:szCs w:val="24"/>
        </w:rPr>
        <w:t>BG</w:t>
      </w:r>
      <w:r>
        <w:rPr>
          <w:b/>
          <w:bCs/>
          <w:sz w:val="24"/>
          <w:szCs w:val="24"/>
          <w:lang w:val="bg-BG"/>
        </w:rPr>
        <w:t>0001032 “</w:t>
      </w:r>
      <w:r w:rsidRPr="00936217">
        <w:rPr>
          <w:b/>
          <w:bCs/>
          <w:sz w:val="24"/>
          <w:szCs w:val="24"/>
          <w:lang w:val="bg-BG"/>
        </w:rPr>
        <w:t>Родопи</w:t>
      </w:r>
      <w:r>
        <w:rPr>
          <w:b/>
          <w:bCs/>
          <w:sz w:val="24"/>
          <w:szCs w:val="24"/>
          <w:lang w:val="bg-BG"/>
        </w:rPr>
        <w:t>-Източни</w:t>
      </w:r>
      <w:r w:rsidRPr="00936217">
        <w:rPr>
          <w:b/>
          <w:bCs/>
          <w:sz w:val="24"/>
          <w:szCs w:val="24"/>
          <w:lang w:val="bg-BG"/>
        </w:rPr>
        <w:t xml:space="preserve">” – </w:t>
      </w:r>
      <w:r w:rsidRPr="00936217">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C41362">
        <w:rPr>
          <w:b/>
          <w:bCs/>
          <w:sz w:val="24"/>
          <w:szCs w:val="24"/>
          <w:lang w:val="bg-BG" w:eastAsia="zh-CN"/>
        </w:rPr>
        <w:t>обявена със заповед  на МОСВ № РД 267/31.03.2021 г</w:t>
      </w:r>
      <w:r w:rsidRPr="00936217">
        <w:rPr>
          <w:sz w:val="24"/>
          <w:szCs w:val="24"/>
          <w:lang w:val="bg-BG" w:eastAsia="zh-CN"/>
        </w:rPr>
        <w:t xml:space="preserve"> (ДВ бр.43 от 21 г)</w:t>
      </w:r>
    </w:p>
    <w:p w:rsidR="004071EB" w:rsidRDefault="004071EB" w:rsidP="00936217">
      <w:pPr>
        <w:jc w:val="both"/>
        <w:rPr>
          <w:sz w:val="24"/>
          <w:szCs w:val="24"/>
          <w:lang w:val="bg-BG" w:eastAsia="zh-CN"/>
        </w:rPr>
      </w:pPr>
      <w:r w:rsidRPr="00936217">
        <w:rPr>
          <w:sz w:val="24"/>
          <w:szCs w:val="24"/>
          <w:lang w:val="bg-BG" w:eastAsia="zh-CN"/>
        </w:rPr>
        <w:t xml:space="preserve"> В защитената зона попадат следните отдели и подотдели:</w:t>
      </w:r>
      <w:r w:rsidRPr="00936217">
        <w:rPr>
          <w:sz w:val="24"/>
          <w:szCs w:val="24"/>
          <w:lang w:val="bg-BG"/>
        </w:rPr>
        <w:t xml:space="preserve"> </w:t>
      </w:r>
      <w:r w:rsidRPr="00936217">
        <w:rPr>
          <w:b/>
          <w:bCs/>
          <w:sz w:val="24"/>
          <w:szCs w:val="24"/>
          <w:lang w:val="bg-BG"/>
        </w:rPr>
        <w:t xml:space="preserve">362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364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365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366 </w:t>
      </w:r>
      <w:r w:rsidRPr="00936217">
        <w:rPr>
          <w:sz w:val="24"/>
          <w:szCs w:val="24"/>
          <w:lang w:val="bg-BG"/>
        </w:rPr>
        <w:t xml:space="preserve">3, </w:t>
      </w:r>
      <w:r w:rsidRPr="00936217">
        <w:rPr>
          <w:b/>
          <w:bCs/>
          <w:sz w:val="24"/>
          <w:szCs w:val="24"/>
          <w:lang w:val="bg-BG"/>
        </w:rPr>
        <w:t xml:space="preserve">367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368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370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372 </w:t>
      </w:r>
      <w:r w:rsidRPr="00936217">
        <w:rPr>
          <w:sz w:val="24"/>
          <w:szCs w:val="24"/>
          <w:lang w:val="bg-BG"/>
        </w:rPr>
        <w:t xml:space="preserve">п, </w:t>
      </w:r>
      <w:r w:rsidRPr="00936217">
        <w:rPr>
          <w:b/>
          <w:bCs/>
          <w:sz w:val="24"/>
          <w:szCs w:val="24"/>
          <w:lang w:val="bg-BG"/>
        </w:rPr>
        <w:t xml:space="preserve">373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374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375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377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р,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378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379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р, </w:t>
      </w:r>
      <w:r w:rsidRPr="00936217">
        <w:rPr>
          <w:b/>
          <w:bCs/>
          <w:sz w:val="24"/>
          <w:szCs w:val="24"/>
          <w:lang w:val="bg-BG"/>
        </w:rPr>
        <w:t xml:space="preserve">380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381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382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383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546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547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561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р, </w:t>
      </w:r>
      <w:r w:rsidRPr="00936217">
        <w:rPr>
          <w:b/>
          <w:bCs/>
          <w:sz w:val="24"/>
          <w:szCs w:val="24"/>
          <w:lang w:val="bg-BG"/>
        </w:rPr>
        <w:t xml:space="preserve"> </w:t>
      </w:r>
      <w:r w:rsidRPr="00936217">
        <w:rPr>
          <w:sz w:val="24"/>
          <w:szCs w:val="24"/>
          <w:lang w:val="bg-BG"/>
        </w:rPr>
        <w:t xml:space="preserve">с, </w:t>
      </w:r>
      <w:r w:rsidRPr="00936217">
        <w:rPr>
          <w:b/>
          <w:bCs/>
          <w:sz w:val="24"/>
          <w:szCs w:val="24"/>
          <w:lang w:val="bg-BG"/>
        </w:rPr>
        <w:t xml:space="preserve"> </w:t>
      </w:r>
      <w:r w:rsidRPr="00936217">
        <w:rPr>
          <w:sz w:val="24"/>
          <w:szCs w:val="24"/>
          <w:lang w:val="bg-BG"/>
        </w:rPr>
        <w:t xml:space="preserve">т, </w:t>
      </w:r>
      <w:r w:rsidRPr="00936217">
        <w:rPr>
          <w:b/>
          <w:bCs/>
          <w:sz w:val="24"/>
          <w:szCs w:val="24"/>
          <w:lang w:val="bg-BG"/>
        </w:rPr>
        <w:t xml:space="preserve"> </w:t>
      </w:r>
      <w:r w:rsidRPr="00936217">
        <w:rPr>
          <w:sz w:val="24"/>
          <w:szCs w:val="24"/>
          <w:lang w:val="bg-BG"/>
        </w:rPr>
        <w:t xml:space="preserve">у, </w:t>
      </w:r>
      <w:r w:rsidRPr="00936217">
        <w:rPr>
          <w:b/>
          <w:bCs/>
          <w:sz w:val="24"/>
          <w:szCs w:val="24"/>
          <w:lang w:val="bg-BG"/>
        </w:rPr>
        <w:t xml:space="preserve"> </w:t>
      </w:r>
      <w:r w:rsidRPr="00936217">
        <w:rPr>
          <w:sz w:val="24"/>
          <w:szCs w:val="24"/>
          <w:lang w:val="bg-BG"/>
        </w:rPr>
        <w:t xml:space="preserve">ф, </w:t>
      </w:r>
      <w:r w:rsidRPr="00936217">
        <w:rPr>
          <w:b/>
          <w:bCs/>
          <w:sz w:val="24"/>
          <w:szCs w:val="24"/>
          <w:lang w:val="bg-BG"/>
        </w:rPr>
        <w:t xml:space="preserve"> </w:t>
      </w:r>
      <w:r w:rsidRPr="00936217">
        <w:rPr>
          <w:sz w:val="24"/>
          <w:szCs w:val="24"/>
          <w:lang w:val="bg-BG"/>
        </w:rPr>
        <w:t xml:space="preserve">ч, </w:t>
      </w:r>
      <w:r w:rsidRPr="00936217">
        <w:rPr>
          <w:b/>
          <w:bCs/>
          <w:sz w:val="24"/>
          <w:szCs w:val="24"/>
          <w:lang w:val="bg-BG"/>
        </w:rPr>
        <w:t xml:space="preserve"> </w:t>
      </w:r>
      <w:r w:rsidRPr="00936217">
        <w:rPr>
          <w:sz w:val="24"/>
          <w:szCs w:val="24"/>
          <w:lang w:val="bg-BG"/>
        </w:rPr>
        <w:t xml:space="preserve">ш, </w:t>
      </w:r>
      <w:r w:rsidRPr="00936217">
        <w:rPr>
          <w:b/>
          <w:bCs/>
          <w:sz w:val="24"/>
          <w:szCs w:val="24"/>
          <w:lang w:val="bg-BG"/>
        </w:rPr>
        <w:t xml:space="preserve"> </w:t>
      </w:r>
      <w:r w:rsidRPr="00936217">
        <w:rPr>
          <w:sz w:val="24"/>
          <w:szCs w:val="24"/>
          <w:lang w:val="bg-BG"/>
        </w:rPr>
        <w:t xml:space="preserve">б1, </w:t>
      </w:r>
      <w:r w:rsidRPr="00936217">
        <w:rPr>
          <w:b/>
          <w:bCs/>
          <w:sz w:val="24"/>
          <w:szCs w:val="24"/>
          <w:lang w:val="bg-BG"/>
        </w:rPr>
        <w:t xml:space="preserve"> </w:t>
      </w:r>
      <w:r w:rsidRPr="00936217">
        <w:rPr>
          <w:sz w:val="24"/>
          <w:szCs w:val="24"/>
          <w:lang w:val="bg-BG"/>
        </w:rPr>
        <w:t xml:space="preserve">в1,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562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563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564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 </w:t>
      </w:r>
      <w:r w:rsidRPr="00936217">
        <w:rPr>
          <w:sz w:val="24"/>
          <w:szCs w:val="24"/>
          <w:lang w:val="bg-BG"/>
        </w:rPr>
        <w:t xml:space="preserve">19, </w:t>
      </w:r>
      <w:r w:rsidRPr="00936217">
        <w:rPr>
          <w:b/>
          <w:bCs/>
          <w:sz w:val="24"/>
          <w:szCs w:val="24"/>
          <w:lang w:val="bg-BG"/>
        </w:rPr>
        <w:t xml:space="preserve">565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р, </w:t>
      </w:r>
      <w:r w:rsidRPr="00936217">
        <w:rPr>
          <w:b/>
          <w:bCs/>
          <w:sz w:val="24"/>
          <w:szCs w:val="24"/>
          <w:lang w:val="bg-BG"/>
        </w:rPr>
        <w:t xml:space="preserve"> </w:t>
      </w:r>
      <w:r w:rsidRPr="00936217">
        <w:rPr>
          <w:sz w:val="24"/>
          <w:szCs w:val="24"/>
          <w:lang w:val="bg-BG"/>
        </w:rPr>
        <w:t xml:space="preserve">с, </w:t>
      </w:r>
      <w:r w:rsidRPr="00936217">
        <w:rPr>
          <w:b/>
          <w:bCs/>
          <w:sz w:val="24"/>
          <w:szCs w:val="24"/>
          <w:lang w:val="bg-BG"/>
        </w:rPr>
        <w:t xml:space="preserve"> </w:t>
      </w:r>
      <w:r w:rsidRPr="00936217">
        <w:rPr>
          <w:sz w:val="24"/>
          <w:szCs w:val="24"/>
          <w:lang w:val="bg-BG"/>
        </w:rPr>
        <w:t xml:space="preserve">т, </w:t>
      </w:r>
      <w:r w:rsidRPr="00936217">
        <w:rPr>
          <w:b/>
          <w:bCs/>
          <w:sz w:val="24"/>
          <w:szCs w:val="24"/>
          <w:lang w:val="bg-BG"/>
        </w:rPr>
        <w:t xml:space="preserve"> </w:t>
      </w:r>
      <w:r w:rsidRPr="00936217">
        <w:rPr>
          <w:sz w:val="24"/>
          <w:szCs w:val="24"/>
          <w:lang w:val="bg-BG"/>
        </w:rPr>
        <w:t xml:space="preserve">у, </w:t>
      </w:r>
      <w:r w:rsidRPr="00936217">
        <w:rPr>
          <w:b/>
          <w:bCs/>
          <w:sz w:val="24"/>
          <w:szCs w:val="24"/>
          <w:lang w:val="bg-BG"/>
        </w:rPr>
        <w:t xml:space="preserve"> </w:t>
      </w:r>
      <w:r w:rsidRPr="00936217">
        <w:rPr>
          <w:sz w:val="24"/>
          <w:szCs w:val="24"/>
          <w:lang w:val="bg-BG"/>
        </w:rPr>
        <w:t xml:space="preserve">ф, </w:t>
      </w:r>
      <w:r w:rsidRPr="00936217">
        <w:rPr>
          <w:b/>
          <w:bCs/>
          <w:sz w:val="24"/>
          <w:szCs w:val="24"/>
          <w:lang w:val="bg-BG"/>
        </w:rPr>
        <w:t xml:space="preserve"> </w:t>
      </w:r>
      <w:r w:rsidRPr="00936217">
        <w:rPr>
          <w:sz w:val="24"/>
          <w:szCs w:val="24"/>
          <w:lang w:val="bg-BG"/>
        </w:rPr>
        <w:t xml:space="preserve">х, </w:t>
      </w:r>
      <w:r w:rsidRPr="00936217">
        <w:rPr>
          <w:b/>
          <w:bCs/>
          <w:sz w:val="24"/>
          <w:szCs w:val="24"/>
          <w:lang w:val="bg-BG"/>
        </w:rPr>
        <w:t xml:space="preserve"> </w:t>
      </w:r>
      <w:r w:rsidRPr="00936217">
        <w:rPr>
          <w:sz w:val="24"/>
          <w:szCs w:val="24"/>
          <w:lang w:val="bg-BG"/>
        </w:rPr>
        <w:t xml:space="preserve">ц, </w:t>
      </w:r>
      <w:r w:rsidRPr="00936217">
        <w:rPr>
          <w:b/>
          <w:bCs/>
          <w:sz w:val="24"/>
          <w:szCs w:val="24"/>
          <w:lang w:val="bg-BG"/>
        </w:rPr>
        <w:t xml:space="preserve"> </w:t>
      </w:r>
      <w:r w:rsidRPr="00936217">
        <w:rPr>
          <w:sz w:val="24"/>
          <w:szCs w:val="24"/>
          <w:lang w:val="bg-BG"/>
        </w:rPr>
        <w:t xml:space="preserve">ч, </w:t>
      </w:r>
      <w:r w:rsidRPr="00936217">
        <w:rPr>
          <w:b/>
          <w:bCs/>
          <w:sz w:val="24"/>
          <w:szCs w:val="24"/>
          <w:lang w:val="bg-BG"/>
        </w:rPr>
        <w:t xml:space="preserve"> </w:t>
      </w:r>
      <w:r w:rsidRPr="00936217">
        <w:rPr>
          <w:sz w:val="24"/>
          <w:szCs w:val="24"/>
          <w:lang w:val="bg-BG"/>
        </w:rPr>
        <w:t xml:space="preserve">ш, </w:t>
      </w:r>
      <w:r w:rsidRPr="00936217">
        <w:rPr>
          <w:b/>
          <w:bCs/>
          <w:sz w:val="24"/>
          <w:szCs w:val="24"/>
          <w:lang w:val="bg-BG"/>
        </w:rPr>
        <w:t xml:space="preserve"> </w:t>
      </w:r>
      <w:r w:rsidRPr="00936217">
        <w:rPr>
          <w:sz w:val="24"/>
          <w:szCs w:val="24"/>
          <w:lang w:val="bg-BG"/>
        </w:rPr>
        <w:t xml:space="preserve">щ, </w:t>
      </w:r>
      <w:r w:rsidRPr="00936217">
        <w:rPr>
          <w:b/>
          <w:bCs/>
          <w:sz w:val="24"/>
          <w:szCs w:val="24"/>
          <w:lang w:val="bg-BG"/>
        </w:rPr>
        <w:t xml:space="preserve"> </w:t>
      </w:r>
      <w:r w:rsidRPr="00936217">
        <w:rPr>
          <w:sz w:val="24"/>
          <w:szCs w:val="24"/>
          <w:lang w:val="bg-BG"/>
        </w:rPr>
        <w:t xml:space="preserve">ю, </w:t>
      </w:r>
      <w:r w:rsidRPr="00936217">
        <w:rPr>
          <w:b/>
          <w:bCs/>
          <w:sz w:val="24"/>
          <w:szCs w:val="24"/>
          <w:lang w:val="bg-BG"/>
        </w:rPr>
        <w:t xml:space="preserve"> </w:t>
      </w:r>
      <w:r w:rsidRPr="00936217">
        <w:rPr>
          <w:sz w:val="24"/>
          <w:szCs w:val="24"/>
          <w:lang w:val="bg-BG"/>
        </w:rPr>
        <w:t xml:space="preserve">я, </w:t>
      </w:r>
      <w:r w:rsidRPr="00936217">
        <w:rPr>
          <w:b/>
          <w:bCs/>
          <w:sz w:val="24"/>
          <w:szCs w:val="24"/>
          <w:lang w:val="bg-BG"/>
        </w:rPr>
        <w:t xml:space="preserve"> </w:t>
      </w:r>
      <w:r w:rsidRPr="00936217">
        <w:rPr>
          <w:sz w:val="24"/>
          <w:szCs w:val="24"/>
          <w:lang w:val="bg-BG"/>
        </w:rPr>
        <w:t xml:space="preserve">а1, </w:t>
      </w:r>
      <w:r w:rsidRPr="00936217">
        <w:rPr>
          <w:b/>
          <w:bCs/>
          <w:sz w:val="24"/>
          <w:szCs w:val="24"/>
          <w:lang w:val="bg-BG"/>
        </w:rPr>
        <w:t xml:space="preserve"> </w:t>
      </w:r>
      <w:r w:rsidRPr="00936217">
        <w:rPr>
          <w:sz w:val="24"/>
          <w:szCs w:val="24"/>
          <w:lang w:val="bg-BG"/>
        </w:rPr>
        <w:t xml:space="preserve">б1, </w:t>
      </w:r>
      <w:r w:rsidRPr="00936217">
        <w:rPr>
          <w:b/>
          <w:bCs/>
          <w:sz w:val="24"/>
          <w:szCs w:val="24"/>
          <w:lang w:val="bg-BG"/>
        </w:rPr>
        <w:t xml:space="preserve"> </w:t>
      </w:r>
      <w:r w:rsidRPr="00936217">
        <w:rPr>
          <w:sz w:val="24"/>
          <w:szCs w:val="24"/>
          <w:lang w:val="bg-BG"/>
        </w:rPr>
        <w:t xml:space="preserve">в1, </w:t>
      </w:r>
      <w:r w:rsidRPr="00936217">
        <w:rPr>
          <w:b/>
          <w:bCs/>
          <w:sz w:val="24"/>
          <w:szCs w:val="24"/>
          <w:lang w:val="bg-BG"/>
        </w:rPr>
        <w:t xml:space="preserve"> </w:t>
      </w:r>
      <w:r w:rsidRPr="00936217">
        <w:rPr>
          <w:sz w:val="24"/>
          <w:szCs w:val="24"/>
          <w:lang w:val="bg-BG"/>
        </w:rPr>
        <w:t xml:space="preserve">г1, </w:t>
      </w:r>
      <w:r w:rsidRPr="00936217">
        <w:rPr>
          <w:b/>
          <w:bCs/>
          <w:sz w:val="24"/>
          <w:szCs w:val="24"/>
          <w:lang w:val="bg-BG"/>
        </w:rPr>
        <w:t xml:space="preserve"> </w:t>
      </w:r>
      <w:r w:rsidRPr="00936217">
        <w:rPr>
          <w:sz w:val="24"/>
          <w:szCs w:val="24"/>
          <w:lang w:val="bg-BG"/>
        </w:rPr>
        <w:t xml:space="preserve">д1, </w:t>
      </w:r>
      <w:r w:rsidRPr="00936217">
        <w:rPr>
          <w:b/>
          <w:bCs/>
          <w:sz w:val="24"/>
          <w:szCs w:val="24"/>
          <w:lang w:val="bg-BG"/>
        </w:rPr>
        <w:t xml:space="preserve"> </w:t>
      </w:r>
      <w:r w:rsidRPr="00936217">
        <w:rPr>
          <w:sz w:val="24"/>
          <w:szCs w:val="24"/>
          <w:lang w:val="bg-BG"/>
        </w:rPr>
        <w:t xml:space="preserve">е1, </w:t>
      </w:r>
      <w:r w:rsidRPr="00936217">
        <w:rPr>
          <w:b/>
          <w:bCs/>
          <w:sz w:val="24"/>
          <w:szCs w:val="24"/>
          <w:lang w:val="bg-BG"/>
        </w:rPr>
        <w:t xml:space="preserve"> </w:t>
      </w:r>
      <w:r w:rsidRPr="00936217">
        <w:rPr>
          <w:sz w:val="24"/>
          <w:szCs w:val="24"/>
          <w:lang w:val="bg-BG"/>
        </w:rPr>
        <w:t xml:space="preserve">ж1, </w:t>
      </w:r>
      <w:r w:rsidRPr="00936217">
        <w:rPr>
          <w:b/>
          <w:bCs/>
          <w:sz w:val="24"/>
          <w:szCs w:val="24"/>
          <w:lang w:val="bg-BG"/>
        </w:rPr>
        <w:t xml:space="preserve"> </w:t>
      </w:r>
      <w:r w:rsidRPr="00936217">
        <w:rPr>
          <w:sz w:val="24"/>
          <w:szCs w:val="24"/>
          <w:lang w:val="bg-BG"/>
        </w:rPr>
        <w:t xml:space="preserve">з1, </w:t>
      </w:r>
      <w:r w:rsidRPr="00936217">
        <w:rPr>
          <w:b/>
          <w:bCs/>
          <w:sz w:val="24"/>
          <w:szCs w:val="24"/>
          <w:lang w:val="bg-BG"/>
        </w:rPr>
        <w:t xml:space="preserve"> </w:t>
      </w:r>
      <w:r w:rsidRPr="00936217">
        <w:rPr>
          <w:sz w:val="24"/>
          <w:szCs w:val="24"/>
          <w:lang w:val="bg-BG"/>
        </w:rPr>
        <w:t xml:space="preserve">и1,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 </w:t>
      </w:r>
      <w:r w:rsidRPr="00936217">
        <w:rPr>
          <w:sz w:val="24"/>
          <w:szCs w:val="24"/>
          <w:lang w:val="bg-BG"/>
        </w:rPr>
        <w:t xml:space="preserve">19, </w:t>
      </w:r>
      <w:r w:rsidRPr="00936217">
        <w:rPr>
          <w:b/>
          <w:bCs/>
          <w:sz w:val="24"/>
          <w:szCs w:val="24"/>
          <w:lang w:val="bg-BG"/>
        </w:rPr>
        <w:t xml:space="preserve"> </w:t>
      </w:r>
      <w:r w:rsidRPr="00936217">
        <w:rPr>
          <w:sz w:val="24"/>
          <w:szCs w:val="24"/>
          <w:lang w:val="bg-BG"/>
        </w:rPr>
        <w:t xml:space="preserve">20, </w:t>
      </w:r>
      <w:r w:rsidRPr="00936217">
        <w:rPr>
          <w:b/>
          <w:bCs/>
          <w:sz w:val="24"/>
          <w:szCs w:val="24"/>
          <w:lang w:val="bg-BG"/>
        </w:rPr>
        <w:t xml:space="preserve">566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567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568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578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р, </w:t>
      </w:r>
      <w:r w:rsidRPr="00936217">
        <w:rPr>
          <w:b/>
          <w:bCs/>
          <w:sz w:val="24"/>
          <w:szCs w:val="24"/>
          <w:lang w:val="bg-BG"/>
        </w:rPr>
        <w:t xml:space="preserve"> </w:t>
      </w:r>
      <w:r w:rsidRPr="00936217">
        <w:rPr>
          <w:sz w:val="24"/>
          <w:szCs w:val="24"/>
          <w:lang w:val="bg-BG"/>
        </w:rPr>
        <w:t xml:space="preserve">с, </w:t>
      </w:r>
      <w:r w:rsidRPr="00936217">
        <w:rPr>
          <w:b/>
          <w:bCs/>
          <w:sz w:val="24"/>
          <w:szCs w:val="24"/>
          <w:lang w:val="bg-BG"/>
        </w:rPr>
        <w:t xml:space="preserve"> </w:t>
      </w:r>
      <w:r w:rsidRPr="00936217">
        <w:rPr>
          <w:sz w:val="24"/>
          <w:szCs w:val="24"/>
          <w:lang w:val="bg-BG"/>
        </w:rPr>
        <w:t xml:space="preserve">т, </w:t>
      </w:r>
      <w:r w:rsidRPr="00936217">
        <w:rPr>
          <w:b/>
          <w:bCs/>
          <w:sz w:val="24"/>
          <w:szCs w:val="24"/>
          <w:lang w:val="bg-BG"/>
        </w:rPr>
        <w:t xml:space="preserve"> </w:t>
      </w:r>
      <w:r w:rsidRPr="00936217">
        <w:rPr>
          <w:sz w:val="24"/>
          <w:szCs w:val="24"/>
          <w:lang w:val="bg-BG"/>
        </w:rPr>
        <w:t xml:space="preserve">у,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580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т,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581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582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583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584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585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 </w:t>
      </w:r>
      <w:r w:rsidRPr="00936217">
        <w:rPr>
          <w:sz w:val="24"/>
          <w:szCs w:val="24"/>
          <w:lang w:val="bg-BG"/>
        </w:rPr>
        <w:t xml:space="preserve">19, </w:t>
      </w:r>
      <w:r w:rsidRPr="00936217">
        <w:rPr>
          <w:b/>
          <w:bCs/>
          <w:sz w:val="24"/>
          <w:szCs w:val="24"/>
          <w:lang w:val="bg-BG"/>
        </w:rPr>
        <w:t xml:space="preserve">586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587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 </w:t>
      </w:r>
      <w:r w:rsidRPr="00936217">
        <w:rPr>
          <w:sz w:val="24"/>
          <w:szCs w:val="24"/>
          <w:lang w:val="bg-BG"/>
        </w:rPr>
        <w:t xml:space="preserve">19, </w:t>
      </w:r>
      <w:r w:rsidRPr="00936217">
        <w:rPr>
          <w:b/>
          <w:bCs/>
          <w:sz w:val="24"/>
          <w:szCs w:val="24"/>
          <w:lang w:val="bg-BG"/>
        </w:rPr>
        <w:t xml:space="preserve"> </w:t>
      </w:r>
      <w:r w:rsidRPr="00936217">
        <w:rPr>
          <w:sz w:val="24"/>
          <w:szCs w:val="24"/>
          <w:lang w:val="bg-BG"/>
        </w:rPr>
        <w:t xml:space="preserve">20, </w:t>
      </w:r>
      <w:r w:rsidRPr="00936217">
        <w:rPr>
          <w:b/>
          <w:bCs/>
          <w:sz w:val="24"/>
          <w:szCs w:val="24"/>
          <w:lang w:val="bg-BG"/>
        </w:rPr>
        <w:t xml:space="preserve"> </w:t>
      </w:r>
      <w:r w:rsidRPr="00936217">
        <w:rPr>
          <w:sz w:val="24"/>
          <w:szCs w:val="24"/>
          <w:lang w:val="bg-BG"/>
        </w:rPr>
        <w:t xml:space="preserve">21, </w:t>
      </w:r>
      <w:r w:rsidRPr="00936217">
        <w:rPr>
          <w:b/>
          <w:bCs/>
          <w:sz w:val="24"/>
          <w:szCs w:val="24"/>
          <w:lang w:val="bg-BG"/>
        </w:rPr>
        <w:t xml:space="preserve">588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589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590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591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592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р, </w:t>
      </w:r>
      <w:r w:rsidRPr="00936217">
        <w:rPr>
          <w:b/>
          <w:bCs/>
          <w:sz w:val="24"/>
          <w:szCs w:val="24"/>
          <w:lang w:val="bg-BG"/>
        </w:rPr>
        <w:t xml:space="preserve"> </w:t>
      </w:r>
      <w:r w:rsidRPr="00936217">
        <w:rPr>
          <w:sz w:val="24"/>
          <w:szCs w:val="24"/>
          <w:lang w:val="bg-BG"/>
        </w:rPr>
        <w:t xml:space="preserve">с, </w:t>
      </w:r>
      <w:r w:rsidRPr="00936217">
        <w:rPr>
          <w:b/>
          <w:bCs/>
          <w:sz w:val="24"/>
          <w:szCs w:val="24"/>
          <w:lang w:val="bg-BG"/>
        </w:rPr>
        <w:t xml:space="preserve"> </w:t>
      </w:r>
      <w:r w:rsidRPr="00936217">
        <w:rPr>
          <w:sz w:val="24"/>
          <w:szCs w:val="24"/>
          <w:lang w:val="bg-BG"/>
        </w:rPr>
        <w:t xml:space="preserve">т, </w:t>
      </w:r>
      <w:r w:rsidRPr="00936217">
        <w:rPr>
          <w:b/>
          <w:bCs/>
          <w:sz w:val="24"/>
          <w:szCs w:val="24"/>
          <w:lang w:val="bg-BG"/>
        </w:rPr>
        <w:t xml:space="preserve"> </w:t>
      </w:r>
      <w:r w:rsidRPr="00936217">
        <w:rPr>
          <w:sz w:val="24"/>
          <w:szCs w:val="24"/>
          <w:lang w:val="bg-BG"/>
        </w:rPr>
        <w:t xml:space="preserve">у, </w:t>
      </w:r>
      <w:r w:rsidRPr="00936217">
        <w:rPr>
          <w:b/>
          <w:bCs/>
          <w:sz w:val="24"/>
          <w:szCs w:val="24"/>
          <w:lang w:val="bg-BG"/>
        </w:rPr>
        <w:t xml:space="preserve">594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595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596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 </w:t>
      </w:r>
      <w:r w:rsidRPr="00936217">
        <w:rPr>
          <w:sz w:val="24"/>
          <w:szCs w:val="24"/>
          <w:lang w:val="bg-BG"/>
        </w:rPr>
        <w:t xml:space="preserve">19, </w:t>
      </w:r>
      <w:r w:rsidRPr="00936217">
        <w:rPr>
          <w:b/>
          <w:bCs/>
          <w:sz w:val="24"/>
          <w:szCs w:val="24"/>
          <w:lang w:val="bg-BG"/>
        </w:rPr>
        <w:t xml:space="preserve"> </w:t>
      </w:r>
      <w:r w:rsidRPr="00936217">
        <w:rPr>
          <w:sz w:val="24"/>
          <w:szCs w:val="24"/>
          <w:lang w:val="bg-BG"/>
        </w:rPr>
        <w:t xml:space="preserve">20, </w:t>
      </w:r>
      <w:r w:rsidRPr="00936217">
        <w:rPr>
          <w:b/>
          <w:bCs/>
          <w:sz w:val="24"/>
          <w:szCs w:val="24"/>
          <w:lang w:val="bg-BG"/>
        </w:rPr>
        <w:t xml:space="preserve">597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р, </w:t>
      </w:r>
      <w:r w:rsidRPr="00936217">
        <w:rPr>
          <w:b/>
          <w:bCs/>
          <w:sz w:val="24"/>
          <w:szCs w:val="24"/>
          <w:lang w:val="bg-BG"/>
        </w:rPr>
        <w:t xml:space="preserve"> </w:t>
      </w:r>
      <w:r w:rsidRPr="00936217">
        <w:rPr>
          <w:sz w:val="24"/>
          <w:szCs w:val="24"/>
          <w:lang w:val="bg-BG"/>
        </w:rPr>
        <w:t xml:space="preserve">с, </w:t>
      </w:r>
      <w:r w:rsidRPr="00936217">
        <w:rPr>
          <w:b/>
          <w:bCs/>
          <w:sz w:val="24"/>
          <w:szCs w:val="24"/>
          <w:lang w:val="bg-BG"/>
        </w:rPr>
        <w:t xml:space="preserve"> </w:t>
      </w:r>
      <w:r w:rsidRPr="00936217">
        <w:rPr>
          <w:sz w:val="24"/>
          <w:szCs w:val="24"/>
          <w:lang w:val="bg-BG"/>
        </w:rPr>
        <w:t xml:space="preserve">т, </w:t>
      </w:r>
      <w:r w:rsidRPr="00936217">
        <w:rPr>
          <w:b/>
          <w:bCs/>
          <w:sz w:val="24"/>
          <w:szCs w:val="24"/>
          <w:lang w:val="bg-BG"/>
        </w:rPr>
        <w:t xml:space="preserve"> </w:t>
      </w:r>
      <w:r w:rsidRPr="00936217">
        <w:rPr>
          <w:sz w:val="24"/>
          <w:szCs w:val="24"/>
          <w:lang w:val="bg-BG"/>
        </w:rPr>
        <w:t xml:space="preserve">у, </w:t>
      </w:r>
      <w:r w:rsidRPr="00936217">
        <w:rPr>
          <w:b/>
          <w:bCs/>
          <w:sz w:val="24"/>
          <w:szCs w:val="24"/>
          <w:lang w:val="bg-BG"/>
        </w:rPr>
        <w:t xml:space="preserve"> </w:t>
      </w:r>
      <w:r w:rsidRPr="00936217">
        <w:rPr>
          <w:sz w:val="24"/>
          <w:szCs w:val="24"/>
          <w:lang w:val="bg-BG"/>
        </w:rPr>
        <w:t xml:space="preserve">ф, </w:t>
      </w:r>
      <w:r w:rsidRPr="00936217">
        <w:rPr>
          <w:b/>
          <w:bCs/>
          <w:sz w:val="24"/>
          <w:szCs w:val="24"/>
          <w:lang w:val="bg-BG"/>
        </w:rPr>
        <w:t xml:space="preserve"> </w:t>
      </w:r>
      <w:r w:rsidRPr="00936217">
        <w:rPr>
          <w:sz w:val="24"/>
          <w:szCs w:val="24"/>
          <w:lang w:val="bg-BG"/>
        </w:rPr>
        <w:t xml:space="preserve">х, </w:t>
      </w:r>
      <w:r w:rsidRPr="00936217">
        <w:rPr>
          <w:b/>
          <w:bCs/>
          <w:sz w:val="24"/>
          <w:szCs w:val="24"/>
          <w:lang w:val="bg-BG"/>
        </w:rPr>
        <w:t xml:space="preserve"> </w:t>
      </w:r>
      <w:r w:rsidRPr="00936217">
        <w:rPr>
          <w:sz w:val="24"/>
          <w:szCs w:val="24"/>
          <w:lang w:val="bg-BG"/>
        </w:rPr>
        <w:t xml:space="preserve">ц,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598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599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т, </w:t>
      </w:r>
      <w:r w:rsidRPr="00936217">
        <w:rPr>
          <w:b/>
          <w:bCs/>
          <w:sz w:val="24"/>
          <w:szCs w:val="24"/>
          <w:lang w:val="bg-BG"/>
        </w:rPr>
        <w:t xml:space="preserve"> </w:t>
      </w:r>
      <w:r w:rsidRPr="00936217">
        <w:rPr>
          <w:sz w:val="24"/>
          <w:szCs w:val="24"/>
          <w:lang w:val="bg-BG"/>
        </w:rPr>
        <w:t xml:space="preserve">у, </w:t>
      </w:r>
      <w:r w:rsidRPr="00936217">
        <w:rPr>
          <w:b/>
          <w:bCs/>
          <w:sz w:val="24"/>
          <w:szCs w:val="24"/>
          <w:lang w:val="bg-BG"/>
        </w:rPr>
        <w:t xml:space="preserve"> </w:t>
      </w:r>
      <w:r w:rsidRPr="00936217">
        <w:rPr>
          <w:sz w:val="24"/>
          <w:szCs w:val="24"/>
          <w:lang w:val="bg-BG"/>
        </w:rPr>
        <w:t xml:space="preserve">ф,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600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 </w:t>
      </w:r>
      <w:r w:rsidRPr="00936217">
        <w:rPr>
          <w:sz w:val="24"/>
          <w:szCs w:val="24"/>
          <w:lang w:val="bg-BG"/>
        </w:rPr>
        <w:t xml:space="preserve">19, </w:t>
      </w:r>
      <w:r w:rsidRPr="00936217">
        <w:rPr>
          <w:b/>
          <w:bCs/>
          <w:sz w:val="24"/>
          <w:szCs w:val="24"/>
          <w:lang w:val="bg-BG"/>
        </w:rPr>
        <w:t xml:space="preserve"> </w:t>
      </w:r>
      <w:r w:rsidRPr="00936217">
        <w:rPr>
          <w:sz w:val="24"/>
          <w:szCs w:val="24"/>
          <w:lang w:val="bg-BG"/>
        </w:rPr>
        <w:t xml:space="preserve">20, </w:t>
      </w:r>
      <w:r w:rsidRPr="00936217">
        <w:rPr>
          <w:b/>
          <w:bCs/>
          <w:sz w:val="24"/>
          <w:szCs w:val="24"/>
          <w:lang w:val="bg-BG"/>
        </w:rPr>
        <w:t xml:space="preserve"> </w:t>
      </w:r>
      <w:r w:rsidRPr="00936217">
        <w:rPr>
          <w:sz w:val="24"/>
          <w:szCs w:val="24"/>
          <w:lang w:val="bg-BG"/>
        </w:rPr>
        <w:t xml:space="preserve">21, </w:t>
      </w:r>
      <w:r w:rsidRPr="00936217">
        <w:rPr>
          <w:b/>
          <w:bCs/>
          <w:sz w:val="24"/>
          <w:szCs w:val="24"/>
          <w:lang w:val="bg-BG"/>
        </w:rPr>
        <w:t xml:space="preserve"> </w:t>
      </w:r>
      <w:r w:rsidRPr="00936217">
        <w:rPr>
          <w:sz w:val="24"/>
          <w:szCs w:val="24"/>
          <w:lang w:val="bg-BG"/>
        </w:rPr>
        <w:t xml:space="preserve">22, </w:t>
      </w:r>
      <w:r w:rsidRPr="00936217">
        <w:rPr>
          <w:b/>
          <w:bCs/>
          <w:sz w:val="24"/>
          <w:szCs w:val="24"/>
          <w:lang w:val="bg-BG"/>
        </w:rPr>
        <w:t xml:space="preserve">601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602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603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604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605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606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 </w:t>
      </w:r>
      <w:r w:rsidRPr="00936217">
        <w:rPr>
          <w:sz w:val="24"/>
          <w:szCs w:val="24"/>
          <w:lang w:val="bg-BG"/>
        </w:rPr>
        <w:t xml:space="preserve">19, </w:t>
      </w:r>
      <w:r w:rsidRPr="00936217">
        <w:rPr>
          <w:b/>
          <w:bCs/>
          <w:sz w:val="24"/>
          <w:szCs w:val="24"/>
          <w:lang w:val="bg-BG"/>
        </w:rPr>
        <w:t xml:space="preserve"> </w:t>
      </w:r>
      <w:r w:rsidRPr="00936217">
        <w:rPr>
          <w:sz w:val="24"/>
          <w:szCs w:val="24"/>
          <w:lang w:val="bg-BG"/>
        </w:rPr>
        <w:t xml:space="preserve">20, </w:t>
      </w:r>
      <w:r w:rsidRPr="00936217">
        <w:rPr>
          <w:b/>
          <w:bCs/>
          <w:sz w:val="24"/>
          <w:szCs w:val="24"/>
          <w:lang w:val="bg-BG"/>
        </w:rPr>
        <w:t xml:space="preserve"> </w:t>
      </w:r>
      <w:r w:rsidRPr="00936217">
        <w:rPr>
          <w:sz w:val="24"/>
          <w:szCs w:val="24"/>
          <w:lang w:val="bg-BG"/>
        </w:rPr>
        <w:t xml:space="preserve">21, </w:t>
      </w:r>
      <w:r w:rsidRPr="00936217">
        <w:rPr>
          <w:b/>
          <w:bCs/>
          <w:sz w:val="24"/>
          <w:szCs w:val="24"/>
          <w:lang w:val="bg-BG"/>
        </w:rPr>
        <w:t xml:space="preserve"> </w:t>
      </w:r>
      <w:r w:rsidRPr="00936217">
        <w:rPr>
          <w:sz w:val="24"/>
          <w:szCs w:val="24"/>
          <w:lang w:val="bg-BG"/>
        </w:rPr>
        <w:t xml:space="preserve">22, </w:t>
      </w:r>
      <w:r w:rsidRPr="00936217">
        <w:rPr>
          <w:b/>
          <w:bCs/>
          <w:sz w:val="24"/>
          <w:szCs w:val="24"/>
          <w:lang w:val="bg-BG"/>
        </w:rPr>
        <w:t xml:space="preserve"> </w:t>
      </w:r>
      <w:r w:rsidRPr="00936217">
        <w:rPr>
          <w:sz w:val="24"/>
          <w:szCs w:val="24"/>
          <w:lang w:val="bg-BG"/>
        </w:rPr>
        <w:t xml:space="preserve">23, </w:t>
      </w:r>
      <w:r w:rsidRPr="00936217">
        <w:rPr>
          <w:b/>
          <w:bCs/>
          <w:sz w:val="24"/>
          <w:szCs w:val="24"/>
          <w:lang w:val="bg-BG"/>
        </w:rPr>
        <w:t xml:space="preserve"> </w:t>
      </w:r>
      <w:r w:rsidRPr="00936217">
        <w:rPr>
          <w:sz w:val="24"/>
          <w:szCs w:val="24"/>
          <w:lang w:val="bg-BG"/>
        </w:rPr>
        <w:t xml:space="preserve">24, </w:t>
      </w:r>
      <w:r w:rsidRPr="00936217">
        <w:rPr>
          <w:b/>
          <w:bCs/>
          <w:sz w:val="24"/>
          <w:szCs w:val="24"/>
          <w:lang w:val="bg-BG"/>
        </w:rPr>
        <w:t xml:space="preserve"> </w:t>
      </w:r>
      <w:r w:rsidRPr="00936217">
        <w:rPr>
          <w:sz w:val="24"/>
          <w:szCs w:val="24"/>
          <w:lang w:val="bg-BG"/>
        </w:rPr>
        <w:t xml:space="preserve">25, </w:t>
      </w:r>
      <w:r w:rsidRPr="00936217">
        <w:rPr>
          <w:b/>
          <w:bCs/>
          <w:sz w:val="24"/>
          <w:szCs w:val="24"/>
          <w:lang w:val="bg-BG"/>
        </w:rPr>
        <w:t xml:space="preserve"> </w:t>
      </w:r>
      <w:r w:rsidRPr="00936217">
        <w:rPr>
          <w:sz w:val="24"/>
          <w:szCs w:val="24"/>
          <w:lang w:val="bg-BG"/>
        </w:rPr>
        <w:t xml:space="preserve">26, </w:t>
      </w:r>
      <w:r w:rsidRPr="00936217">
        <w:rPr>
          <w:b/>
          <w:bCs/>
          <w:sz w:val="24"/>
          <w:szCs w:val="24"/>
          <w:lang w:val="bg-BG"/>
        </w:rPr>
        <w:t xml:space="preserve"> </w:t>
      </w:r>
      <w:r w:rsidRPr="00936217">
        <w:rPr>
          <w:sz w:val="24"/>
          <w:szCs w:val="24"/>
          <w:lang w:val="bg-BG"/>
        </w:rPr>
        <w:t xml:space="preserve">27, </w:t>
      </w:r>
      <w:r w:rsidRPr="00936217">
        <w:rPr>
          <w:b/>
          <w:bCs/>
          <w:sz w:val="24"/>
          <w:szCs w:val="24"/>
          <w:lang w:val="bg-BG"/>
        </w:rPr>
        <w:t xml:space="preserve"> </w:t>
      </w:r>
      <w:r w:rsidRPr="00936217">
        <w:rPr>
          <w:sz w:val="24"/>
          <w:szCs w:val="24"/>
          <w:lang w:val="bg-BG"/>
        </w:rPr>
        <w:t xml:space="preserve">28, </w:t>
      </w:r>
      <w:r w:rsidRPr="00936217">
        <w:rPr>
          <w:b/>
          <w:bCs/>
          <w:sz w:val="24"/>
          <w:szCs w:val="24"/>
          <w:lang w:val="bg-BG"/>
        </w:rPr>
        <w:t xml:space="preserve"> </w:t>
      </w:r>
      <w:r w:rsidRPr="00936217">
        <w:rPr>
          <w:sz w:val="24"/>
          <w:szCs w:val="24"/>
          <w:lang w:val="bg-BG"/>
        </w:rPr>
        <w:t xml:space="preserve">29, </w:t>
      </w:r>
      <w:r w:rsidRPr="00936217">
        <w:rPr>
          <w:b/>
          <w:bCs/>
          <w:sz w:val="24"/>
          <w:szCs w:val="24"/>
          <w:lang w:val="bg-BG"/>
        </w:rPr>
        <w:t xml:space="preserve"> </w:t>
      </w:r>
      <w:r w:rsidRPr="00936217">
        <w:rPr>
          <w:sz w:val="24"/>
          <w:szCs w:val="24"/>
          <w:lang w:val="bg-BG"/>
        </w:rPr>
        <w:t xml:space="preserve">30, </w:t>
      </w:r>
      <w:r w:rsidRPr="00936217">
        <w:rPr>
          <w:b/>
          <w:bCs/>
          <w:sz w:val="24"/>
          <w:szCs w:val="24"/>
          <w:lang w:val="bg-BG"/>
        </w:rPr>
        <w:t xml:space="preserve"> </w:t>
      </w:r>
      <w:r w:rsidRPr="00936217">
        <w:rPr>
          <w:sz w:val="24"/>
          <w:szCs w:val="24"/>
          <w:lang w:val="bg-BG"/>
        </w:rPr>
        <w:t xml:space="preserve">31, </w:t>
      </w:r>
      <w:r w:rsidRPr="00936217">
        <w:rPr>
          <w:b/>
          <w:bCs/>
          <w:sz w:val="24"/>
          <w:szCs w:val="24"/>
          <w:lang w:val="bg-BG"/>
        </w:rPr>
        <w:t xml:space="preserve"> </w:t>
      </w:r>
      <w:r w:rsidRPr="00936217">
        <w:rPr>
          <w:sz w:val="24"/>
          <w:szCs w:val="24"/>
          <w:lang w:val="bg-BG"/>
        </w:rPr>
        <w:t xml:space="preserve">32, </w:t>
      </w:r>
      <w:r w:rsidRPr="00936217">
        <w:rPr>
          <w:b/>
          <w:bCs/>
          <w:sz w:val="24"/>
          <w:szCs w:val="24"/>
          <w:lang w:val="bg-BG"/>
        </w:rPr>
        <w:t xml:space="preserve">607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о, </w:t>
      </w:r>
      <w:r w:rsidRPr="00936217">
        <w:rPr>
          <w:b/>
          <w:bCs/>
          <w:sz w:val="24"/>
          <w:szCs w:val="24"/>
          <w:lang w:val="bg-BG"/>
        </w:rPr>
        <w:t xml:space="preserve"> </w:t>
      </w:r>
      <w:r w:rsidRPr="00936217">
        <w:rPr>
          <w:sz w:val="24"/>
          <w:szCs w:val="24"/>
          <w:lang w:val="bg-BG"/>
        </w:rPr>
        <w:t xml:space="preserve">п, </w:t>
      </w:r>
      <w:r w:rsidRPr="00936217">
        <w:rPr>
          <w:b/>
          <w:bCs/>
          <w:sz w:val="24"/>
          <w:szCs w:val="24"/>
          <w:lang w:val="bg-BG"/>
        </w:rPr>
        <w:t xml:space="preserve"> </w:t>
      </w:r>
      <w:r w:rsidRPr="00936217">
        <w:rPr>
          <w:sz w:val="24"/>
          <w:szCs w:val="24"/>
          <w:lang w:val="bg-BG"/>
        </w:rPr>
        <w:t xml:space="preserve">р, </w:t>
      </w:r>
      <w:r w:rsidRPr="00936217">
        <w:rPr>
          <w:b/>
          <w:bCs/>
          <w:sz w:val="24"/>
          <w:szCs w:val="24"/>
          <w:lang w:val="bg-BG"/>
        </w:rPr>
        <w:t xml:space="preserve"> </w:t>
      </w:r>
      <w:r w:rsidRPr="00936217">
        <w:rPr>
          <w:sz w:val="24"/>
          <w:szCs w:val="24"/>
          <w:lang w:val="bg-BG"/>
        </w:rPr>
        <w:t xml:space="preserve">с,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608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ж,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609 </w:t>
      </w:r>
      <w:r w:rsidRPr="00936217">
        <w:rPr>
          <w:sz w:val="24"/>
          <w:szCs w:val="24"/>
          <w:lang w:val="bg-BG"/>
        </w:rPr>
        <w:t xml:space="preserve">а, </w:t>
      </w:r>
      <w:r w:rsidRPr="00936217">
        <w:rPr>
          <w:b/>
          <w:bCs/>
          <w:sz w:val="24"/>
          <w:szCs w:val="24"/>
          <w:lang w:val="bg-BG"/>
        </w:rPr>
        <w:t xml:space="preserve">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в,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д, </w:t>
      </w:r>
      <w:r w:rsidRPr="00936217">
        <w:rPr>
          <w:b/>
          <w:bCs/>
          <w:sz w:val="24"/>
          <w:szCs w:val="24"/>
          <w:lang w:val="bg-BG"/>
        </w:rPr>
        <w:t xml:space="preserve"> </w:t>
      </w:r>
      <w:r w:rsidRPr="00936217">
        <w:rPr>
          <w:sz w:val="24"/>
          <w:szCs w:val="24"/>
          <w:lang w:val="bg-BG"/>
        </w:rPr>
        <w:t xml:space="preserve">1, </w:t>
      </w:r>
      <w:r w:rsidRPr="00936217">
        <w:rPr>
          <w:b/>
          <w:bCs/>
          <w:sz w:val="24"/>
          <w:szCs w:val="24"/>
          <w:lang w:val="bg-BG"/>
        </w:rPr>
        <w:t xml:space="preserve"> </w:t>
      </w:r>
      <w:r w:rsidRPr="00936217">
        <w:rPr>
          <w:sz w:val="24"/>
          <w:szCs w:val="24"/>
          <w:lang w:val="bg-BG"/>
        </w:rPr>
        <w:t xml:space="preserve">2, </w:t>
      </w:r>
      <w:r w:rsidRPr="00936217">
        <w:rPr>
          <w:b/>
          <w:bCs/>
          <w:sz w:val="24"/>
          <w:szCs w:val="24"/>
          <w:lang w:val="bg-BG"/>
        </w:rPr>
        <w:t xml:space="preserve"> </w:t>
      </w:r>
      <w:r w:rsidRPr="00936217">
        <w:rPr>
          <w:sz w:val="24"/>
          <w:szCs w:val="24"/>
          <w:lang w:val="bg-BG"/>
        </w:rPr>
        <w:t xml:space="preserve">3, </w:t>
      </w:r>
      <w:r w:rsidRPr="00936217">
        <w:rPr>
          <w:b/>
          <w:bCs/>
          <w:sz w:val="24"/>
          <w:szCs w:val="24"/>
          <w:lang w:val="bg-BG"/>
        </w:rPr>
        <w:t xml:space="preserve"> </w:t>
      </w:r>
      <w:r w:rsidRPr="00936217">
        <w:rPr>
          <w:sz w:val="24"/>
          <w:szCs w:val="24"/>
          <w:lang w:val="bg-BG"/>
        </w:rPr>
        <w:t xml:space="preserve">4, </w:t>
      </w:r>
      <w:r w:rsidRPr="00936217">
        <w:rPr>
          <w:b/>
          <w:bCs/>
          <w:sz w:val="24"/>
          <w:szCs w:val="24"/>
          <w:lang w:val="bg-BG"/>
        </w:rPr>
        <w:t xml:space="preserve">610 </w:t>
      </w:r>
      <w:r w:rsidRPr="00936217">
        <w:rPr>
          <w:sz w:val="24"/>
          <w:szCs w:val="24"/>
          <w:lang w:val="bg-BG"/>
        </w:rPr>
        <w:t xml:space="preserve">б, </w:t>
      </w:r>
      <w:r w:rsidRPr="00936217">
        <w:rPr>
          <w:b/>
          <w:bCs/>
          <w:sz w:val="24"/>
          <w:szCs w:val="24"/>
          <w:lang w:val="bg-BG"/>
        </w:rPr>
        <w:t xml:space="preserve"> </w:t>
      </w:r>
      <w:r w:rsidRPr="00936217">
        <w:rPr>
          <w:sz w:val="24"/>
          <w:szCs w:val="24"/>
          <w:lang w:val="bg-BG"/>
        </w:rPr>
        <w:t xml:space="preserve">г, </w:t>
      </w:r>
      <w:r w:rsidRPr="00936217">
        <w:rPr>
          <w:b/>
          <w:bCs/>
          <w:sz w:val="24"/>
          <w:szCs w:val="24"/>
          <w:lang w:val="bg-BG"/>
        </w:rPr>
        <w:t xml:space="preserve"> </w:t>
      </w:r>
      <w:r w:rsidRPr="00936217">
        <w:rPr>
          <w:sz w:val="24"/>
          <w:szCs w:val="24"/>
          <w:lang w:val="bg-BG"/>
        </w:rPr>
        <w:t xml:space="preserve">е, </w:t>
      </w:r>
      <w:r w:rsidRPr="00936217">
        <w:rPr>
          <w:b/>
          <w:bCs/>
          <w:sz w:val="24"/>
          <w:szCs w:val="24"/>
          <w:lang w:val="bg-BG"/>
        </w:rPr>
        <w:t xml:space="preserve"> </w:t>
      </w:r>
      <w:r w:rsidRPr="00936217">
        <w:rPr>
          <w:sz w:val="24"/>
          <w:szCs w:val="24"/>
          <w:lang w:val="bg-BG"/>
        </w:rPr>
        <w:t xml:space="preserve">з, </w:t>
      </w:r>
      <w:r w:rsidRPr="00936217">
        <w:rPr>
          <w:b/>
          <w:bCs/>
          <w:sz w:val="24"/>
          <w:szCs w:val="24"/>
          <w:lang w:val="bg-BG"/>
        </w:rPr>
        <w:t xml:space="preserve"> </w:t>
      </w:r>
      <w:r w:rsidRPr="00936217">
        <w:rPr>
          <w:sz w:val="24"/>
          <w:szCs w:val="24"/>
          <w:lang w:val="bg-BG"/>
        </w:rPr>
        <w:t xml:space="preserve">и, </w:t>
      </w:r>
      <w:r w:rsidRPr="00936217">
        <w:rPr>
          <w:b/>
          <w:bCs/>
          <w:sz w:val="24"/>
          <w:szCs w:val="24"/>
          <w:lang w:val="bg-BG"/>
        </w:rPr>
        <w:t xml:space="preserve"> </w:t>
      </w:r>
      <w:r w:rsidRPr="00936217">
        <w:rPr>
          <w:sz w:val="24"/>
          <w:szCs w:val="24"/>
          <w:lang w:val="bg-BG"/>
        </w:rPr>
        <w:t xml:space="preserve">к, </w:t>
      </w:r>
      <w:r w:rsidRPr="00936217">
        <w:rPr>
          <w:b/>
          <w:bCs/>
          <w:sz w:val="24"/>
          <w:szCs w:val="24"/>
          <w:lang w:val="bg-BG"/>
        </w:rPr>
        <w:t xml:space="preserve"> </w:t>
      </w:r>
      <w:r w:rsidRPr="00936217">
        <w:rPr>
          <w:sz w:val="24"/>
          <w:szCs w:val="24"/>
          <w:lang w:val="bg-BG"/>
        </w:rPr>
        <w:t xml:space="preserve">л, </w:t>
      </w:r>
      <w:r w:rsidRPr="00936217">
        <w:rPr>
          <w:b/>
          <w:bCs/>
          <w:sz w:val="24"/>
          <w:szCs w:val="24"/>
          <w:lang w:val="bg-BG"/>
        </w:rPr>
        <w:t xml:space="preserve"> </w:t>
      </w:r>
      <w:r w:rsidRPr="00936217">
        <w:rPr>
          <w:sz w:val="24"/>
          <w:szCs w:val="24"/>
          <w:lang w:val="bg-BG"/>
        </w:rPr>
        <w:t xml:space="preserve">м, </w:t>
      </w:r>
      <w:r w:rsidRPr="00936217">
        <w:rPr>
          <w:b/>
          <w:bCs/>
          <w:sz w:val="24"/>
          <w:szCs w:val="24"/>
          <w:lang w:val="bg-BG"/>
        </w:rPr>
        <w:t xml:space="preserve"> </w:t>
      </w:r>
      <w:r w:rsidRPr="00936217">
        <w:rPr>
          <w:sz w:val="24"/>
          <w:szCs w:val="24"/>
          <w:lang w:val="bg-BG"/>
        </w:rPr>
        <w:t xml:space="preserve">н, </w:t>
      </w:r>
      <w:r w:rsidRPr="00936217">
        <w:rPr>
          <w:b/>
          <w:bCs/>
          <w:sz w:val="24"/>
          <w:szCs w:val="24"/>
          <w:lang w:val="bg-BG"/>
        </w:rPr>
        <w:t xml:space="preserve"> </w:t>
      </w:r>
      <w:r w:rsidRPr="00936217">
        <w:rPr>
          <w:sz w:val="24"/>
          <w:szCs w:val="24"/>
          <w:lang w:val="bg-BG"/>
        </w:rPr>
        <w:t xml:space="preserve">5, </w:t>
      </w:r>
      <w:r w:rsidRPr="00936217">
        <w:rPr>
          <w:b/>
          <w:bCs/>
          <w:sz w:val="24"/>
          <w:szCs w:val="24"/>
          <w:lang w:val="bg-BG"/>
        </w:rPr>
        <w:t xml:space="preserve"> </w:t>
      </w:r>
      <w:r w:rsidRPr="00936217">
        <w:rPr>
          <w:sz w:val="24"/>
          <w:szCs w:val="24"/>
          <w:lang w:val="bg-BG"/>
        </w:rPr>
        <w:t xml:space="preserve">6, </w:t>
      </w:r>
      <w:r w:rsidRPr="00936217">
        <w:rPr>
          <w:b/>
          <w:bCs/>
          <w:sz w:val="24"/>
          <w:szCs w:val="24"/>
          <w:lang w:val="bg-BG"/>
        </w:rPr>
        <w:t xml:space="preserve"> </w:t>
      </w:r>
      <w:r w:rsidRPr="00936217">
        <w:rPr>
          <w:sz w:val="24"/>
          <w:szCs w:val="24"/>
          <w:lang w:val="bg-BG"/>
        </w:rPr>
        <w:t xml:space="preserve">7, </w:t>
      </w:r>
      <w:r w:rsidRPr="00936217">
        <w:rPr>
          <w:b/>
          <w:bCs/>
          <w:sz w:val="24"/>
          <w:szCs w:val="24"/>
          <w:lang w:val="bg-BG"/>
        </w:rPr>
        <w:t xml:space="preserve"> </w:t>
      </w:r>
      <w:r w:rsidRPr="00936217">
        <w:rPr>
          <w:sz w:val="24"/>
          <w:szCs w:val="24"/>
          <w:lang w:val="bg-BG"/>
        </w:rPr>
        <w:t xml:space="preserve">8, </w:t>
      </w:r>
      <w:r w:rsidRPr="00936217">
        <w:rPr>
          <w:b/>
          <w:bCs/>
          <w:sz w:val="24"/>
          <w:szCs w:val="24"/>
          <w:lang w:val="bg-BG"/>
        </w:rPr>
        <w:t xml:space="preserve"> </w:t>
      </w:r>
      <w:r w:rsidRPr="00936217">
        <w:rPr>
          <w:sz w:val="24"/>
          <w:szCs w:val="24"/>
          <w:lang w:val="bg-BG"/>
        </w:rPr>
        <w:t xml:space="preserve">9, </w:t>
      </w:r>
      <w:r w:rsidRPr="00936217">
        <w:rPr>
          <w:b/>
          <w:bCs/>
          <w:sz w:val="24"/>
          <w:szCs w:val="24"/>
          <w:lang w:val="bg-BG"/>
        </w:rPr>
        <w:t xml:space="preserve"> </w:t>
      </w:r>
      <w:r w:rsidRPr="00936217">
        <w:rPr>
          <w:sz w:val="24"/>
          <w:szCs w:val="24"/>
          <w:lang w:val="bg-BG"/>
        </w:rPr>
        <w:t xml:space="preserve">10, </w:t>
      </w:r>
      <w:r w:rsidRPr="00936217">
        <w:rPr>
          <w:b/>
          <w:bCs/>
          <w:sz w:val="24"/>
          <w:szCs w:val="24"/>
          <w:lang w:val="bg-BG"/>
        </w:rPr>
        <w:t xml:space="preserve"> </w:t>
      </w:r>
      <w:r w:rsidRPr="00936217">
        <w:rPr>
          <w:sz w:val="24"/>
          <w:szCs w:val="24"/>
          <w:lang w:val="bg-BG"/>
        </w:rPr>
        <w:t xml:space="preserve">11, </w:t>
      </w:r>
      <w:r w:rsidRPr="00936217">
        <w:rPr>
          <w:b/>
          <w:bCs/>
          <w:sz w:val="24"/>
          <w:szCs w:val="24"/>
          <w:lang w:val="bg-BG"/>
        </w:rPr>
        <w:t xml:space="preserve"> </w:t>
      </w:r>
      <w:r w:rsidRPr="00936217">
        <w:rPr>
          <w:sz w:val="24"/>
          <w:szCs w:val="24"/>
          <w:lang w:val="bg-BG"/>
        </w:rPr>
        <w:t xml:space="preserve">12, </w:t>
      </w:r>
      <w:r w:rsidRPr="00936217">
        <w:rPr>
          <w:b/>
          <w:bCs/>
          <w:sz w:val="24"/>
          <w:szCs w:val="24"/>
          <w:lang w:val="bg-BG"/>
        </w:rPr>
        <w:t xml:space="preserve"> </w:t>
      </w:r>
      <w:r w:rsidRPr="00936217">
        <w:rPr>
          <w:sz w:val="24"/>
          <w:szCs w:val="24"/>
          <w:lang w:val="bg-BG"/>
        </w:rPr>
        <w:t xml:space="preserve">13, </w:t>
      </w:r>
      <w:r w:rsidRPr="00936217">
        <w:rPr>
          <w:b/>
          <w:bCs/>
          <w:sz w:val="24"/>
          <w:szCs w:val="24"/>
          <w:lang w:val="bg-BG"/>
        </w:rPr>
        <w:t xml:space="preserve"> </w:t>
      </w:r>
      <w:r w:rsidRPr="00936217">
        <w:rPr>
          <w:sz w:val="24"/>
          <w:szCs w:val="24"/>
          <w:lang w:val="bg-BG"/>
        </w:rPr>
        <w:t xml:space="preserve">14, </w:t>
      </w:r>
      <w:r w:rsidRPr="00936217">
        <w:rPr>
          <w:b/>
          <w:bCs/>
          <w:sz w:val="24"/>
          <w:szCs w:val="24"/>
          <w:lang w:val="bg-BG"/>
        </w:rPr>
        <w:t xml:space="preserve"> </w:t>
      </w:r>
      <w:r w:rsidRPr="00936217">
        <w:rPr>
          <w:sz w:val="24"/>
          <w:szCs w:val="24"/>
          <w:lang w:val="bg-BG"/>
        </w:rPr>
        <w:t xml:space="preserve">15, </w:t>
      </w:r>
      <w:r w:rsidRPr="00936217">
        <w:rPr>
          <w:b/>
          <w:bCs/>
          <w:sz w:val="24"/>
          <w:szCs w:val="24"/>
          <w:lang w:val="bg-BG"/>
        </w:rPr>
        <w:t xml:space="preserve"> </w:t>
      </w:r>
      <w:r w:rsidRPr="00936217">
        <w:rPr>
          <w:sz w:val="24"/>
          <w:szCs w:val="24"/>
          <w:lang w:val="bg-BG"/>
        </w:rPr>
        <w:t xml:space="preserve">16, </w:t>
      </w:r>
      <w:r w:rsidRPr="00936217">
        <w:rPr>
          <w:b/>
          <w:bCs/>
          <w:sz w:val="24"/>
          <w:szCs w:val="24"/>
          <w:lang w:val="bg-BG"/>
        </w:rPr>
        <w:t xml:space="preserve"> </w:t>
      </w:r>
      <w:r w:rsidRPr="00936217">
        <w:rPr>
          <w:sz w:val="24"/>
          <w:szCs w:val="24"/>
          <w:lang w:val="bg-BG"/>
        </w:rPr>
        <w:t xml:space="preserve">17, </w:t>
      </w:r>
      <w:r w:rsidRPr="00936217">
        <w:rPr>
          <w:b/>
          <w:bCs/>
          <w:sz w:val="24"/>
          <w:szCs w:val="24"/>
          <w:lang w:val="bg-BG"/>
        </w:rPr>
        <w:t xml:space="preserve"> </w:t>
      </w:r>
      <w:r w:rsidRPr="00936217">
        <w:rPr>
          <w:sz w:val="24"/>
          <w:szCs w:val="24"/>
          <w:lang w:val="bg-BG"/>
        </w:rPr>
        <w:t xml:space="preserve">18, </w:t>
      </w:r>
      <w:r w:rsidRPr="00936217">
        <w:rPr>
          <w:b/>
          <w:bCs/>
          <w:sz w:val="24"/>
          <w:szCs w:val="24"/>
          <w:lang w:val="bg-BG"/>
        </w:rPr>
        <w:t xml:space="preserve"> </w:t>
      </w:r>
      <w:r w:rsidRPr="00936217">
        <w:rPr>
          <w:sz w:val="24"/>
          <w:szCs w:val="24"/>
          <w:lang w:val="bg-BG"/>
        </w:rPr>
        <w:t xml:space="preserve">19, </w:t>
      </w:r>
      <w:r w:rsidRPr="00936217">
        <w:rPr>
          <w:b/>
          <w:bCs/>
          <w:sz w:val="24"/>
          <w:szCs w:val="24"/>
          <w:lang w:val="bg-BG"/>
        </w:rPr>
        <w:t xml:space="preserve"> </w:t>
      </w:r>
      <w:r w:rsidRPr="00936217">
        <w:rPr>
          <w:sz w:val="24"/>
          <w:szCs w:val="24"/>
          <w:lang w:val="bg-BG"/>
        </w:rPr>
        <w:t xml:space="preserve">20, </w:t>
      </w:r>
      <w:r w:rsidRPr="00936217">
        <w:rPr>
          <w:b/>
          <w:bCs/>
          <w:sz w:val="24"/>
          <w:szCs w:val="24"/>
          <w:lang w:val="bg-BG"/>
        </w:rPr>
        <w:t xml:space="preserve"> </w:t>
      </w:r>
      <w:r w:rsidRPr="00936217">
        <w:rPr>
          <w:sz w:val="24"/>
          <w:szCs w:val="24"/>
          <w:lang w:val="bg-BG"/>
        </w:rPr>
        <w:t xml:space="preserve">21; </w:t>
      </w:r>
      <w:r w:rsidRPr="00936217">
        <w:rPr>
          <w:b/>
          <w:bCs/>
          <w:sz w:val="24"/>
          <w:szCs w:val="24"/>
          <w:lang w:val="bg-BG" w:eastAsia="zh-CN"/>
        </w:rPr>
        <w:t xml:space="preserve">с обща площ 3228.0 ха, </w:t>
      </w:r>
      <w:r w:rsidRPr="00936217">
        <w:rPr>
          <w:sz w:val="24"/>
          <w:szCs w:val="24"/>
          <w:lang w:val="bg-BG" w:eastAsia="zh-CN"/>
        </w:rPr>
        <w:t>с водеща категория</w:t>
      </w:r>
    </w:p>
    <w:p w:rsidR="004071EB" w:rsidRDefault="004071EB" w:rsidP="007E1CE6">
      <w:pPr>
        <w:spacing w:before="120"/>
        <w:ind w:left="1440" w:firstLine="720"/>
        <w:jc w:val="both"/>
        <w:rPr>
          <w:sz w:val="24"/>
          <w:szCs w:val="24"/>
          <w:lang w:eastAsia="zh-CN"/>
        </w:rPr>
      </w:pPr>
      <w:r>
        <w:rPr>
          <w:sz w:val="24"/>
          <w:szCs w:val="24"/>
          <w:lang w:val="bg-BG" w:eastAsia="zh-CN"/>
        </w:rPr>
        <w:t>Местообитания са с обща площ 1737,7</w:t>
      </w:r>
    </w:p>
    <w:p w:rsidR="004071EB" w:rsidRPr="007E1CE6" w:rsidRDefault="004071EB" w:rsidP="007E1CE6">
      <w:pPr>
        <w:spacing w:before="120"/>
        <w:ind w:firstLine="720"/>
        <w:jc w:val="both"/>
        <w:rPr>
          <w:sz w:val="24"/>
          <w:szCs w:val="24"/>
          <w:lang w:val="bg-BG" w:eastAsia="zh-CN"/>
        </w:rPr>
      </w:pPr>
      <w:r w:rsidRPr="00936217">
        <w:rPr>
          <w:b/>
          <w:bCs/>
          <w:sz w:val="24"/>
          <w:szCs w:val="24"/>
          <w:lang w:val="bg-BG"/>
        </w:rPr>
        <w:t>Площта на държавните горски територии е</w:t>
      </w:r>
      <w:r>
        <w:rPr>
          <w:b/>
          <w:bCs/>
          <w:sz w:val="24"/>
          <w:szCs w:val="24"/>
          <w:lang w:val="bg-BG"/>
        </w:rPr>
        <w:t xml:space="preserve"> 684,1</w:t>
      </w:r>
      <w:r w:rsidRPr="00936217">
        <w:rPr>
          <w:b/>
          <w:bCs/>
          <w:sz w:val="24"/>
          <w:szCs w:val="24"/>
          <w:lang w:val="bg-BG"/>
        </w:rPr>
        <w:t xml:space="preserve"> ха</w:t>
      </w:r>
      <w:r w:rsidRPr="00936217">
        <w:rPr>
          <w:sz w:val="24"/>
          <w:szCs w:val="24"/>
          <w:lang w:val="bg-BG"/>
        </w:rPr>
        <w:t xml:space="preserve">  и площ на</w:t>
      </w:r>
      <w:r>
        <w:rPr>
          <w:sz w:val="24"/>
          <w:szCs w:val="24"/>
          <w:lang w:val="bg-BG"/>
        </w:rPr>
        <w:t xml:space="preserve"> местообитанията 313,3 ха</w:t>
      </w:r>
    </w:p>
    <w:p w:rsidR="004071EB" w:rsidRDefault="004071EB" w:rsidP="0046702A">
      <w:pPr>
        <w:ind w:left="720" w:firstLine="720"/>
        <w:jc w:val="both"/>
        <w:rPr>
          <w:sz w:val="24"/>
          <w:szCs w:val="24"/>
          <w:lang w:val="bg-BG"/>
        </w:rPr>
      </w:pPr>
    </w:p>
    <w:p w:rsidR="004071EB" w:rsidRDefault="004071EB" w:rsidP="00113361">
      <w:pPr>
        <w:ind w:firstLine="567"/>
        <w:jc w:val="both"/>
        <w:rPr>
          <w:sz w:val="24"/>
          <w:szCs w:val="24"/>
          <w:lang w:val="bg-BG" w:eastAsia="zh-CN"/>
        </w:rPr>
      </w:pPr>
      <w:r>
        <w:rPr>
          <w:b/>
          <w:bCs/>
          <w:sz w:val="24"/>
          <w:szCs w:val="24"/>
          <w:lang w:val="bg-BG"/>
        </w:rPr>
        <w:t>Ж</w:t>
      </w:r>
      <w:r w:rsidRPr="00BD2FF5">
        <w:rPr>
          <w:b/>
          <w:bCs/>
          <w:sz w:val="24"/>
          <w:szCs w:val="24"/>
        </w:rPr>
        <w:t xml:space="preserve">). </w:t>
      </w:r>
      <w:r w:rsidRPr="00BD2FF5">
        <w:rPr>
          <w:b/>
          <w:bCs/>
          <w:sz w:val="24"/>
          <w:szCs w:val="24"/>
          <w:lang w:val="bg-BG"/>
        </w:rPr>
        <w:t xml:space="preserve">Защитена зона </w:t>
      </w:r>
      <w:r w:rsidRPr="00BD2FF5">
        <w:rPr>
          <w:b/>
          <w:bCs/>
          <w:sz w:val="24"/>
          <w:szCs w:val="24"/>
        </w:rPr>
        <w:t>BG</w:t>
      </w:r>
      <w:r w:rsidRPr="00BD2FF5">
        <w:rPr>
          <w:b/>
          <w:bCs/>
          <w:sz w:val="24"/>
          <w:szCs w:val="24"/>
          <w:lang w:val="bg-BG"/>
        </w:rPr>
        <w:t xml:space="preserve">0001034 “Остър Камък” – </w:t>
      </w:r>
      <w:r w:rsidRPr="00BD2FF5">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C41362">
        <w:rPr>
          <w:b/>
          <w:bCs/>
          <w:sz w:val="24"/>
          <w:szCs w:val="24"/>
          <w:lang w:val="bg-BG" w:eastAsia="zh-CN"/>
        </w:rPr>
        <w:t>обявена със заповед на МОСВ № РД 305/31.03.2021 г (ДВ бр. 50 от 21 г)</w:t>
      </w:r>
      <w:r w:rsidRPr="00BD2FF5">
        <w:rPr>
          <w:sz w:val="24"/>
          <w:szCs w:val="24"/>
          <w:lang w:val="bg-BG" w:eastAsia="zh-CN"/>
        </w:rPr>
        <w:t xml:space="preserve"> </w:t>
      </w:r>
    </w:p>
    <w:p w:rsidR="004071EB" w:rsidRDefault="004071EB" w:rsidP="00113361">
      <w:pPr>
        <w:ind w:firstLine="567"/>
        <w:jc w:val="both"/>
        <w:rPr>
          <w:sz w:val="24"/>
          <w:szCs w:val="24"/>
          <w:lang w:val="bg-BG" w:eastAsia="zh-CN"/>
        </w:rPr>
      </w:pPr>
      <w:r w:rsidRPr="00BD2FF5">
        <w:rPr>
          <w:sz w:val="24"/>
          <w:szCs w:val="24"/>
          <w:lang w:val="bg-BG" w:eastAsia="zh-CN"/>
        </w:rPr>
        <w:t xml:space="preserve"> В защитената зона попадат следните отдели и подотдели:</w:t>
      </w:r>
      <w:r w:rsidRPr="00BD2FF5">
        <w:rPr>
          <w:sz w:val="24"/>
          <w:szCs w:val="24"/>
          <w:lang w:val="bg-BG"/>
        </w:rPr>
        <w:t xml:space="preserve"> </w:t>
      </w:r>
      <w:r w:rsidRPr="00BD2FF5">
        <w:rPr>
          <w:b/>
          <w:bCs/>
          <w:color w:val="000000"/>
          <w:sz w:val="24"/>
          <w:szCs w:val="24"/>
          <w:lang w:val="bg-BG"/>
        </w:rPr>
        <w:t xml:space="preserve">243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244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с, </w:t>
      </w:r>
      <w:r w:rsidRPr="00BD2FF5">
        <w:rPr>
          <w:b/>
          <w:bCs/>
          <w:color w:val="000000"/>
          <w:sz w:val="24"/>
          <w:szCs w:val="24"/>
          <w:lang w:val="bg-BG"/>
        </w:rPr>
        <w:t xml:space="preserve"> </w:t>
      </w:r>
      <w:r w:rsidRPr="00BD2FF5">
        <w:rPr>
          <w:color w:val="000000"/>
          <w:sz w:val="24"/>
          <w:szCs w:val="24"/>
          <w:lang w:val="bg-BG"/>
        </w:rPr>
        <w:t xml:space="preserve">у,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245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246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 </w:t>
      </w:r>
      <w:r w:rsidRPr="00BD2FF5">
        <w:rPr>
          <w:color w:val="000000"/>
          <w:sz w:val="24"/>
          <w:szCs w:val="24"/>
          <w:lang w:val="bg-BG"/>
        </w:rPr>
        <w:t xml:space="preserve">16, </w:t>
      </w:r>
      <w:r w:rsidRPr="00BD2FF5">
        <w:rPr>
          <w:b/>
          <w:bCs/>
          <w:color w:val="000000"/>
          <w:sz w:val="24"/>
          <w:szCs w:val="24"/>
          <w:lang w:val="bg-BG"/>
        </w:rPr>
        <w:t xml:space="preserve"> </w:t>
      </w:r>
      <w:r w:rsidRPr="00BD2FF5">
        <w:rPr>
          <w:color w:val="000000"/>
          <w:sz w:val="24"/>
          <w:szCs w:val="24"/>
          <w:lang w:val="bg-BG"/>
        </w:rPr>
        <w:t xml:space="preserve">17, </w:t>
      </w:r>
      <w:r w:rsidRPr="00BD2FF5">
        <w:rPr>
          <w:b/>
          <w:bCs/>
          <w:color w:val="000000"/>
          <w:sz w:val="24"/>
          <w:szCs w:val="24"/>
          <w:lang w:val="bg-BG"/>
        </w:rPr>
        <w:t xml:space="preserve">247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257 </w:t>
      </w:r>
      <w:r w:rsidRPr="00BD2FF5">
        <w:rPr>
          <w:color w:val="000000"/>
          <w:sz w:val="24"/>
          <w:szCs w:val="24"/>
          <w:lang w:val="bg-BG"/>
        </w:rPr>
        <w:t xml:space="preserve">и, </w:t>
      </w:r>
      <w:r w:rsidRPr="00BD2FF5">
        <w:rPr>
          <w:b/>
          <w:bCs/>
          <w:color w:val="000000"/>
          <w:sz w:val="24"/>
          <w:szCs w:val="24"/>
          <w:lang w:val="bg-BG"/>
        </w:rPr>
        <w:t xml:space="preserve">258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260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с, </w:t>
      </w:r>
      <w:r w:rsidRPr="00BD2FF5">
        <w:rPr>
          <w:b/>
          <w:bCs/>
          <w:color w:val="000000"/>
          <w:sz w:val="24"/>
          <w:szCs w:val="24"/>
          <w:lang w:val="bg-BG"/>
        </w:rPr>
        <w:t xml:space="preserve"> </w:t>
      </w:r>
      <w:r w:rsidRPr="00BD2FF5">
        <w:rPr>
          <w:color w:val="000000"/>
          <w:sz w:val="24"/>
          <w:szCs w:val="24"/>
          <w:lang w:val="bg-BG"/>
        </w:rPr>
        <w:t xml:space="preserve">т, </w:t>
      </w:r>
      <w:r w:rsidRPr="00BD2FF5">
        <w:rPr>
          <w:b/>
          <w:bCs/>
          <w:color w:val="000000"/>
          <w:sz w:val="24"/>
          <w:szCs w:val="24"/>
          <w:lang w:val="bg-BG"/>
        </w:rPr>
        <w:t xml:space="preserve"> </w:t>
      </w:r>
      <w:r w:rsidRPr="00BD2FF5">
        <w:rPr>
          <w:color w:val="000000"/>
          <w:sz w:val="24"/>
          <w:szCs w:val="24"/>
          <w:lang w:val="bg-BG"/>
        </w:rPr>
        <w:t xml:space="preserve">у, </w:t>
      </w:r>
      <w:r w:rsidRPr="00BD2FF5">
        <w:rPr>
          <w:b/>
          <w:bCs/>
          <w:color w:val="000000"/>
          <w:sz w:val="24"/>
          <w:szCs w:val="24"/>
          <w:lang w:val="bg-BG"/>
        </w:rPr>
        <w:t xml:space="preserve"> </w:t>
      </w:r>
      <w:r w:rsidRPr="00BD2FF5">
        <w:rPr>
          <w:color w:val="000000"/>
          <w:sz w:val="24"/>
          <w:szCs w:val="24"/>
          <w:lang w:val="bg-BG"/>
        </w:rPr>
        <w:t xml:space="preserve">ф, </w:t>
      </w:r>
      <w:r w:rsidRPr="00BD2FF5">
        <w:rPr>
          <w:b/>
          <w:bCs/>
          <w:color w:val="000000"/>
          <w:sz w:val="24"/>
          <w:szCs w:val="24"/>
          <w:lang w:val="bg-BG"/>
        </w:rPr>
        <w:t xml:space="preserve"> </w:t>
      </w:r>
      <w:r w:rsidRPr="00BD2FF5">
        <w:rPr>
          <w:color w:val="000000"/>
          <w:sz w:val="24"/>
          <w:szCs w:val="24"/>
          <w:lang w:val="bg-BG"/>
        </w:rPr>
        <w:t xml:space="preserve">х, </w:t>
      </w:r>
      <w:r w:rsidRPr="00BD2FF5">
        <w:rPr>
          <w:b/>
          <w:bCs/>
          <w:color w:val="000000"/>
          <w:sz w:val="24"/>
          <w:szCs w:val="24"/>
          <w:lang w:val="bg-BG"/>
        </w:rPr>
        <w:t xml:space="preserve"> </w:t>
      </w:r>
      <w:r w:rsidRPr="00BD2FF5">
        <w:rPr>
          <w:color w:val="000000"/>
          <w:sz w:val="24"/>
          <w:szCs w:val="24"/>
          <w:lang w:val="bg-BG"/>
        </w:rPr>
        <w:t xml:space="preserve">ц,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295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296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с, </w:t>
      </w:r>
      <w:r w:rsidRPr="00BD2FF5">
        <w:rPr>
          <w:b/>
          <w:bCs/>
          <w:color w:val="000000"/>
          <w:sz w:val="24"/>
          <w:szCs w:val="24"/>
          <w:lang w:val="bg-BG"/>
        </w:rPr>
        <w:t xml:space="preserve"> </w:t>
      </w:r>
      <w:r w:rsidRPr="00BD2FF5">
        <w:rPr>
          <w:color w:val="000000"/>
          <w:sz w:val="24"/>
          <w:szCs w:val="24"/>
          <w:lang w:val="bg-BG"/>
        </w:rPr>
        <w:t xml:space="preserve">т, </w:t>
      </w:r>
      <w:r w:rsidRPr="00BD2FF5">
        <w:rPr>
          <w:b/>
          <w:bCs/>
          <w:color w:val="000000"/>
          <w:sz w:val="24"/>
          <w:szCs w:val="24"/>
          <w:lang w:val="bg-BG"/>
        </w:rPr>
        <w:t xml:space="preserve"> </w:t>
      </w:r>
      <w:r w:rsidRPr="00BD2FF5">
        <w:rPr>
          <w:color w:val="000000"/>
          <w:sz w:val="24"/>
          <w:szCs w:val="24"/>
          <w:lang w:val="bg-BG"/>
        </w:rPr>
        <w:t xml:space="preserve">у, </w:t>
      </w:r>
      <w:r w:rsidRPr="00BD2FF5">
        <w:rPr>
          <w:b/>
          <w:bCs/>
          <w:color w:val="000000"/>
          <w:sz w:val="24"/>
          <w:szCs w:val="24"/>
          <w:lang w:val="bg-BG"/>
        </w:rPr>
        <w:t xml:space="preserve"> </w:t>
      </w:r>
      <w:r w:rsidRPr="00BD2FF5">
        <w:rPr>
          <w:color w:val="000000"/>
          <w:sz w:val="24"/>
          <w:szCs w:val="24"/>
          <w:lang w:val="bg-BG"/>
        </w:rPr>
        <w:t xml:space="preserve">ф, </w:t>
      </w:r>
      <w:r w:rsidRPr="00BD2FF5">
        <w:rPr>
          <w:b/>
          <w:bCs/>
          <w:color w:val="000000"/>
          <w:sz w:val="24"/>
          <w:szCs w:val="24"/>
          <w:lang w:val="bg-BG"/>
        </w:rPr>
        <w:t xml:space="preserve"> </w:t>
      </w:r>
      <w:r w:rsidRPr="00BD2FF5">
        <w:rPr>
          <w:color w:val="000000"/>
          <w:sz w:val="24"/>
          <w:szCs w:val="24"/>
          <w:lang w:val="bg-BG"/>
        </w:rPr>
        <w:t xml:space="preserve">щ,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297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с, </w:t>
      </w:r>
      <w:r w:rsidRPr="00BD2FF5">
        <w:rPr>
          <w:b/>
          <w:bCs/>
          <w:color w:val="000000"/>
          <w:sz w:val="24"/>
          <w:szCs w:val="24"/>
          <w:lang w:val="bg-BG"/>
        </w:rPr>
        <w:t xml:space="preserve"> </w:t>
      </w:r>
      <w:r w:rsidRPr="00BD2FF5">
        <w:rPr>
          <w:color w:val="000000"/>
          <w:sz w:val="24"/>
          <w:szCs w:val="24"/>
          <w:lang w:val="bg-BG"/>
        </w:rPr>
        <w:t xml:space="preserve">т,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 </w:t>
      </w:r>
      <w:r w:rsidRPr="00BD2FF5">
        <w:rPr>
          <w:color w:val="000000"/>
          <w:sz w:val="24"/>
          <w:szCs w:val="24"/>
          <w:lang w:val="bg-BG"/>
        </w:rPr>
        <w:t xml:space="preserve">16, </w:t>
      </w:r>
      <w:r w:rsidRPr="00BD2FF5">
        <w:rPr>
          <w:b/>
          <w:bCs/>
          <w:color w:val="000000"/>
          <w:sz w:val="24"/>
          <w:szCs w:val="24"/>
          <w:lang w:val="bg-BG"/>
        </w:rPr>
        <w:t xml:space="preserve"> </w:t>
      </w:r>
      <w:r w:rsidRPr="00BD2FF5">
        <w:rPr>
          <w:color w:val="000000"/>
          <w:sz w:val="24"/>
          <w:szCs w:val="24"/>
          <w:lang w:val="bg-BG"/>
        </w:rPr>
        <w:t xml:space="preserve">17, </w:t>
      </w:r>
      <w:r w:rsidRPr="00BD2FF5">
        <w:rPr>
          <w:b/>
          <w:bCs/>
          <w:color w:val="000000"/>
          <w:sz w:val="24"/>
          <w:szCs w:val="24"/>
          <w:lang w:val="bg-BG"/>
        </w:rPr>
        <w:t xml:space="preserve"> </w:t>
      </w:r>
      <w:r w:rsidRPr="00BD2FF5">
        <w:rPr>
          <w:color w:val="000000"/>
          <w:sz w:val="24"/>
          <w:szCs w:val="24"/>
          <w:lang w:val="bg-BG"/>
        </w:rPr>
        <w:t xml:space="preserve">18, </w:t>
      </w:r>
      <w:r w:rsidRPr="00BD2FF5">
        <w:rPr>
          <w:b/>
          <w:bCs/>
          <w:color w:val="000000"/>
          <w:sz w:val="24"/>
          <w:szCs w:val="24"/>
          <w:lang w:val="bg-BG"/>
        </w:rPr>
        <w:t xml:space="preserve"> </w:t>
      </w:r>
      <w:r w:rsidRPr="00BD2FF5">
        <w:rPr>
          <w:color w:val="000000"/>
          <w:sz w:val="24"/>
          <w:szCs w:val="24"/>
          <w:lang w:val="bg-BG"/>
        </w:rPr>
        <w:t xml:space="preserve">19, </w:t>
      </w:r>
      <w:r w:rsidRPr="00BD2FF5">
        <w:rPr>
          <w:b/>
          <w:bCs/>
          <w:color w:val="000000"/>
          <w:sz w:val="24"/>
          <w:szCs w:val="24"/>
          <w:lang w:val="bg-BG"/>
        </w:rPr>
        <w:t xml:space="preserve"> </w:t>
      </w:r>
      <w:r w:rsidRPr="00BD2FF5">
        <w:rPr>
          <w:color w:val="000000"/>
          <w:sz w:val="24"/>
          <w:szCs w:val="24"/>
          <w:lang w:val="bg-BG"/>
        </w:rPr>
        <w:t xml:space="preserve">20, </w:t>
      </w:r>
      <w:r w:rsidRPr="00BD2FF5">
        <w:rPr>
          <w:b/>
          <w:bCs/>
          <w:color w:val="000000"/>
          <w:sz w:val="24"/>
          <w:szCs w:val="24"/>
          <w:lang w:val="bg-BG"/>
        </w:rPr>
        <w:t xml:space="preserve"> </w:t>
      </w:r>
      <w:r w:rsidRPr="00BD2FF5">
        <w:rPr>
          <w:color w:val="000000"/>
          <w:sz w:val="24"/>
          <w:szCs w:val="24"/>
          <w:lang w:val="bg-BG"/>
        </w:rPr>
        <w:t xml:space="preserve">21, </w:t>
      </w:r>
      <w:r w:rsidRPr="00BD2FF5">
        <w:rPr>
          <w:b/>
          <w:bCs/>
          <w:color w:val="000000"/>
          <w:sz w:val="24"/>
          <w:szCs w:val="24"/>
          <w:lang w:val="bg-BG"/>
        </w:rPr>
        <w:t xml:space="preserve"> </w:t>
      </w:r>
      <w:r w:rsidRPr="00BD2FF5">
        <w:rPr>
          <w:color w:val="000000"/>
          <w:sz w:val="24"/>
          <w:szCs w:val="24"/>
          <w:lang w:val="bg-BG"/>
        </w:rPr>
        <w:t xml:space="preserve">22, </w:t>
      </w:r>
      <w:r w:rsidRPr="00BD2FF5">
        <w:rPr>
          <w:b/>
          <w:bCs/>
          <w:color w:val="000000"/>
          <w:sz w:val="24"/>
          <w:szCs w:val="24"/>
          <w:lang w:val="bg-BG"/>
        </w:rPr>
        <w:t xml:space="preserve"> </w:t>
      </w:r>
      <w:r w:rsidRPr="00BD2FF5">
        <w:rPr>
          <w:color w:val="000000"/>
          <w:sz w:val="24"/>
          <w:szCs w:val="24"/>
          <w:lang w:val="bg-BG"/>
        </w:rPr>
        <w:t xml:space="preserve">23, </w:t>
      </w:r>
      <w:r w:rsidRPr="00BD2FF5">
        <w:rPr>
          <w:b/>
          <w:bCs/>
          <w:color w:val="000000"/>
          <w:sz w:val="24"/>
          <w:szCs w:val="24"/>
          <w:lang w:val="bg-BG"/>
        </w:rPr>
        <w:t xml:space="preserve"> </w:t>
      </w:r>
      <w:r w:rsidRPr="00BD2FF5">
        <w:rPr>
          <w:color w:val="000000"/>
          <w:sz w:val="24"/>
          <w:szCs w:val="24"/>
          <w:lang w:val="bg-BG"/>
        </w:rPr>
        <w:t xml:space="preserve">24, </w:t>
      </w:r>
      <w:r w:rsidRPr="00BD2FF5">
        <w:rPr>
          <w:b/>
          <w:bCs/>
          <w:color w:val="000000"/>
          <w:sz w:val="24"/>
          <w:szCs w:val="24"/>
          <w:lang w:val="bg-BG"/>
        </w:rPr>
        <w:t xml:space="preserve">323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421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т, </w:t>
      </w:r>
      <w:r w:rsidRPr="00BD2FF5">
        <w:rPr>
          <w:b/>
          <w:bCs/>
          <w:color w:val="000000"/>
          <w:sz w:val="24"/>
          <w:szCs w:val="24"/>
          <w:lang w:val="bg-BG"/>
        </w:rPr>
        <w:t xml:space="preserve"> </w:t>
      </w:r>
      <w:r w:rsidRPr="00BD2FF5">
        <w:rPr>
          <w:color w:val="000000"/>
          <w:sz w:val="24"/>
          <w:szCs w:val="24"/>
          <w:lang w:val="bg-BG"/>
        </w:rPr>
        <w:t xml:space="preserve">у, </w:t>
      </w:r>
      <w:r w:rsidRPr="00BD2FF5">
        <w:rPr>
          <w:b/>
          <w:bCs/>
          <w:color w:val="000000"/>
          <w:sz w:val="24"/>
          <w:szCs w:val="24"/>
          <w:lang w:val="bg-BG"/>
        </w:rPr>
        <w:t xml:space="preserve"> </w:t>
      </w:r>
      <w:r w:rsidRPr="00BD2FF5">
        <w:rPr>
          <w:color w:val="000000"/>
          <w:sz w:val="24"/>
          <w:szCs w:val="24"/>
          <w:lang w:val="bg-BG"/>
        </w:rPr>
        <w:t xml:space="preserve">ф, </w:t>
      </w:r>
      <w:r w:rsidRPr="00BD2FF5">
        <w:rPr>
          <w:b/>
          <w:bCs/>
          <w:color w:val="000000"/>
          <w:sz w:val="24"/>
          <w:szCs w:val="24"/>
          <w:lang w:val="bg-BG"/>
        </w:rPr>
        <w:t xml:space="preserve">422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 </w:t>
      </w:r>
      <w:r w:rsidRPr="00BD2FF5">
        <w:rPr>
          <w:color w:val="000000"/>
          <w:sz w:val="24"/>
          <w:szCs w:val="24"/>
          <w:lang w:val="bg-BG"/>
        </w:rPr>
        <w:t xml:space="preserve">16, </w:t>
      </w:r>
      <w:r w:rsidRPr="00BD2FF5">
        <w:rPr>
          <w:b/>
          <w:bCs/>
          <w:color w:val="000000"/>
          <w:sz w:val="24"/>
          <w:szCs w:val="24"/>
          <w:lang w:val="bg-BG"/>
        </w:rPr>
        <w:t xml:space="preserve"> </w:t>
      </w:r>
      <w:r w:rsidRPr="00BD2FF5">
        <w:rPr>
          <w:color w:val="000000"/>
          <w:sz w:val="24"/>
          <w:szCs w:val="24"/>
          <w:lang w:val="bg-BG"/>
        </w:rPr>
        <w:t xml:space="preserve">17, </w:t>
      </w:r>
      <w:r w:rsidRPr="00BD2FF5">
        <w:rPr>
          <w:b/>
          <w:bCs/>
          <w:color w:val="000000"/>
          <w:sz w:val="24"/>
          <w:szCs w:val="24"/>
          <w:lang w:val="bg-BG"/>
        </w:rPr>
        <w:t xml:space="preserve"> </w:t>
      </w:r>
      <w:r w:rsidRPr="00BD2FF5">
        <w:rPr>
          <w:color w:val="000000"/>
          <w:sz w:val="24"/>
          <w:szCs w:val="24"/>
          <w:lang w:val="bg-BG"/>
        </w:rPr>
        <w:t xml:space="preserve">18, </w:t>
      </w:r>
      <w:r w:rsidRPr="00BD2FF5">
        <w:rPr>
          <w:b/>
          <w:bCs/>
          <w:color w:val="000000"/>
          <w:sz w:val="24"/>
          <w:szCs w:val="24"/>
          <w:lang w:val="bg-BG"/>
        </w:rPr>
        <w:t xml:space="preserve"> </w:t>
      </w:r>
      <w:r w:rsidRPr="00BD2FF5">
        <w:rPr>
          <w:color w:val="000000"/>
          <w:sz w:val="24"/>
          <w:szCs w:val="24"/>
          <w:lang w:val="bg-BG"/>
        </w:rPr>
        <w:t xml:space="preserve">19, </w:t>
      </w:r>
      <w:r w:rsidRPr="00BD2FF5">
        <w:rPr>
          <w:b/>
          <w:bCs/>
          <w:color w:val="000000"/>
          <w:sz w:val="24"/>
          <w:szCs w:val="24"/>
          <w:lang w:val="bg-BG"/>
        </w:rPr>
        <w:t xml:space="preserve"> </w:t>
      </w:r>
      <w:r w:rsidRPr="00BD2FF5">
        <w:rPr>
          <w:color w:val="000000"/>
          <w:sz w:val="24"/>
          <w:szCs w:val="24"/>
          <w:lang w:val="bg-BG"/>
        </w:rPr>
        <w:t xml:space="preserve">20, </w:t>
      </w:r>
      <w:r w:rsidRPr="00BD2FF5">
        <w:rPr>
          <w:b/>
          <w:bCs/>
          <w:color w:val="000000"/>
          <w:sz w:val="24"/>
          <w:szCs w:val="24"/>
          <w:lang w:val="bg-BG"/>
        </w:rPr>
        <w:t xml:space="preserve"> </w:t>
      </w:r>
      <w:r w:rsidRPr="00BD2FF5">
        <w:rPr>
          <w:color w:val="000000"/>
          <w:sz w:val="24"/>
          <w:szCs w:val="24"/>
          <w:lang w:val="bg-BG"/>
        </w:rPr>
        <w:t xml:space="preserve">21, </w:t>
      </w:r>
      <w:r w:rsidRPr="00BD2FF5">
        <w:rPr>
          <w:b/>
          <w:bCs/>
          <w:color w:val="000000"/>
          <w:sz w:val="24"/>
          <w:szCs w:val="24"/>
          <w:lang w:val="bg-BG"/>
        </w:rPr>
        <w:t xml:space="preserve"> </w:t>
      </w:r>
      <w:r w:rsidRPr="00BD2FF5">
        <w:rPr>
          <w:color w:val="000000"/>
          <w:sz w:val="24"/>
          <w:szCs w:val="24"/>
          <w:lang w:val="bg-BG"/>
        </w:rPr>
        <w:t xml:space="preserve">22, </w:t>
      </w:r>
      <w:r w:rsidRPr="00BD2FF5">
        <w:rPr>
          <w:b/>
          <w:bCs/>
          <w:color w:val="000000"/>
          <w:sz w:val="24"/>
          <w:szCs w:val="24"/>
          <w:lang w:val="bg-BG"/>
        </w:rPr>
        <w:t xml:space="preserve"> </w:t>
      </w:r>
      <w:r w:rsidRPr="00BD2FF5">
        <w:rPr>
          <w:color w:val="000000"/>
          <w:sz w:val="24"/>
          <w:szCs w:val="24"/>
          <w:lang w:val="bg-BG"/>
        </w:rPr>
        <w:t xml:space="preserve">23, </w:t>
      </w:r>
      <w:r w:rsidRPr="00BD2FF5">
        <w:rPr>
          <w:b/>
          <w:bCs/>
          <w:color w:val="000000"/>
          <w:sz w:val="24"/>
          <w:szCs w:val="24"/>
          <w:lang w:val="bg-BG"/>
        </w:rPr>
        <w:t xml:space="preserve"> </w:t>
      </w:r>
      <w:r w:rsidRPr="00BD2FF5">
        <w:rPr>
          <w:color w:val="000000"/>
          <w:sz w:val="24"/>
          <w:szCs w:val="24"/>
          <w:lang w:val="bg-BG"/>
        </w:rPr>
        <w:t xml:space="preserve">24, </w:t>
      </w:r>
      <w:r w:rsidRPr="00BD2FF5">
        <w:rPr>
          <w:b/>
          <w:bCs/>
          <w:color w:val="000000"/>
          <w:sz w:val="24"/>
          <w:szCs w:val="24"/>
          <w:lang w:val="bg-BG"/>
        </w:rPr>
        <w:t xml:space="preserve"> </w:t>
      </w:r>
      <w:r w:rsidRPr="00BD2FF5">
        <w:rPr>
          <w:color w:val="000000"/>
          <w:sz w:val="24"/>
          <w:szCs w:val="24"/>
          <w:lang w:val="bg-BG"/>
        </w:rPr>
        <w:t xml:space="preserve">25, </w:t>
      </w:r>
      <w:r w:rsidRPr="00BD2FF5">
        <w:rPr>
          <w:b/>
          <w:bCs/>
          <w:color w:val="000000"/>
          <w:sz w:val="24"/>
          <w:szCs w:val="24"/>
          <w:lang w:val="bg-BG"/>
        </w:rPr>
        <w:t xml:space="preserve">423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437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438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439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440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441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442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443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444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445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446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447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448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449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 </w:t>
      </w:r>
      <w:r w:rsidRPr="00BD2FF5">
        <w:rPr>
          <w:color w:val="000000"/>
          <w:sz w:val="24"/>
          <w:szCs w:val="24"/>
          <w:lang w:val="bg-BG"/>
        </w:rPr>
        <w:t xml:space="preserve">16, </w:t>
      </w:r>
      <w:r w:rsidRPr="00BD2FF5">
        <w:rPr>
          <w:b/>
          <w:bCs/>
          <w:color w:val="000000"/>
          <w:sz w:val="24"/>
          <w:szCs w:val="24"/>
          <w:lang w:val="bg-BG"/>
        </w:rPr>
        <w:t xml:space="preserve"> </w:t>
      </w:r>
      <w:r w:rsidRPr="00BD2FF5">
        <w:rPr>
          <w:color w:val="000000"/>
          <w:sz w:val="24"/>
          <w:szCs w:val="24"/>
          <w:lang w:val="bg-BG"/>
        </w:rPr>
        <w:t xml:space="preserve">17, </w:t>
      </w:r>
      <w:r w:rsidRPr="00BD2FF5">
        <w:rPr>
          <w:b/>
          <w:bCs/>
          <w:color w:val="000000"/>
          <w:sz w:val="24"/>
          <w:szCs w:val="24"/>
          <w:lang w:val="bg-BG"/>
        </w:rPr>
        <w:t xml:space="preserve"> </w:t>
      </w:r>
      <w:r w:rsidRPr="00BD2FF5">
        <w:rPr>
          <w:color w:val="000000"/>
          <w:sz w:val="24"/>
          <w:szCs w:val="24"/>
          <w:lang w:val="bg-BG"/>
        </w:rPr>
        <w:t xml:space="preserve">18, </w:t>
      </w:r>
      <w:r w:rsidRPr="00BD2FF5">
        <w:rPr>
          <w:b/>
          <w:bCs/>
          <w:color w:val="000000"/>
          <w:sz w:val="24"/>
          <w:szCs w:val="24"/>
          <w:lang w:val="bg-BG"/>
        </w:rPr>
        <w:t xml:space="preserve"> </w:t>
      </w:r>
      <w:r w:rsidRPr="00BD2FF5">
        <w:rPr>
          <w:color w:val="000000"/>
          <w:sz w:val="24"/>
          <w:szCs w:val="24"/>
          <w:lang w:val="bg-BG"/>
        </w:rPr>
        <w:t xml:space="preserve">19, </w:t>
      </w:r>
      <w:r w:rsidRPr="00BD2FF5">
        <w:rPr>
          <w:b/>
          <w:bCs/>
          <w:color w:val="000000"/>
          <w:sz w:val="24"/>
          <w:szCs w:val="24"/>
          <w:lang w:val="bg-BG"/>
        </w:rPr>
        <w:t xml:space="preserve"> </w:t>
      </w:r>
      <w:r w:rsidRPr="00BD2FF5">
        <w:rPr>
          <w:color w:val="000000"/>
          <w:sz w:val="24"/>
          <w:szCs w:val="24"/>
          <w:lang w:val="bg-BG"/>
        </w:rPr>
        <w:t xml:space="preserve">20, </w:t>
      </w:r>
      <w:r w:rsidRPr="00BD2FF5">
        <w:rPr>
          <w:b/>
          <w:bCs/>
          <w:color w:val="000000"/>
          <w:sz w:val="24"/>
          <w:szCs w:val="24"/>
          <w:lang w:val="bg-BG"/>
        </w:rPr>
        <w:t xml:space="preserve"> </w:t>
      </w:r>
      <w:r w:rsidRPr="00BD2FF5">
        <w:rPr>
          <w:color w:val="000000"/>
          <w:sz w:val="24"/>
          <w:szCs w:val="24"/>
          <w:lang w:val="bg-BG"/>
        </w:rPr>
        <w:t xml:space="preserve">21, </w:t>
      </w:r>
      <w:r w:rsidRPr="00BD2FF5">
        <w:rPr>
          <w:b/>
          <w:bCs/>
          <w:color w:val="000000"/>
          <w:sz w:val="24"/>
          <w:szCs w:val="24"/>
          <w:lang w:val="bg-BG"/>
        </w:rPr>
        <w:t xml:space="preserve">450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451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452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453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456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457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с, </w:t>
      </w:r>
      <w:r w:rsidRPr="00BD2FF5">
        <w:rPr>
          <w:b/>
          <w:bCs/>
          <w:color w:val="000000"/>
          <w:sz w:val="24"/>
          <w:szCs w:val="24"/>
          <w:lang w:val="bg-BG"/>
        </w:rPr>
        <w:t xml:space="preserve"> </w:t>
      </w:r>
      <w:r w:rsidRPr="00BD2FF5">
        <w:rPr>
          <w:color w:val="000000"/>
          <w:sz w:val="24"/>
          <w:szCs w:val="24"/>
          <w:lang w:val="bg-BG"/>
        </w:rPr>
        <w:t xml:space="preserve">т, </w:t>
      </w:r>
      <w:r w:rsidRPr="00BD2FF5">
        <w:rPr>
          <w:b/>
          <w:bCs/>
          <w:color w:val="000000"/>
          <w:sz w:val="24"/>
          <w:szCs w:val="24"/>
          <w:lang w:val="bg-BG"/>
        </w:rPr>
        <w:t xml:space="preserve"> </w:t>
      </w:r>
      <w:r w:rsidRPr="00BD2FF5">
        <w:rPr>
          <w:color w:val="000000"/>
          <w:sz w:val="24"/>
          <w:szCs w:val="24"/>
          <w:lang w:val="bg-BG"/>
        </w:rPr>
        <w:t xml:space="preserve">у,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458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459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460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461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с,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 </w:t>
      </w:r>
      <w:r w:rsidRPr="00BD2FF5">
        <w:rPr>
          <w:color w:val="000000"/>
          <w:sz w:val="24"/>
          <w:szCs w:val="24"/>
          <w:lang w:val="bg-BG"/>
        </w:rPr>
        <w:t xml:space="preserve">16, </w:t>
      </w:r>
      <w:r w:rsidRPr="00BD2FF5">
        <w:rPr>
          <w:b/>
          <w:bCs/>
          <w:color w:val="000000"/>
          <w:sz w:val="24"/>
          <w:szCs w:val="24"/>
          <w:lang w:val="bg-BG"/>
        </w:rPr>
        <w:t xml:space="preserve"> </w:t>
      </w:r>
      <w:r w:rsidRPr="00BD2FF5">
        <w:rPr>
          <w:color w:val="000000"/>
          <w:sz w:val="24"/>
          <w:szCs w:val="24"/>
          <w:lang w:val="bg-BG"/>
        </w:rPr>
        <w:t xml:space="preserve">17, </w:t>
      </w:r>
      <w:r w:rsidRPr="00BD2FF5">
        <w:rPr>
          <w:b/>
          <w:bCs/>
          <w:color w:val="000000"/>
          <w:sz w:val="24"/>
          <w:szCs w:val="24"/>
          <w:lang w:val="bg-BG"/>
        </w:rPr>
        <w:t xml:space="preserve">462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463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464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465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с, </w:t>
      </w:r>
      <w:r w:rsidRPr="00BD2FF5">
        <w:rPr>
          <w:b/>
          <w:bCs/>
          <w:color w:val="000000"/>
          <w:sz w:val="24"/>
          <w:szCs w:val="24"/>
          <w:lang w:val="bg-BG"/>
        </w:rPr>
        <w:t xml:space="preserve"> </w:t>
      </w:r>
      <w:r w:rsidRPr="00BD2FF5">
        <w:rPr>
          <w:color w:val="000000"/>
          <w:sz w:val="24"/>
          <w:szCs w:val="24"/>
          <w:lang w:val="bg-BG"/>
        </w:rPr>
        <w:t xml:space="preserve">т, </w:t>
      </w:r>
      <w:r w:rsidRPr="00BD2FF5">
        <w:rPr>
          <w:b/>
          <w:bCs/>
          <w:color w:val="000000"/>
          <w:sz w:val="24"/>
          <w:szCs w:val="24"/>
          <w:lang w:val="bg-BG"/>
        </w:rPr>
        <w:t xml:space="preserve"> </w:t>
      </w:r>
      <w:r w:rsidRPr="00BD2FF5">
        <w:rPr>
          <w:color w:val="000000"/>
          <w:sz w:val="24"/>
          <w:szCs w:val="24"/>
          <w:lang w:val="bg-BG"/>
        </w:rPr>
        <w:t xml:space="preserve">у, </w:t>
      </w:r>
      <w:r w:rsidRPr="00BD2FF5">
        <w:rPr>
          <w:b/>
          <w:bCs/>
          <w:color w:val="000000"/>
          <w:sz w:val="24"/>
          <w:szCs w:val="24"/>
          <w:lang w:val="bg-BG"/>
        </w:rPr>
        <w:t xml:space="preserve"> </w:t>
      </w:r>
      <w:r w:rsidRPr="00BD2FF5">
        <w:rPr>
          <w:color w:val="000000"/>
          <w:sz w:val="24"/>
          <w:szCs w:val="24"/>
          <w:lang w:val="bg-BG"/>
        </w:rPr>
        <w:t xml:space="preserve">ф, </w:t>
      </w:r>
      <w:r w:rsidRPr="00BD2FF5">
        <w:rPr>
          <w:b/>
          <w:bCs/>
          <w:color w:val="000000"/>
          <w:sz w:val="24"/>
          <w:szCs w:val="24"/>
          <w:lang w:val="bg-BG"/>
        </w:rPr>
        <w:t xml:space="preserve"> </w:t>
      </w:r>
      <w:r w:rsidRPr="00BD2FF5">
        <w:rPr>
          <w:color w:val="000000"/>
          <w:sz w:val="24"/>
          <w:szCs w:val="24"/>
          <w:lang w:val="bg-BG"/>
        </w:rPr>
        <w:t xml:space="preserve">х, </w:t>
      </w:r>
      <w:r w:rsidRPr="00BD2FF5">
        <w:rPr>
          <w:b/>
          <w:bCs/>
          <w:color w:val="000000"/>
          <w:sz w:val="24"/>
          <w:szCs w:val="24"/>
          <w:lang w:val="bg-BG"/>
        </w:rPr>
        <w:t xml:space="preserve"> </w:t>
      </w:r>
      <w:r w:rsidRPr="00BD2FF5">
        <w:rPr>
          <w:color w:val="000000"/>
          <w:sz w:val="24"/>
          <w:szCs w:val="24"/>
          <w:lang w:val="bg-BG"/>
        </w:rPr>
        <w:t xml:space="preserve">ц, </w:t>
      </w:r>
      <w:r w:rsidRPr="00BD2FF5">
        <w:rPr>
          <w:b/>
          <w:bCs/>
          <w:color w:val="000000"/>
          <w:sz w:val="24"/>
          <w:szCs w:val="24"/>
          <w:lang w:val="bg-BG"/>
        </w:rPr>
        <w:t xml:space="preserve"> </w:t>
      </w:r>
      <w:r w:rsidRPr="00BD2FF5">
        <w:rPr>
          <w:color w:val="000000"/>
          <w:sz w:val="24"/>
          <w:szCs w:val="24"/>
          <w:lang w:val="bg-BG"/>
        </w:rPr>
        <w:t xml:space="preserve">ч, </w:t>
      </w:r>
      <w:r w:rsidRPr="00BD2FF5">
        <w:rPr>
          <w:b/>
          <w:bCs/>
          <w:color w:val="000000"/>
          <w:sz w:val="24"/>
          <w:szCs w:val="24"/>
          <w:lang w:val="bg-BG"/>
        </w:rPr>
        <w:t xml:space="preserve"> </w:t>
      </w:r>
      <w:r w:rsidRPr="00BD2FF5">
        <w:rPr>
          <w:color w:val="000000"/>
          <w:sz w:val="24"/>
          <w:szCs w:val="24"/>
          <w:lang w:val="bg-BG"/>
        </w:rPr>
        <w:t xml:space="preserve">ш, </w:t>
      </w:r>
      <w:r w:rsidRPr="00BD2FF5">
        <w:rPr>
          <w:b/>
          <w:bCs/>
          <w:color w:val="000000"/>
          <w:sz w:val="24"/>
          <w:szCs w:val="24"/>
          <w:lang w:val="bg-BG"/>
        </w:rPr>
        <w:t xml:space="preserve"> </w:t>
      </w:r>
      <w:r w:rsidRPr="00BD2FF5">
        <w:rPr>
          <w:color w:val="000000"/>
          <w:sz w:val="24"/>
          <w:szCs w:val="24"/>
          <w:lang w:val="bg-BG"/>
        </w:rPr>
        <w:t xml:space="preserve">щ,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466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467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468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469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470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471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с,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472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473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474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475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ц,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476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477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478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т, </w:t>
      </w:r>
      <w:r w:rsidRPr="00BD2FF5">
        <w:rPr>
          <w:b/>
          <w:bCs/>
          <w:color w:val="000000"/>
          <w:sz w:val="24"/>
          <w:szCs w:val="24"/>
          <w:lang w:val="bg-BG"/>
        </w:rPr>
        <w:t xml:space="preserve"> </w:t>
      </w:r>
      <w:r w:rsidRPr="00BD2FF5">
        <w:rPr>
          <w:color w:val="000000"/>
          <w:sz w:val="24"/>
          <w:szCs w:val="24"/>
          <w:lang w:val="bg-BG"/>
        </w:rPr>
        <w:t xml:space="preserve">у, </w:t>
      </w:r>
      <w:r w:rsidRPr="00BD2FF5">
        <w:rPr>
          <w:b/>
          <w:bCs/>
          <w:color w:val="000000"/>
          <w:sz w:val="24"/>
          <w:szCs w:val="24"/>
          <w:lang w:val="bg-BG"/>
        </w:rPr>
        <w:t xml:space="preserve"> </w:t>
      </w:r>
      <w:r w:rsidRPr="00BD2FF5">
        <w:rPr>
          <w:color w:val="000000"/>
          <w:sz w:val="24"/>
          <w:szCs w:val="24"/>
          <w:lang w:val="bg-BG"/>
        </w:rPr>
        <w:t xml:space="preserve">ф, </w:t>
      </w:r>
      <w:r w:rsidRPr="00BD2FF5">
        <w:rPr>
          <w:b/>
          <w:bCs/>
          <w:color w:val="000000"/>
          <w:sz w:val="24"/>
          <w:szCs w:val="24"/>
          <w:lang w:val="bg-BG"/>
        </w:rPr>
        <w:t xml:space="preserve"> </w:t>
      </w:r>
      <w:r w:rsidRPr="00BD2FF5">
        <w:rPr>
          <w:color w:val="000000"/>
          <w:sz w:val="24"/>
          <w:szCs w:val="24"/>
          <w:lang w:val="bg-BG"/>
        </w:rPr>
        <w:t xml:space="preserve">х, </w:t>
      </w:r>
      <w:r w:rsidRPr="00BD2FF5">
        <w:rPr>
          <w:b/>
          <w:bCs/>
          <w:color w:val="000000"/>
          <w:sz w:val="24"/>
          <w:szCs w:val="24"/>
          <w:lang w:val="bg-BG"/>
        </w:rPr>
        <w:t xml:space="preserve"> </w:t>
      </w:r>
      <w:r w:rsidRPr="00BD2FF5">
        <w:rPr>
          <w:color w:val="000000"/>
          <w:sz w:val="24"/>
          <w:szCs w:val="24"/>
          <w:lang w:val="bg-BG"/>
        </w:rPr>
        <w:t xml:space="preserve">а1, </w:t>
      </w:r>
      <w:r w:rsidRPr="00BD2FF5">
        <w:rPr>
          <w:b/>
          <w:bCs/>
          <w:color w:val="000000"/>
          <w:sz w:val="24"/>
          <w:szCs w:val="24"/>
          <w:lang w:val="bg-BG"/>
        </w:rPr>
        <w:t xml:space="preserve"> </w:t>
      </w:r>
      <w:r w:rsidRPr="00BD2FF5">
        <w:rPr>
          <w:color w:val="000000"/>
          <w:sz w:val="24"/>
          <w:szCs w:val="24"/>
          <w:lang w:val="bg-BG"/>
        </w:rPr>
        <w:t xml:space="preserve">б1,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 </w:t>
      </w:r>
      <w:r w:rsidRPr="00BD2FF5">
        <w:rPr>
          <w:color w:val="000000"/>
          <w:sz w:val="24"/>
          <w:szCs w:val="24"/>
          <w:lang w:val="bg-BG"/>
        </w:rPr>
        <w:t xml:space="preserve">15, </w:t>
      </w:r>
      <w:r w:rsidRPr="00BD2FF5">
        <w:rPr>
          <w:b/>
          <w:bCs/>
          <w:color w:val="000000"/>
          <w:sz w:val="24"/>
          <w:szCs w:val="24"/>
          <w:lang w:val="bg-BG"/>
        </w:rPr>
        <w:t xml:space="preserve"> </w:t>
      </w:r>
      <w:r w:rsidRPr="00BD2FF5">
        <w:rPr>
          <w:color w:val="000000"/>
          <w:sz w:val="24"/>
          <w:szCs w:val="24"/>
          <w:lang w:val="bg-BG"/>
        </w:rPr>
        <w:t xml:space="preserve">16, </w:t>
      </w:r>
      <w:r w:rsidRPr="00BD2FF5">
        <w:rPr>
          <w:b/>
          <w:bCs/>
          <w:color w:val="000000"/>
          <w:sz w:val="24"/>
          <w:szCs w:val="24"/>
          <w:lang w:val="bg-BG"/>
        </w:rPr>
        <w:t xml:space="preserve"> </w:t>
      </w:r>
      <w:r w:rsidRPr="00BD2FF5">
        <w:rPr>
          <w:color w:val="000000"/>
          <w:sz w:val="24"/>
          <w:szCs w:val="24"/>
          <w:lang w:val="bg-BG"/>
        </w:rPr>
        <w:t xml:space="preserve">17, </w:t>
      </w:r>
      <w:r w:rsidRPr="00BD2FF5">
        <w:rPr>
          <w:b/>
          <w:bCs/>
          <w:color w:val="000000"/>
          <w:sz w:val="24"/>
          <w:szCs w:val="24"/>
          <w:lang w:val="bg-BG"/>
        </w:rPr>
        <w:t xml:space="preserve"> </w:t>
      </w:r>
      <w:r w:rsidRPr="00BD2FF5">
        <w:rPr>
          <w:color w:val="000000"/>
          <w:sz w:val="24"/>
          <w:szCs w:val="24"/>
          <w:lang w:val="bg-BG"/>
        </w:rPr>
        <w:t xml:space="preserve">18, </w:t>
      </w:r>
      <w:r w:rsidRPr="00BD2FF5">
        <w:rPr>
          <w:b/>
          <w:bCs/>
          <w:color w:val="000000"/>
          <w:sz w:val="24"/>
          <w:szCs w:val="24"/>
          <w:lang w:val="bg-BG"/>
        </w:rPr>
        <w:t xml:space="preserve"> </w:t>
      </w:r>
      <w:r w:rsidRPr="00BD2FF5">
        <w:rPr>
          <w:color w:val="000000"/>
          <w:sz w:val="24"/>
          <w:szCs w:val="24"/>
          <w:lang w:val="bg-BG"/>
        </w:rPr>
        <w:t xml:space="preserve">19, </w:t>
      </w:r>
      <w:r w:rsidRPr="00BD2FF5">
        <w:rPr>
          <w:b/>
          <w:bCs/>
          <w:color w:val="000000"/>
          <w:sz w:val="24"/>
          <w:szCs w:val="24"/>
          <w:lang w:val="bg-BG"/>
        </w:rPr>
        <w:t xml:space="preserve">495 </w:t>
      </w:r>
      <w:r w:rsidRPr="00BD2FF5">
        <w:rPr>
          <w:color w:val="000000"/>
          <w:sz w:val="24"/>
          <w:szCs w:val="24"/>
          <w:lang w:val="bg-BG"/>
        </w:rPr>
        <w:t xml:space="preserve">щ, </w:t>
      </w:r>
      <w:r w:rsidRPr="00BD2FF5">
        <w:rPr>
          <w:b/>
          <w:bCs/>
          <w:color w:val="000000"/>
          <w:sz w:val="24"/>
          <w:szCs w:val="24"/>
          <w:lang w:val="bg-BG"/>
        </w:rPr>
        <w:t xml:space="preserve"> </w:t>
      </w:r>
      <w:r w:rsidRPr="00BD2FF5">
        <w:rPr>
          <w:color w:val="000000"/>
          <w:sz w:val="24"/>
          <w:szCs w:val="24"/>
          <w:lang w:val="bg-BG"/>
        </w:rPr>
        <w:t xml:space="preserve">б1, </w:t>
      </w:r>
      <w:r w:rsidRPr="00BD2FF5">
        <w:rPr>
          <w:b/>
          <w:bCs/>
          <w:color w:val="000000"/>
          <w:sz w:val="24"/>
          <w:szCs w:val="24"/>
          <w:lang w:val="bg-BG"/>
        </w:rPr>
        <w:t xml:space="preserve"> </w:t>
      </w:r>
      <w:r w:rsidRPr="00BD2FF5">
        <w:rPr>
          <w:color w:val="000000"/>
          <w:sz w:val="24"/>
          <w:szCs w:val="24"/>
          <w:lang w:val="bg-BG"/>
        </w:rPr>
        <w:t xml:space="preserve">г1, </w:t>
      </w:r>
      <w:r w:rsidRPr="00BD2FF5">
        <w:rPr>
          <w:b/>
          <w:bCs/>
          <w:color w:val="000000"/>
          <w:sz w:val="24"/>
          <w:szCs w:val="24"/>
          <w:lang w:val="bg-BG"/>
        </w:rPr>
        <w:t xml:space="preserve">503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н, </w:t>
      </w:r>
      <w:r w:rsidRPr="00BD2FF5">
        <w:rPr>
          <w:b/>
          <w:bCs/>
          <w:color w:val="000000"/>
          <w:sz w:val="24"/>
          <w:szCs w:val="24"/>
          <w:lang w:val="bg-BG"/>
        </w:rPr>
        <w:t xml:space="preserve"> </w:t>
      </w:r>
      <w:r w:rsidRPr="00BD2FF5">
        <w:rPr>
          <w:color w:val="000000"/>
          <w:sz w:val="24"/>
          <w:szCs w:val="24"/>
          <w:lang w:val="bg-BG"/>
        </w:rPr>
        <w:t xml:space="preserve">о, </w:t>
      </w:r>
      <w:r w:rsidRPr="00BD2FF5">
        <w:rPr>
          <w:b/>
          <w:bCs/>
          <w:color w:val="000000"/>
          <w:sz w:val="24"/>
          <w:szCs w:val="24"/>
          <w:lang w:val="bg-BG"/>
        </w:rPr>
        <w:t xml:space="preserve"> </w:t>
      </w:r>
      <w:r w:rsidRPr="00BD2FF5">
        <w:rPr>
          <w:color w:val="000000"/>
          <w:sz w:val="24"/>
          <w:szCs w:val="24"/>
          <w:lang w:val="bg-BG"/>
        </w:rPr>
        <w:t xml:space="preserve">п, </w:t>
      </w:r>
      <w:r w:rsidRPr="00BD2FF5">
        <w:rPr>
          <w:b/>
          <w:bCs/>
          <w:color w:val="000000"/>
          <w:sz w:val="24"/>
          <w:szCs w:val="24"/>
          <w:lang w:val="bg-BG"/>
        </w:rPr>
        <w:t xml:space="preserve"> </w:t>
      </w:r>
      <w:r w:rsidRPr="00BD2FF5">
        <w:rPr>
          <w:color w:val="000000"/>
          <w:sz w:val="24"/>
          <w:szCs w:val="24"/>
          <w:lang w:val="bg-BG"/>
        </w:rPr>
        <w:t xml:space="preserve">р, </w:t>
      </w:r>
      <w:r w:rsidRPr="00BD2FF5">
        <w:rPr>
          <w:b/>
          <w:bCs/>
          <w:color w:val="000000"/>
          <w:sz w:val="24"/>
          <w:szCs w:val="24"/>
          <w:lang w:val="bg-BG"/>
        </w:rPr>
        <w:t xml:space="preserve"> </w:t>
      </w:r>
      <w:r w:rsidRPr="00BD2FF5">
        <w:rPr>
          <w:color w:val="000000"/>
          <w:sz w:val="24"/>
          <w:szCs w:val="24"/>
          <w:lang w:val="bg-BG"/>
        </w:rPr>
        <w:t xml:space="preserve">т, </w:t>
      </w:r>
      <w:r w:rsidRPr="00BD2FF5">
        <w:rPr>
          <w:b/>
          <w:bCs/>
          <w:color w:val="000000"/>
          <w:sz w:val="24"/>
          <w:szCs w:val="24"/>
          <w:lang w:val="bg-BG"/>
        </w:rPr>
        <w:t xml:space="preserve"> </w:t>
      </w:r>
      <w:r w:rsidRPr="00BD2FF5">
        <w:rPr>
          <w:color w:val="000000"/>
          <w:sz w:val="24"/>
          <w:szCs w:val="24"/>
          <w:lang w:val="bg-BG"/>
        </w:rPr>
        <w:t xml:space="preserve">у, </w:t>
      </w:r>
      <w:r w:rsidRPr="00BD2FF5">
        <w:rPr>
          <w:b/>
          <w:bCs/>
          <w:color w:val="000000"/>
          <w:sz w:val="24"/>
          <w:szCs w:val="24"/>
          <w:lang w:val="bg-BG"/>
        </w:rPr>
        <w:t xml:space="preserve"> </w:t>
      </w:r>
      <w:r w:rsidRPr="00BD2FF5">
        <w:rPr>
          <w:color w:val="000000"/>
          <w:sz w:val="24"/>
          <w:szCs w:val="24"/>
          <w:lang w:val="bg-BG"/>
        </w:rPr>
        <w:t xml:space="preserve">х, </w:t>
      </w:r>
      <w:r w:rsidRPr="00BD2FF5">
        <w:rPr>
          <w:b/>
          <w:bCs/>
          <w:color w:val="000000"/>
          <w:sz w:val="24"/>
          <w:szCs w:val="24"/>
          <w:lang w:val="bg-BG"/>
        </w:rPr>
        <w:t xml:space="preserve"> </w:t>
      </w:r>
      <w:r w:rsidRPr="00BD2FF5">
        <w:rPr>
          <w:color w:val="000000"/>
          <w:sz w:val="24"/>
          <w:szCs w:val="24"/>
          <w:lang w:val="bg-BG"/>
        </w:rPr>
        <w:t xml:space="preserve">ц, </w:t>
      </w:r>
      <w:r w:rsidRPr="00BD2FF5">
        <w:rPr>
          <w:b/>
          <w:bCs/>
          <w:color w:val="000000"/>
          <w:sz w:val="24"/>
          <w:szCs w:val="24"/>
          <w:lang w:val="bg-BG"/>
        </w:rPr>
        <w:t xml:space="preserve"> </w:t>
      </w:r>
      <w:r w:rsidRPr="00BD2FF5">
        <w:rPr>
          <w:color w:val="000000"/>
          <w:sz w:val="24"/>
          <w:szCs w:val="24"/>
          <w:lang w:val="bg-BG"/>
        </w:rPr>
        <w:t xml:space="preserve">б1,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504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з, </w:t>
      </w:r>
      <w:r w:rsidRPr="00BD2FF5">
        <w:rPr>
          <w:b/>
          <w:bCs/>
          <w:color w:val="000000"/>
          <w:sz w:val="24"/>
          <w:szCs w:val="24"/>
          <w:lang w:val="bg-BG"/>
        </w:rPr>
        <w:t xml:space="preserve"> </w:t>
      </w:r>
      <w:r w:rsidRPr="00BD2FF5">
        <w:rPr>
          <w:color w:val="000000"/>
          <w:sz w:val="24"/>
          <w:szCs w:val="24"/>
          <w:lang w:val="bg-BG"/>
        </w:rPr>
        <w:t xml:space="preserve">и, </w:t>
      </w:r>
      <w:r w:rsidRPr="00BD2FF5">
        <w:rPr>
          <w:b/>
          <w:bCs/>
          <w:color w:val="000000"/>
          <w:sz w:val="24"/>
          <w:szCs w:val="24"/>
          <w:lang w:val="bg-BG"/>
        </w:rPr>
        <w:t xml:space="preserve"> </w:t>
      </w:r>
      <w:r w:rsidRPr="00BD2FF5">
        <w:rPr>
          <w:color w:val="000000"/>
          <w:sz w:val="24"/>
          <w:szCs w:val="24"/>
          <w:lang w:val="bg-BG"/>
        </w:rPr>
        <w:t xml:space="preserve">к, </w:t>
      </w:r>
      <w:r w:rsidRPr="00BD2FF5">
        <w:rPr>
          <w:b/>
          <w:bCs/>
          <w:color w:val="000000"/>
          <w:sz w:val="24"/>
          <w:szCs w:val="24"/>
          <w:lang w:val="bg-BG"/>
        </w:rPr>
        <w:t xml:space="preserve"> </w:t>
      </w:r>
      <w:r w:rsidRPr="00BD2FF5">
        <w:rPr>
          <w:color w:val="000000"/>
          <w:sz w:val="24"/>
          <w:szCs w:val="24"/>
          <w:lang w:val="bg-BG"/>
        </w:rPr>
        <w:t xml:space="preserve">л, </w:t>
      </w:r>
      <w:r w:rsidRPr="00BD2FF5">
        <w:rPr>
          <w:b/>
          <w:bCs/>
          <w:color w:val="000000"/>
          <w:sz w:val="24"/>
          <w:szCs w:val="24"/>
          <w:lang w:val="bg-BG"/>
        </w:rPr>
        <w:t xml:space="preserve"> </w:t>
      </w:r>
      <w:r w:rsidRPr="00BD2FF5">
        <w:rPr>
          <w:color w:val="000000"/>
          <w:sz w:val="24"/>
          <w:szCs w:val="24"/>
          <w:lang w:val="bg-BG"/>
        </w:rPr>
        <w:t xml:space="preserve">м,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505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506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759 </w:t>
      </w:r>
      <w:r w:rsidRPr="00BD2FF5">
        <w:rPr>
          <w:color w:val="000000"/>
          <w:sz w:val="24"/>
          <w:szCs w:val="24"/>
          <w:lang w:val="bg-BG"/>
        </w:rPr>
        <w:t xml:space="preserve">ц, </w:t>
      </w:r>
      <w:r w:rsidRPr="00BD2FF5">
        <w:rPr>
          <w:b/>
          <w:bCs/>
          <w:color w:val="000000"/>
          <w:sz w:val="24"/>
          <w:szCs w:val="24"/>
          <w:lang w:val="bg-BG"/>
        </w:rPr>
        <w:t xml:space="preserve"> </w:t>
      </w:r>
      <w:r w:rsidRPr="00BD2FF5">
        <w:rPr>
          <w:color w:val="000000"/>
          <w:sz w:val="24"/>
          <w:szCs w:val="24"/>
          <w:lang w:val="bg-BG"/>
        </w:rPr>
        <w:t xml:space="preserve">ч, </w:t>
      </w:r>
      <w:r w:rsidRPr="00BD2FF5">
        <w:rPr>
          <w:b/>
          <w:bCs/>
          <w:color w:val="000000"/>
          <w:sz w:val="24"/>
          <w:szCs w:val="24"/>
          <w:lang w:val="bg-BG"/>
        </w:rPr>
        <w:t xml:space="preserve">760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 </w:t>
      </w:r>
      <w:r w:rsidRPr="00BD2FF5">
        <w:rPr>
          <w:color w:val="000000"/>
          <w:sz w:val="24"/>
          <w:szCs w:val="24"/>
          <w:lang w:val="bg-BG"/>
        </w:rPr>
        <w:t xml:space="preserve">е1, </w:t>
      </w:r>
      <w:r w:rsidRPr="00BD2FF5">
        <w:rPr>
          <w:b/>
          <w:bCs/>
          <w:color w:val="000000"/>
          <w:sz w:val="24"/>
          <w:szCs w:val="24"/>
          <w:lang w:val="bg-BG"/>
        </w:rPr>
        <w:t xml:space="preserve"> </w:t>
      </w:r>
      <w:r w:rsidRPr="00BD2FF5">
        <w:rPr>
          <w:color w:val="000000"/>
          <w:sz w:val="24"/>
          <w:szCs w:val="24"/>
          <w:lang w:val="bg-BG"/>
        </w:rPr>
        <w:t xml:space="preserve">ж1, </w:t>
      </w:r>
      <w:r w:rsidRPr="00BD2FF5">
        <w:rPr>
          <w:b/>
          <w:bCs/>
          <w:color w:val="000000"/>
          <w:sz w:val="24"/>
          <w:szCs w:val="24"/>
          <w:lang w:val="bg-BG"/>
        </w:rPr>
        <w:t xml:space="preserve"> </w:t>
      </w:r>
      <w:r w:rsidRPr="00BD2FF5">
        <w:rPr>
          <w:color w:val="000000"/>
          <w:sz w:val="24"/>
          <w:szCs w:val="24"/>
          <w:lang w:val="bg-BG"/>
        </w:rPr>
        <w:t xml:space="preserve">и1, </w:t>
      </w:r>
      <w:r w:rsidRPr="00BD2FF5">
        <w:rPr>
          <w:b/>
          <w:bCs/>
          <w:color w:val="000000"/>
          <w:sz w:val="24"/>
          <w:szCs w:val="24"/>
          <w:lang w:val="bg-BG"/>
        </w:rPr>
        <w:t xml:space="preserve"> </w:t>
      </w:r>
      <w:r w:rsidRPr="00BD2FF5">
        <w:rPr>
          <w:color w:val="000000"/>
          <w:sz w:val="24"/>
          <w:szCs w:val="24"/>
          <w:lang w:val="bg-BG"/>
        </w:rPr>
        <w:t xml:space="preserve">1, </w:t>
      </w:r>
      <w:r w:rsidRPr="00BD2FF5">
        <w:rPr>
          <w:b/>
          <w:bCs/>
          <w:color w:val="000000"/>
          <w:sz w:val="24"/>
          <w:szCs w:val="24"/>
          <w:lang w:val="bg-BG"/>
        </w:rPr>
        <w:t xml:space="preserve"> </w:t>
      </w:r>
      <w:r w:rsidRPr="00BD2FF5">
        <w:rPr>
          <w:color w:val="000000"/>
          <w:sz w:val="24"/>
          <w:szCs w:val="24"/>
          <w:lang w:val="bg-BG"/>
        </w:rPr>
        <w:t xml:space="preserve">2, </w:t>
      </w:r>
      <w:r w:rsidRPr="00BD2FF5">
        <w:rPr>
          <w:b/>
          <w:bCs/>
          <w:color w:val="000000"/>
          <w:sz w:val="24"/>
          <w:szCs w:val="24"/>
          <w:lang w:val="bg-BG"/>
        </w:rPr>
        <w:t xml:space="preserve"> </w:t>
      </w:r>
      <w:r w:rsidRPr="00BD2FF5">
        <w:rPr>
          <w:color w:val="000000"/>
          <w:sz w:val="24"/>
          <w:szCs w:val="24"/>
          <w:lang w:val="bg-BG"/>
        </w:rPr>
        <w:t xml:space="preserve">3, </w:t>
      </w:r>
      <w:r w:rsidRPr="00BD2FF5">
        <w:rPr>
          <w:b/>
          <w:bCs/>
          <w:color w:val="000000"/>
          <w:sz w:val="24"/>
          <w:szCs w:val="24"/>
          <w:lang w:val="bg-BG"/>
        </w:rPr>
        <w:t xml:space="preserve"> </w:t>
      </w:r>
      <w:r w:rsidRPr="00BD2FF5">
        <w:rPr>
          <w:color w:val="000000"/>
          <w:sz w:val="24"/>
          <w:szCs w:val="24"/>
          <w:lang w:val="bg-BG"/>
        </w:rPr>
        <w:t xml:space="preserve">4, </w:t>
      </w:r>
      <w:r w:rsidRPr="00BD2FF5">
        <w:rPr>
          <w:b/>
          <w:bCs/>
          <w:color w:val="000000"/>
          <w:sz w:val="24"/>
          <w:szCs w:val="24"/>
          <w:lang w:val="bg-BG"/>
        </w:rPr>
        <w:t xml:space="preserve"> </w:t>
      </w:r>
      <w:r w:rsidRPr="00BD2FF5">
        <w:rPr>
          <w:color w:val="000000"/>
          <w:sz w:val="24"/>
          <w:szCs w:val="24"/>
          <w:lang w:val="bg-BG"/>
        </w:rPr>
        <w:t xml:space="preserve">5, </w:t>
      </w:r>
      <w:r w:rsidRPr="00BD2FF5">
        <w:rPr>
          <w:b/>
          <w:bCs/>
          <w:color w:val="000000"/>
          <w:sz w:val="24"/>
          <w:szCs w:val="24"/>
          <w:lang w:val="bg-BG"/>
        </w:rPr>
        <w:t xml:space="preserve"> </w:t>
      </w:r>
      <w:r w:rsidRPr="00BD2FF5">
        <w:rPr>
          <w:color w:val="000000"/>
          <w:sz w:val="24"/>
          <w:szCs w:val="24"/>
          <w:lang w:val="bg-BG"/>
        </w:rPr>
        <w:t xml:space="preserve">6, </w:t>
      </w:r>
      <w:r w:rsidRPr="00BD2FF5">
        <w:rPr>
          <w:b/>
          <w:bCs/>
          <w:color w:val="000000"/>
          <w:sz w:val="24"/>
          <w:szCs w:val="24"/>
          <w:lang w:val="bg-BG"/>
        </w:rPr>
        <w:t xml:space="preserve"> </w:t>
      </w:r>
      <w:r w:rsidRPr="00BD2FF5">
        <w:rPr>
          <w:color w:val="000000"/>
          <w:sz w:val="24"/>
          <w:szCs w:val="24"/>
          <w:lang w:val="bg-BG"/>
        </w:rPr>
        <w:t xml:space="preserve">7, </w:t>
      </w:r>
      <w:r w:rsidRPr="00BD2FF5">
        <w:rPr>
          <w:b/>
          <w:bCs/>
          <w:color w:val="000000"/>
          <w:sz w:val="24"/>
          <w:szCs w:val="24"/>
          <w:lang w:val="bg-BG"/>
        </w:rPr>
        <w:t xml:space="preserve"> </w:t>
      </w:r>
      <w:r w:rsidRPr="00BD2FF5">
        <w:rPr>
          <w:color w:val="000000"/>
          <w:sz w:val="24"/>
          <w:szCs w:val="24"/>
          <w:lang w:val="bg-BG"/>
        </w:rPr>
        <w:t xml:space="preserve">8, </w:t>
      </w:r>
      <w:r w:rsidRPr="00BD2FF5">
        <w:rPr>
          <w:b/>
          <w:bCs/>
          <w:color w:val="000000"/>
          <w:sz w:val="24"/>
          <w:szCs w:val="24"/>
          <w:lang w:val="bg-BG"/>
        </w:rPr>
        <w:t xml:space="preserve"> </w:t>
      </w:r>
      <w:r w:rsidRPr="00BD2FF5">
        <w:rPr>
          <w:color w:val="000000"/>
          <w:sz w:val="24"/>
          <w:szCs w:val="24"/>
          <w:lang w:val="bg-BG"/>
        </w:rPr>
        <w:t xml:space="preserve">9, </w:t>
      </w:r>
      <w:r w:rsidRPr="00BD2FF5">
        <w:rPr>
          <w:b/>
          <w:bCs/>
          <w:color w:val="000000"/>
          <w:sz w:val="24"/>
          <w:szCs w:val="24"/>
          <w:lang w:val="bg-BG"/>
        </w:rPr>
        <w:t xml:space="preserve"> </w:t>
      </w:r>
      <w:r w:rsidRPr="00BD2FF5">
        <w:rPr>
          <w:color w:val="000000"/>
          <w:sz w:val="24"/>
          <w:szCs w:val="24"/>
          <w:lang w:val="bg-BG"/>
        </w:rPr>
        <w:t xml:space="preserve">10, </w:t>
      </w:r>
      <w:r w:rsidRPr="00BD2FF5">
        <w:rPr>
          <w:b/>
          <w:bCs/>
          <w:color w:val="000000"/>
          <w:sz w:val="24"/>
          <w:szCs w:val="24"/>
          <w:lang w:val="bg-BG"/>
        </w:rPr>
        <w:t xml:space="preserve"> </w:t>
      </w:r>
      <w:r w:rsidRPr="00BD2FF5">
        <w:rPr>
          <w:color w:val="000000"/>
          <w:sz w:val="24"/>
          <w:szCs w:val="24"/>
          <w:lang w:val="bg-BG"/>
        </w:rPr>
        <w:t xml:space="preserve">11, </w:t>
      </w:r>
      <w:r w:rsidRPr="00BD2FF5">
        <w:rPr>
          <w:b/>
          <w:bCs/>
          <w:color w:val="000000"/>
          <w:sz w:val="24"/>
          <w:szCs w:val="24"/>
          <w:lang w:val="bg-BG"/>
        </w:rPr>
        <w:t xml:space="preserve"> </w:t>
      </w:r>
      <w:r w:rsidRPr="00BD2FF5">
        <w:rPr>
          <w:color w:val="000000"/>
          <w:sz w:val="24"/>
          <w:szCs w:val="24"/>
          <w:lang w:val="bg-BG"/>
        </w:rPr>
        <w:t xml:space="preserve">12, </w:t>
      </w:r>
      <w:r w:rsidRPr="00BD2FF5">
        <w:rPr>
          <w:b/>
          <w:bCs/>
          <w:color w:val="000000"/>
          <w:sz w:val="24"/>
          <w:szCs w:val="24"/>
          <w:lang w:val="bg-BG"/>
        </w:rPr>
        <w:t xml:space="preserve"> </w:t>
      </w:r>
      <w:r w:rsidRPr="00BD2FF5">
        <w:rPr>
          <w:color w:val="000000"/>
          <w:sz w:val="24"/>
          <w:szCs w:val="24"/>
          <w:lang w:val="bg-BG"/>
        </w:rPr>
        <w:t xml:space="preserve">13, </w:t>
      </w:r>
      <w:r w:rsidRPr="00BD2FF5">
        <w:rPr>
          <w:b/>
          <w:bCs/>
          <w:color w:val="000000"/>
          <w:sz w:val="24"/>
          <w:szCs w:val="24"/>
          <w:lang w:val="bg-BG"/>
        </w:rPr>
        <w:t xml:space="preserve"> </w:t>
      </w:r>
      <w:r w:rsidRPr="00BD2FF5">
        <w:rPr>
          <w:color w:val="000000"/>
          <w:sz w:val="24"/>
          <w:szCs w:val="24"/>
          <w:lang w:val="bg-BG"/>
        </w:rPr>
        <w:t xml:space="preserve">14, </w:t>
      </w:r>
      <w:r w:rsidRPr="00BD2FF5">
        <w:rPr>
          <w:b/>
          <w:bCs/>
          <w:color w:val="000000"/>
          <w:sz w:val="24"/>
          <w:szCs w:val="24"/>
          <w:lang w:val="bg-BG"/>
        </w:rPr>
        <w:t xml:space="preserve">763 </w:t>
      </w:r>
      <w:r w:rsidRPr="00BD2FF5">
        <w:rPr>
          <w:color w:val="000000"/>
          <w:sz w:val="24"/>
          <w:szCs w:val="24"/>
          <w:lang w:val="bg-BG"/>
        </w:rPr>
        <w:t xml:space="preserve">а, </w:t>
      </w:r>
      <w:r w:rsidRPr="00BD2FF5">
        <w:rPr>
          <w:b/>
          <w:bCs/>
          <w:color w:val="000000"/>
          <w:sz w:val="24"/>
          <w:szCs w:val="24"/>
          <w:lang w:val="bg-BG"/>
        </w:rPr>
        <w:t xml:space="preserve">764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765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 xml:space="preserve">г, </w:t>
      </w:r>
      <w:r w:rsidRPr="00BD2FF5">
        <w:rPr>
          <w:b/>
          <w:bCs/>
          <w:color w:val="000000"/>
          <w:sz w:val="24"/>
          <w:szCs w:val="24"/>
          <w:lang w:val="bg-BG"/>
        </w:rPr>
        <w:t xml:space="preserve"> </w:t>
      </w:r>
      <w:r w:rsidRPr="00BD2FF5">
        <w:rPr>
          <w:color w:val="000000"/>
          <w:sz w:val="24"/>
          <w:szCs w:val="24"/>
          <w:lang w:val="bg-BG"/>
        </w:rPr>
        <w:t xml:space="preserve">д, </w:t>
      </w:r>
      <w:r w:rsidRPr="00BD2FF5">
        <w:rPr>
          <w:b/>
          <w:bCs/>
          <w:color w:val="000000"/>
          <w:sz w:val="24"/>
          <w:szCs w:val="24"/>
          <w:lang w:val="bg-BG"/>
        </w:rPr>
        <w:t xml:space="preserve"> </w:t>
      </w:r>
      <w:r w:rsidRPr="00BD2FF5">
        <w:rPr>
          <w:color w:val="000000"/>
          <w:sz w:val="24"/>
          <w:szCs w:val="24"/>
          <w:lang w:val="bg-BG"/>
        </w:rPr>
        <w:t xml:space="preserve">е, </w:t>
      </w:r>
      <w:r w:rsidRPr="00BD2FF5">
        <w:rPr>
          <w:b/>
          <w:bCs/>
          <w:color w:val="000000"/>
          <w:sz w:val="24"/>
          <w:szCs w:val="24"/>
          <w:lang w:val="bg-BG"/>
        </w:rPr>
        <w:t xml:space="preserve"> </w:t>
      </w:r>
      <w:r w:rsidRPr="00BD2FF5">
        <w:rPr>
          <w:color w:val="000000"/>
          <w:sz w:val="24"/>
          <w:szCs w:val="24"/>
          <w:lang w:val="bg-BG"/>
        </w:rPr>
        <w:t xml:space="preserve">ж, </w:t>
      </w:r>
      <w:r w:rsidRPr="00BD2FF5">
        <w:rPr>
          <w:b/>
          <w:bCs/>
          <w:color w:val="000000"/>
          <w:sz w:val="24"/>
          <w:szCs w:val="24"/>
          <w:lang w:val="bg-BG"/>
        </w:rPr>
        <w:t xml:space="preserve">768 </w:t>
      </w:r>
      <w:r w:rsidRPr="00BD2FF5">
        <w:rPr>
          <w:color w:val="000000"/>
          <w:sz w:val="24"/>
          <w:szCs w:val="24"/>
          <w:lang w:val="bg-BG"/>
        </w:rPr>
        <w:t xml:space="preserve">а, </w:t>
      </w:r>
      <w:r w:rsidRPr="00BD2FF5">
        <w:rPr>
          <w:b/>
          <w:bCs/>
          <w:color w:val="000000"/>
          <w:sz w:val="24"/>
          <w:szCs w:val="24"/>
          <w:lang w:val="bg-BG"/>
        </w:rPr>
        <w:t xml:space="preserve"> </w:t>
      </w:r>
      <w:r w:rsidRPr="00BD2FF5">
        <w:rPr>
          <w:color w:val="000000"/>
          <w:sz w:val="24"/>
          <w:szCs w:val="24"/>
          <w:lang w:val="bg-BG"/>
        </w:rPr>
        <w:t xml:space="preserve">б, </w:t>
      </w:r>
      <w:r w:rsidRPr="00BD2FF5">
        <w:rPr>
          <w:b/>
          <w:bCs/>
          <w:color w:val="000000"/>
          <w:sz w:val="24"/>
          <w:szCs w:val="24"/>
          <w:lang w:val="bg-BG"/>
        </w:rPr>
        <w:t xml:space="preserve"> </w:t>
      </w:r>
      <w:r w:rsidRPr="00BD2FF5">
        <w:rPr>
          <w:color w:val="000000"/>
          <w:sz w:val="24"/>
          <w:szCs w:val="24"/>
          <w:lang w:val="bg-BG"/>
        </w:rPr>
        <w:t xml:space="preserve">в, </w:t>
      </w:r>
      <w:r w:rsidRPr="00BD2FF5">
        <w:rPr>
          <w:b/>
          <w:bCs/>
          <w:color w:val="000000"/>
          <w:sz w:val="24"/>
          <w:szCs w:val="24"/>
          <w:lang w:val="bg-BG"/>
        </w:rPr>
        <w:t xml:space="preserve"> </w:t>
      </w:r>
      <w:r w:rsidRPr="00BD2FF5">
        <w:rPr>
          <w:color w:val="000000"/>
          <w:sz w:val="24"/>
          <w:szCs w:val="24"/>
          <w:lang w:val="bg-BG"/>
        </w:rPr>
        <w:t>г;</w:t>
      </w:r>
      <w:r w:rsidRPr="00BD2FF5">
        <w:rPr>
          <w:b/>
          <w:bCs/>
          <w:sz w:val="24"/>
          <w:szCs w:val="24"/>
          <w:lang w:val="bg-BG" w:eastAsia="zh-CN"/>
        </w:rPr>
        <w:t xml:space="preserve"> с обща площ 4360.6 ха, </w:t>
      </w:r>
      <w:r w:rsidRPr="00BD2FF5">
        <w:rPr>
          <w:sz w:val="24"/>
          <w:szCs w:val="24"/>
          <w:lang w:val="bg-BG" w:eastAsia="zh-CN"/>
        </w:rPr>
        <w:t>с водеща категория</w:t>
      </w:r>
    </w:p>
    <w:p w:rsidR="004071EB" w:rsidRDefault="004071EB" w:rsidP="00113361">
      <w:pPr>
        <w:ind w:firstLine="567"/>
        <w:jc w:val="both"/>
        <w:rPr>
          <w:sz w:val="24"/>
          <w:szCs w:val="24"/>
          <w:lang w:val="bg-BG" w:eastAsia="zh-CN"/>
        </w:rPr>
      </w:pPr>
      <w:r>
        <w:rPr>
          <w:sz w:val="24"/>
          <w:szCs w:val="24"/>
          <w:lang w:val="bg-BG" w:eastAsia="zh-CN"/>
        </w:rPr>
        <w:t>Местообитанията са с площ от 3221,2 ха</w:t>
      </w:r>
    </w:p>
    <w:p w:rsidR="004071EB" w:rsidRDefault="004071EB" w:rsidP="0046702A">
      <w:pPr>
        <w:ind w:left="720" w:firstLine="720"/>
        <w:jc w:val="both"/>
        <w:rPr>
          <w:sz w:val="24"/>
          <w:szCs w:val="24"/>
          <w:lang w:val="bg-BG"/>
        </w:rPr>
      </w:pPr>
      <w:r w:rsidRPr="0046183B">
        <w:rPr>
          <w:b/>
          <w:bCs/>
          <w:sz w:val="24"/>
          <w:szCs w:val="24"/>
          <w:lang w:val="bg-BG"/>
        </w:rPr>
        <w:t>Площта на държавните горски територии е</w:t>
      </w:r>
      <w:r>
        <w:rPr>
          <w:b/>
          <w:bCs/>
          <w:sz w:val="24"/>
          <w:szCs w:val="24"/>
          <w:lang w:val="bg-BG"/>
        </w:rPr>
        <w:t xml:space="preserve"> 1630,9 </w:t>
      </w:r>
      <w:r w:rsidRPr="0046183B">
        <w:rPr>
          <w:b/>
          <w:bCs/>
          <w:sz w:val="24"/>
          <w:szCs w:val="24"/>
          <w:lang w:val="bg-BG"/>
        </w:rPr>
        <w:t>ха</w:t>
      </w:r>
      <w:r w:rsidRPr="0046183B">
        <w:rPr>
          <w:sz w:val="24"/>
          <w:szCs w:val="24"/>
          <w:lang w:val="bg-BG"/>
        </w:rPr>
        <w:t xml:space="preserve"> </w:t>
      </w:r>
      <w:r>
        <w:rPr>
          <w:sz w:val="24"/>
          <w:szCs w:val="24"/>
          <w:lang w:val="bg-BG"/>
        </w:rPr>
        <w:t xml:space="preserve"> и площ на местообитанията </w:t>
      </w:r>
      <w:r>
        <w:rPr>
          <w:b/>
          <w:bCs/>
          <w:sz w:val="24"/>
          <w:szCs w:val="24"/>
          <w:lang w:val="bg-BG"/>
        </w:rPr>
        <w:t>1175,5</w:t>
      </w:r>
      <w:r w:rsidRPr="00787233">
        <w:rPr>
          <w:b/>
          <w:bCs/>
          <w:sz w:val="24"/>
          <w:szCs w:val="24"/>
          <w:lang w:val="bg-BG"/>
        </w:rPr>
        <w:t xml:space="preserve"> ха</w:t>
      </w:r>
    </w:p>
    <w:p w:rsidR="004071EB" w:rsidRDefault="004071EB" w:rsidP="0046702A">
      <w:pPr>
        <w:ind w:left="720" w:firstLine="720"/>
        <w:jc w:val="both"/>
        <w:rPr>
          <w:sz w:val="24"/>
          <w:szCs w:val="24"/>
          <w:lang w:val="bg-BG"/>
        </w:rPr>
      </w:pPr>
    </w:p>
    <w:p w:rsidR="004071EB" w:rsidRDefault="004071EB" w:rsidP="0046702A">
      <w:pPr>
        <w:ind w:left="720" w:firstLine="720"/>
        <w:jc w:val="both"/>
        <w:rPr>
          <w:sz w:val="24"/>
          <w:szCs w:val="24"/>
          <w:lang w:val="bg-BG"/>
        </w:rPr>
      </w:pPr>
    </w:p>
    <w:p w:rsidR="004071EB" w:rsidRDefault="004071EB" w:rsidP="00925A2F">
      <w:pPr>
        <w:pStyle w:val="SilvaText"/>
        <w:rPr>
          <w:rFonts w:ascii="Times New Roman" w:hAnsi="Times New Roman" w:cs="Times New Roman"/>
          <w:sz w:val="24"/>
          <w:szCs w:val="24"/>
        </w:rPr>
      </w:pPr>
      <w:r w:rsidRPr="0046183B">
        <w:rPr>
          <w:rFonts w:ascii="Times New Roman" w:hAnsi="Times New Roman" w:cs="Times New Roman"/>
          <w:b/>
          <w:bCs/>
          <w:sz w:val="24"/>
          <w:szCs w:val="24"/>
        </w:rPr>
        <w:t xml:space="preserve">      2.2.2.2.2.По Директива 79/409/ЕЕС за опазване на птиците </w:t>
      </w:r>
      <w:r w:rsidRPr="0046183B">
        <w:rPr>
          <w:rFonts w:ascii="Times New Roman" w:hAnsi="Times New Roman" w:cs="Times New Roman"/>
          <w:sz w:val="24"/>
          <w:szCs w:val="24"/>
        </w:rPr>
        <w:t xml:space="preserve"> (наричана накратко Дирек</w:t>
      </w:r>
      <w:r>
        <w:rPr>
          <w:rFonts w:ascii="Times New Roman" w:hAnsi="Times New Roman" w:cs="Times New Roman"/>
          <w:sz w:val="24"/>
          <w:szCs w:val="24"/>
        </w:rPr>
        <w:t xml:space="preserve">тива за птиците) с обща площ </w:t>
      </w:r>
      <w:r>
        <w:rPr>
          <w:rFonts w:ascii="Times New Roman" w:hAnsi="Times New Roman" w:cs="Times New Roman"/>
          <w:b/>
          <w:bCs/>
          <w:sz w:val="24"/>
          <w:szCs w:val="24"/>
        </w:rPr>
        <w:t>3719,3</w:t>
      </w:r>
      <w:r w:rsidRPr="00936217">
        <w:rPr>
          <w:rFonts w:ascii="Times New Roman" w:hAnsi="Times New Roman" w:cs="Times New Roman"/>
          <w:b/>
          <w:bCs/>
          <w:sz w:val="24"/>
          <w:szCs w:val="24"/>
        </w:rPr>
        <w:t xml:space="preserve"> ха,</w:t>
      </w:r>
      <w:r>
        <w:rPr>
          <w:rFonts w:ascii="Times New Roman" w:hAnsi="Times New Roman" w:cs="Times New Roman"/>
          <w:sz w:val="24"/>
          <w:szCs w:val="24"/>
        </w:rPr>
        <w:t xml:space="preserve"> от които </w:t>
      </w:r>
      <w:r w:rsidRPr="00251090">
        <w:rPr>
          <w:rFonts w:ascii="Times New Roman" w:hAnsi="Times New Roman" w:cs="Times New Roman"/>
          <w:b/>
          <w:bCs/>
          <w:sz w:val="24"/>
          <w:szCs w:val="24"/>
        </w:rPr>
        <w:t>121,0 ха</w:t>
      </w:r>
      <w:r>
        <w:rPr>
          <w:rFonts w:ascii="Times New Roman" w:hAnsi="Times New Roman" w:cs="Times New Roman"/>
          <w:sz w:val="24"/>
          <w:szCs w:val="24"/>
        </w:rPr>
        <w:t xml:space="preserve"> с водеща категория и </w:t>
      </w:r>
      <w:r w:rsidRPr="00936217">
        <w:rPr>
          <w:rFonts w:ascii="Times New Roman" w:hAnsi="Times New Roman" w:cs="Times New Roman"/>
          <w:b/>
          <w:bCs/>
          <w:sz w:val="24"/>
          <w:szCs w:val="24"/>
        </w:rPr>
        <w:t>3598,3 ха</w:t>
      </w:r>
      <w:r>
        <w:rPr>
          <w:rFonts w:ascii="Times New Roman" w:hAnsi="Times New Roman" w:cs="Times New Roman"/>
          <w:sz w:val="24"/>
          <w:szCs w:val="24"/>
        </w:rPr>
        <w:t xml:space="preserve"> в неводеща.</w:t>
      </w:r>
      <w:r w:rsidRPr="0046183B">
        <w:rPr>
          <w:rFonts w:ascii="Times New Roman" w:hAnsi="Times New Roman" w:cs="Times New Roman"/>
          <w:sz w:val="24"/>
          <w:szCs w:val="24"/>
        </w:rPr>
        <w:t xml:space="preserve"> </w:t>
      </w:r>
    </w:p>
    <w:p w:rsidR="004071EB" w:rsidRPr="00BD2FF5" w:rsidRDefault="004071EB" w:rsidP="00936217">
      <w:pPr>
        <w:pStyle w:val="SilvaText"/>
        <w:ind w:firstLine="0"/>
        <w:rPr>
          <w:rFonts w:ascii="Times New Roman" w:hAnsi="Times New Roman" w:cs="Times New Roman"/>
          <w:b/>
          <w:bCs/>
          <w:sz w:val="24"/>
          <w:szCs w:val="24"/>
        </w:rPr>
      </w:pPr>
    </w:p>
    <w:p w:rsidR="004071EB" w:rsidRPr="00BD2FF5" w:rsidRDefault="004071EB" w:rsidP="00BD2FF5">
      <w:pPr>
        <w:overflowPunct w:val="0"/>
        <w:autoSpaceDE w:val="0"/>
        <w:autoSpaceDN w:val="0"/>
        <w:adjustRightInd w:val="0"/>
        <w:ind w:firstLine="567"/>
        <w:jc w:val="both"/>
        <w:textAlignment w:val="baseline"/>
        <w:rPr>
          <w:sz w:val="24"/>
          <w:szCs w:val="24"/>
          <w:lang w:val="bg-BG"/>
        </w:rPr>
      </w:pPr>
      <w:r>
        <w:rPr>
          <w:b/>
          <w:bCs/>
          <w:sz w:val="24"/>
          <w:szCs w:val="24"/>
          <w:lang w:val="bg-BG"/>
        </w:rPr>
        <w:t>А</w:t>
      </w:r>
      <w:r w:rsidRPr="00BD2FF5">
        <w:rPr>
          <w:b/>
          <w:bCs/>
          <w:sz w:val="24"/>
          <w:szCs w:val="24"/>
        </w:rPr>
        <w:t>)</w:t>
      </w:r>
      <w:r w:rsidRPr="00BD2FF5">
        <w:rPr>
          <w:b/>
          <w:bCs/>
          <w:sz w:val="24"/>
          <w:szCs w:val="24"/>
          <w:lang w:val="bg-BG"/>
        </w:rPr>
        <w:t xml:space="preserve"> Защитена зона </w:t>
      </w:r>
      <w:r w:rsidRPr="00BD2FF5">
        <w:rPr>
          <w:b/>
          <w:bCs/>
          <w:sz w:val="24"/>
          <w:szCs w:val="24"/>
        </w:rPr>
        <w:t>BG</w:t>
      </w:r>
      <w:r w:rsidRPr="00BD2FF5">
        <w:rPr>
          <w:b/>
          <w:bCs/>
          <w:sz w:val="24"/>
          <w:szCs w:val="24"/>
          <w:lang w:val="bg-BG"/>
        </w:rPr>
        <w:t>0002013 “Студен Кладенец”</w:t>
      </w:r>
      <w:r w:rsidRPr="00BD2FF5">
        <w:rPr>
          <w:sz w:val="24"/>
          <w:szCs w:val="24"/>
          <w:lang w:val="bg-BG"/>
        </w:rPr>
        <w:t xml:space="preserve"> – </w:t>
      </w:r>
      <w:r w:rsidRPr="00BD2FF5">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C41362">
        <w:rPr>
          <w:b/>
          <w:bCs/>
          <w:sz w:val="24"/>
          <w:szCs w:val="24"/>
          <w:lang w:val="bg-BG" w:eastAsia="zh-CN"/>
        </w:rPr>
        <w:t>обявена със заповед на МОСВ № РД 766/28.10.2008 г (ДВ бр. 10 от 2008г)</w:t>
      </w:r>
      <w:r w:rsidRPr="00BD2FF5">
        <w:rPr>
          <w:sz w:val="24"/>
          <w:szCs w:val="24"/>
          <w:lang w:val="bg-BG" w:eastAsia="zh-CN"/>
        </w:rPr>
        <w:t xml:space="preserve"> В защитената зона попадат следните отдели и подотдели:</w:t>
      </w:r>
      <w:r w:rsidRPr="00BD2FF5">
        <w:rPr>
          <w:sz w:val="24"/>
          <w:szCs w:val="24"/>
          <w:lang w:val="bg-BG"/>
        </w:rPr>
        <w:t xml:space="preserve"> </w:t>
      </w:r>
      <w:r w:rsidRPr="00BD2FF5">
        <w:rPr>
          <w:b/>
          <w:bCs/>
          <w:sz w:val="24"/>
          <w:szCs w:val="24"/>
          <w:lang w:val="bg-BG" w:eastAsia="zh-CN"/>
        </w:rPr>
        <w:t>594</w:t>
      </w:r>
      <w:r w:rsidRPr="00BD2FF5">
        <w:rPr>
          <w:sz w:val="24"/>
          <w:szCs w:val="24"/>
          <w:lang w:val="bg-BG" w:eastAsia="zh-CN"/>
        </w:rPr>
        <w:t xml:space="preserve"> 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н, 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13; </w:t>
      </w:r>
      <w:r w:rsidRPr="00BD2FF5">
        <w:rPr>
          <w:b/>
          <w:bCs/>
          <w:sz w:val="24"/>
          <w:szCs w:val="24"/>
          <w:lang w:val="bg-BG" w:eastAsia="zh-CN"/>
        </w:rPr>
        <w:t xml:space="preserve">595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596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 </w:t>
      </w:r>
      <w:r w:rsidRPr="00BD2FF5">
        <w:rPr>
          <w:sz w:val="24"/>
          <w:szCs w:val="24"/>
          <w:lang w:val="bg-BG" w:eastAsia="zh-CN"/>
        </w:rPr>
        <w:t xml:space="preserve">14, </w:t>
      </w:r>
      <w:r w:rsidRPr="00BD2FF5">
        <w:rPr>
          <w:b/>
          <w:bCs/>
          <w:sz w:val="24"/>
          <w:szCs w:val="24"/>
          <w:lang w:val="bg-BG" w:eastAsia="zh-CN"/>
        </w:rPr>
        <w:t xml:space="preserve"> </w:t>
      </w:r>
      <w:r w:rsidRPr="00BD2FF5">
        <w:rPr>
          <w:sz w:val="24"/>
          <w:szCs w:val="24"/>
          <w:lang w:val="bg-BG" w:eastAsia="zh-CN"/>
        </w:rPr>
        <w:t xml:space="preserve">15, </w:t>
      </w:r>
      <w:r w:rsidRPr="00BD2FF5">
        <w:rPr>
          <w:b/>
          <w:bCs/>
          <w:sz w:val="24"/>
          <w:szCs w:val="24"/>
          <w:lang w:val="bg-BG" w:eastAsia="zh-CN"/>
        </w:rPr>
        <w:t xml:space="preserve"> </w:t>
      </w:r>
      <w:r w:rsidRPr="00BD2FF5">
        <w:rPr>
          <w:sz w:val="24"/>
          <w:szCs w:val="24"/>
          <w:lang w:val="bg-BG" w:eastAsia="zh-CN"/>
        </w:rPr>
        <w:t xml:space="preserve">16, </w:t>
      </w:r>
      <w:r w:rsidRPr="00BD2FF5">
        <w:rPr>
          <w:b/>
          <w:bCs/>
          <w:sz w:val="24"/>
          <w:szCs w:val="24"/>
          <w:lang w:val="bg-BG" w:eastAsia="zh-CN"/>
        </w:rPr>
        <w:t xml:space="preserve"> </w:t>
      </w:r>
      <w:r w:rsidRPr="00BD2FF5">
        <w:rPr>
          <w:sz w:val="24"/>
          <w:szCs w:val="24"/>
          <w:lang w:val="bg-BG" w:eastAsia="zh-CN"/>
        </w:rPr>
        <w:t xml:space="preserve">17, </w:t>
      </w:r>
      <w:r w:rsidRPr="00BD2FF5">
        <w:rPr>
          <w:b/>
          <w:bCs/>
          <w:sz w:val="24"/>
          <w:szCs w:val="24"/>
          <w:lang w:val="bg-BG" w:eastAsia="zh-CN"/>
        </w:rPr>
        <w:t xml:space="preserve"> </w:t>
      </w:r>
      <w:r w:rsidRPr="00BD2FF5">
        <w:rPr>
          <w:sz w:val="24"/>
          <w:szCs w:val="24"/>
          <w:lang w:val="bg-BG" w:eastAsia="zh-CN"/>
        </w:rPr>
        <w:t xml:space="preserve">18, </w:t>
      </w:r>
      <w:r w:rsidRPr="00BD2FF5">
        <w:rPr>
          <w:b/>
          <w:bCs/>
          <w:sz w:val="24"/>
          <w:szCs w:val="24"/>
          <w:lang w:val="bg-BG" w:eastAsia="zh-CN"/>
        </w:rPr>
        <w:t xml:space="preserve"> </w:t>
      </w:r>
      <w:r w:rsidRPr="00BD2FF5">
        <w:rPr>
          <w:sz w:val="24"/>
          <w:szCs w:val="24"/>
          <w:lang w:val="bg-BG" w:eastAsia="zh-CN"/>
        </w:rPr>
        <w:t xml:space="preserve">19, </w:t>
      </w:r>
      <w:r w:rsidRPr="00BD2FF5">
        <w:rPr>
          <w:b/>
          <w:bCs/>
          <w:sz w:val="24"/>
          <w:szCs w:val="24"/>
          <w:lang w:val="bg-BG" w:eastAsia="zh-CN"/>
        </w:rPr>
        <w:t xml:space="preserve"> </w:t>
      </w:r>
      <w:r w:rsidRPr="00BD2FF5">
        <w:rPr>
          <w:sz w:val="24"/>
          <w:szCs w:val="24"/>
          <w:lang w:val="bg-BG" w:eastAsia="zh-CN"/>
        </w:rPr>
        <w:t xml:space="preserve">20; </w:t>
      </w:r>
      <w:r w:rsidRPr="00BD2FF5">
        <w:rPr>
          <w:b/>
          <w:bCs/>
          <w:sz w:val="24"/>
          <w:szCs w:val="24"/>
          <w:lang w:val="bg-BG" w:eastAsia="zh-CN"/>
        </w:rPr>
        <w:t xml:space="preserve">597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н, </w:t>
      </w:r>
      <w:r w:rsidRPr="00BD2FF5">
        <w:rPr>
          <w:b/>
          <w:bCs/>
          <w:sz w:val="24"/>
          <w:szCs w:val="24"/>
          <w:lang w:val="bg-BG" w:eastAsia="zh-CN"/>
        </w:rPr>
        <w:t xml:space="preserve"> </w:t>
      </w:r>
      <w:r w:rsidRPr="00BD2FF5">
        <w:rPr>
          <w:sz w:val="24"/>
          <w:szCs w:val="24"/>
          <w:lang w:val="bg-BG" w:eastAsia="zh-CN"/>
        </w:rPr>
        <w:t xml:space="preserve">о, </w:t>
      </w:r>
      <w:r w:rsidRPr="00BD2FF5">
        <w:rPr>
          <w:b/>
          <w:bCs/>
          <w:sz w:val="24"/>
          <w:szCs w:val="24"/>
          <w:lang w:val="bg-BG" w:eastAsia="zh-CN"/>
        </w:rPr>
        <w:t xml:space="preserve"> </w:t>
      </w:r>
      <w:r w:rsidRPr="00BD2FF5">
        <w:rPr>
          <w:sz w:val="24"/>
          <w:szCs w:val="24"/>
          <w:lang w:val="bg-BG" w:eastAsia="zh-CN"/>
        </w:rPr>
        <w:t xml:space="preserve">п, </w:t>
      </w:r>
      <w:r w:rsidRPr="00BD2FF5">
        <w:rPr>
          <w:b/>
          <w:bCs/>
          <w:sz w:val="24"/>
          <w:szCs w:val="24"/>
          <w:lang w:val="bg-BG" w:eastAsia="zh-CN"/>
        </w:rPr>
        <w:t xml:space="preserve"> </w:t>
      </w:r>
      <w:r w:rsidRPr="00BD2FF5">
        <w:rPr>
          <w:sz w:val="24"/>
          <w:szCs w:val="24"/>
          <w:lang w:val="bg-BG" w:eastAsia="zh-CN"/>
        </w:rPr>
        <w:t xml:space="preserve">р, </w:t>
      </w:r>
      <w:r w:rsidRPr="00BD2FF5">
        <w:rPr>
          <w:b/>
          <w:bCs/>
          <w:sz w:val="24"/>
          <w:szCs w:val="24"/>
          <w:lang w:val="bg-BG" w:eastAsia="zh-CN"/>
        </w:rPr>
        <w:t xml:space="preserve"> </w:t>
      </w:r>
      <w:r w:rsidRPr="00BD2FF5">
        <w:rPr>
          <w:sz w:val="24"/>
          <w:szCs w:val="24"/>
          <w:lang w:val="bg-BG" w:eastAsia="zh-CN"/>
        </w:rPr>
        <w:t xml:space="preserve">с, </w:t>
      </w:r>
      <w:r w:rsidRPr="00BD2FF5">
        <w:rPr>
          <w:b/>
          <w:bCs/>
          <w:sz w:val="24"/>
          <w:szCs w:val="24"/>
          <w:lang w:val="bg-BG" w:eastAsia="zh-CN"/>
        </w:rPr>
        <w:t xml:space="preserve"> </w:t>
      </w:r>
      <w:r w:rsidRPr="00BD2FF5">
        <w:rPr>
          <w:sz w:val="24"/>
          <w:szCs w:val="24"/>
          <w:lang w:val="bg-BG" w:eastAsia="zh-CN"/>
        </w:rPr>
        <w:t xml:space="preserve">т, </w:t>
      </w:r>
      <w:r w:rsidRPr="00BD2FF5">
        <w:rPr>
          <w:b/>
          <w:bCs/>
          <w:sz w:val="24"/>
          <w:szCs w:val="24"/>
          <w:lang w:val="bg-BG" w:eastAsia="zh-CN"/>
        </w:rPr>
        <w:t xml:space="preserve"> </w:t>
      </w:r>
      <w:r w:rsidRPr="00BD2FF5">
        <w:rPr>
          <w:sz w:val="24"/>
          <w:szCs w:val="24"/>
          <w:lang w:val="bg-BG" w:eastAsia="zh-CN"/>
        </w:rPr>
        <w:t xml:space="preserve">у, </w:t>
      </w:r>
      <w:r w:rsidRPr="00BD2FF5">
        <w:rPr>
          <w:b/>
          <w:bCs/>
          <w:sz w:val="24"/>
          <w:szCs w:val="24"/>
          <w:lang w:val="bg-BG" w:eastAsia="zh-CN"/>
        </w:rPr>
        <w:t xml:space="preserve"> </w:t>
      </w:r>
      <w:r w:rsidRPr="00BD2FF5">
        <w:rPr>
          <w:sz w:val="24"/>
          <w:szCs w:val="24"/>
          <w:lang w:val="bg-BG" w:eastAsia="zh-CN"/>
        </w:rPr>
        <w:t xml:space="preserve">ц,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598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 </w:t>
      </w:r>
      <w:r w:rsidRPr="00BD2FF5">
        <w:rPr>
          <w:sz w:val="24"/>
          <w:szCs w:val="24"/>
          <w:lang w:val="bg-BG" w:eastAsia="zh-CN"/>
        </w:rPr>
        <w:t xml:space="preserve">14, </w:t>
      </w:r>
      <w:r w:rsidRPr="00BD2FF5">
        <w:rPr>
          <w:b/>
          <w:bCs/>
          <w:sz w:val="24"/>
          <w:szCs w:val="24"/>
          <w:lang w:val="bg-BG" w:eastAsia="zh-CN"/>
        </w:rPr>
        <w:t xml:space="preserve"> </w:t>
      </w:r>
      <w:r w:rsidRPr="00BD2FF5">
        <w:rPr>
          <w:sz w:val="24"/>
          <w:szCs w:val="24"/>
          <w:lang w:val="bg-BG" w:eastAsia="zh-CN"/>
        </w:rPr>
        <w:t xml:space="preserve">15; </w:t>
      </w:r>
      <w:r w:rsidRPr="00BD2FF5">
        <w:rPr>
          <w:b/>
          <w:bCs/>
          <w:sz w:val="24"/>
          <w:szCs w:val="24"/>
          <w:lang w:val="bg-BG" w:eastAsia="zh-CN"/>
        </w:rPr>
        <w:t xml:space="preserve">599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ж,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н, </w:t>
      </w:r>
      <w:r w:rsidRPr="00BD2FF5">
        <w:rPr>
          <w:b/>
          <w:bCs/>
          <w:sz w:val="24"/>
          <w:szCs w:val="24"/>
          <w:lang w:val="bg-BG" w:eastAsia="zh-CN"/>
        </w:rPr>
        <w:t xml:space="preserve"> </w:t>
      </w:r>
      <w:r w:rsidRPr="00BD2FF5">
        <w:rPr>
          <w:sz w:val="24"/>
          <w:szCs w:val="24"/>
          <w:lang w:val="bg-BG" w:eastAsia="zh-CN"/>
        </w:rPr>
        <w:t xml:space="preserve">т, </w:t>
      </w:r>
      <w:r w:rsidRPr="00BD2FF5">
        <w:rPr>
          <w:b/>
          <w:bCs/>
          <w:sz w:val="24"/>
          <w:szCs w:val="24"/>
          <w:lang w:val="bg-BG" w:eastAsia="zh-CN"/>
        </w:rPr>
        <w:t xml:space="preserve"> </w:t>
      </w:r>
      <w:r w:rsidRPr="00BD2FF5">
        <w:rPr>
          <w:sz w:val="24"/>
          <w:szCs w:val="24"/>
          <w:lang w:val="bg-BG" w:eastAsia="zh-CN"/>
        </w:rPr>
        <w:t xml:space="preserve">у, </w:t>
      </w:r>
      <w:r w:rsidRPr="00BD2FF5">
        <w:rPr>
          <w:b/>
          <w:bCs/>
          <w:sz w:val="24"/>
          <w:szCs w:val="24"/>
          <w:lang w:val="bg-BG" w:eastAsia="zh-CN"/>
        </w:rPr>
        <w:t xml:space="preserve"> </w:t>
      </w:r>
      <w:r w:rsidRPr="00BD2FF5">
        <w:rPr>
          <w:sz w:val="24"/>
          <w:szCs w:val="24"/>
          <w:lang w:val="bg-BG" w:eastAsia="zh-CN"/>
        </w:rPr>
        <w:t xml:space="preserve">ф,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11,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600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н,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 </w:t>
      </w:r>
      <w:r w:rsidRPr="00BD2FF5">
        <w:rPr>
          <w:sz w:val="24"/>
          <w:szCs w:val="24"/>
          <w:lang w:val="bg-BG" w:eastAsia="zh-CN"/>
        </w:rPr>
        <w:t xml:space="preserve">14, </w:t>
      </w:r>
      <w:r w:rsidRPr="00BD2FF5">
        <w:rPr>
          <w:b/>
          <w:bCs/>
          <w:sz w:val="24"/>
          <w:szCs w:val="24"/>
          <w:lang w:val="bg-BG" w:eastAsia="zh-CN"/>
        </w:rPr>
        <w:t xml:space="preserve"> </w:t>
      </w:r>
      <w:r w:rsidRPr="00BD2FF5">
        <w:rPr>
          <w:sz w:val="24"/>
          <w:szCs w:val="24"/>
          <w:lang w:val="bg-BG" w:eastAsia="zh-CN"/>
        </w:rPr>
        <w:t xml:space="preserve">15, </w:t>
      </w:r>
      <w:r w:rsidRPr="00BD2FF5">
        <w:rPr>
          <w:b/>
          <w:bCs/>
          <w:sz w:val="24"/>
          <w:szCs w:val="24"/>
          <w:lang w:val="bg-BG" w:eastAsia="zh-CN"/>
        </w:rPr>
        <w:t xml:space="preserve"> </w:t>
      </w:r>
      <w:r w:rsidRPr="00BD2FF5">
        <w:rPr>
          <w:sz w:val="24"/>
          <w:szCs w:val="24"/>
          <w:lang w:val="bg-BG" w:eastAsia="zh-CN"/>
        </w:rPr>
        <w:t xml:space="preserve">16, </w:t>
      </w:r>
      <w:r w:rsidRPr="00BD2FF5">
        <w:rPr>
          <w:b/>
          <w:bCs/>
          <w:sz w:val="24"/>
          <w:szCs w:val="24"/>
          <w:lang w:val="bg-BG" w:eastAsia="zh-CN"/>
        </w:rPr>
        <w:t xml:space="preserve"> </w:t>
      </w:r>
      <w:r w:rsidRPr="00BD2FF5">
        <w:rPr>
          <w:sz w:val="24"/>
          <w:szCs w:val="24"/>
          <w:lang w:val="bg-BG" w:eastAsia="zh-CN"/>
        </w:rPr>
        <w:t xml:space="preserve">17, </w:t>
      </w:r>
      <w:r w:rsidRPr="00BD2FF5">
        <w:rPr>
          <w:b/>
          <w:bCs/>
          <w:sz w:val="24"/>
          <w:szCs w:val="24"/>
          <w:lang w:val="bg-BG" w:eastAsia="zh-CN"/>
        </w:rPr>
        <w:t xml:space="preserve"> </w:t>
      </w:r>
      <w:r w:rsidRPr="00BD2FF5">
        <w:rPr>
          <w:sz w:val="24"/>
          <w:szCs w:val="24"/>
          <w:lang w:val="bg-BG" w:eastAsia="zh-CN"/>
        </w:rPr>
        <w:t xml:space="preserve">18, </w:t>
      </w:r>
      <w:r w:rsidRPr="00BD2FF5">
        <w:rPr>
          <w:b/>
          <w:bCs/>
          <w:sz w:val="24"/>
          <w:szCs w:val="24"/>
          <w:lang w:val="bg-BG" w:eastAsia="zh-CN"/>
        </w:rPr>
        <w:t xml:space="preserve"> </w:t>
      </w:r>
      <w:r w:rsidRPr="00BD2FF5">
        <w:rPr>
          <w:sz w:val="24"/>
          <w:szCs w:val="24"/>
          <w:lang w:val="bg-BG" w:eastAsia="zh-CN"/>
        </w:rPr>
        <w:t xml:space="preserve">19, </w:t>
      </w:r>
      <w:r w:rsidRPr="00BD2FF5">
        <w:rPr>
          <w:b/>
          <w:bCs/>
          <w:sz w:val="24"/>
          <w:szCs w:val="24"/>
          <w:lang w:val="bg-BG" w:eastAsia="zh-CN"/>
        </w:rPr>
        <w:t xml:space="preserve"> </w:t>
      </w:r>
      <w:r w:rsidRPr="00BD2FF5">
        <w:rPr>
          <w:sz w:val="24"/>
          <w:szCs w:val="24"/>
          <w:lang w:val="bg-BG" w:eastAsia="zh-CN"/>
        </w:rPr>
        <w:t xml:space="preserve">20, </w:t>
      </w:r>
      <w:r w:rsidRPr="00BD2FF5">
        <w:rPr>
          <w:b/>
          <w:bCs/>
          <w:sz w:val="24"/>
          <w:szCs w:val="24"/>
          <w:lang w:val="bg-BG" w:eastAsia="zh-CN"/>
        </w:rPr>
        <w:t xml:space="preserve"> </w:t>
      </w:r>
      <w:r w:rsidRPr="00BD2FF5">
        <w:rPr>
          <w:sz w:val="24"/>
          <w:szCs w:val="24"/>
          <w:lang w:val="bg-BG" w:eastAsia="zh-CN"/>
        </w:rPr>
        <w:t xml:space="preserve">21, </w:t>
      </w:r>
      <w:r w:rsidRPr="00BD2FF5">
        <w:rPr>
          <w:b/>
          <w:bCs/>
          <w:sz w:val="24"/>
          <w:szCs w:val="24"/>
          <w:lang w:val="bg-BG" w:eastAsia="zh-CN"/>
        </w:rPr>
        <w:t xml:space="preserve"> </w:t>
      </w:r>
      <w:r w:rsidRPr="00BD2FF5">
        <w:rPr>
          <w:sz w:val="24"/>
          <w:szCs w:val="24"/>
          <w:lang w:val="bg-BG" w:eastAsia="zh-CN"/>
        </w:rPr>
        <w:t xml:space="preserve">22;; </w:t>
      </w:r>
      <w:r w:rsidRPr="00BD2FF5">
        <w:rPr>
          <w:b/>
          <w:bCs/>
          <w:sz w:val="24"/>
          <w:szCs w:val="24"/>
          <w:lang w:val="bg-BG" w:eastAsia="zh-CN"/>
        </w:rPr>
        <w:t xml:space="preserve">601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и, 1,</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602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г, д,  1, </w:t>
      </w:r>
      <w:r w:rsidRPr="00BD2FF5">
        <w:rPr>
          <w:b/>
          <w:bCs/>
          <w:sz w:val="24"/>
          <w:szCs w:val="24"/>
          <w:lang w:val="bg-BG" w:eastAsia="zh-CN"/>
        </w:rPr>
        <w:t xml:space="preserve">6,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603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1, 2,</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 </w:t>
      </w:r>
      <w:r w:rsidRPr="00BD2FF5">
        <w:rPr>
          <w:sz w:val="24"/>
          <w:szCs w:val="24"/>
          <w:lang w:val="bg-BG" w:eastAsia="zh-CN"/>
        </w:rPr>
        <w:t xml:space="preserve">14, </w:t>
      </w:r>
      <w:r w:rsidRPr="00BD2FF5">
        <w:rPr>
          <w:b/>
          <w:bCs/>
          <w:sz w:val="24"/>
          <w:szCs w:val="24"/>
          <w:lang w:val="bg-BG" w:eastAsia="zh-CN"/>
        </w:rPr>
        <w:t xml:space="preserve"> </w:t>
      </w:r>
      <w:r w:rsidRPr="00BD2FF5">
        <w:rPr>
          <w:sz w:val="24"/>
          <w:szCs w:val="24"/>
          <w:lang w:val="bg-BG" w:eastAsia="zh-CN"/>
        </w:rPr>
        <w:t xml:space="preserve">15, </w:t>
      </w:r>
      <w:r w:rsidRPr="00BD2FF5">
        <w:rPr>
          <w:b/>
          <w:bCs/>
          <w:sz w:val="24"/>
          <w:szCs w:val="24"/>
          <w:lang w:val="bg-BG" w:eastAsia="zh-CN"/>
        </w:rPr>
        <w:t xml:space="preserve"> </w:t>
      </w:r>
      <w:r w:rsidRPr="00BD2FF5">
        <w:rPr>
          <w:sz w:val="24"/>
          <w:szCs w:val="24"/>
          <w:lang w:val="bg-BG" w:eastAsia="zh-CN"/>
        </w:rPr>
        <w:t xml:space="preserve">16; </w:t>
      </w:r>
      <w:r w:rsidRPr="00BD2FF5">
        <w:rPr>
          <w:b/>
          <w:bCs/>
          <w:sz w:val="24"/>
          <w:szCs w:val="24"/>
          <w:lang w:val="bg-BG" w:eastAsia="zh-CN"/>
        </w:rPr>
        <w:t xml:space="preserve">604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 </w:t>
      </w:r>
      <w:r w:rsidRPr="00BD2FF5">
        <w:rPr>
          <w:sz w:val="24"/>
          <w:szCs w:val="24"/>
          <w:lang w:val="bg-BG" w:eastAsia="zh-CN"/>
        </w:rPr>
        <w:t xml:space="preserve">14; </w:t>
      </w:r>
      <w:r w:rsidRPr="00BD2FF5">
        <w:rPr>
          <w:b/>
          <w:bCs/>
          <w:sz w:val="24"/>
          <w:szCs w:val="24"/>
          <w:lang w:val="bg-BG" w:eastAsia="zh-CN"/>
        </w:rPr>
        <w:t xml:space="preserve">605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 </w:t>
      </w:r>
      <w:r w:rsidRPr="00BD2FF5">
        <w:rPr>
          <w:sz w:val="24"/>
          <w:szCs w:val="24"/>
          <w:lang w:val="bg-BG" w:eastAsia="zh-CN"/>
        </w:rPr>
        <w:t xml:space="preserve">14, </w:t>
      </w:r>
      <w:r w:rsidRPr="00BD2FF5">
        <w:rPr>
          <w:b/>
          <w:bCs/>
          <w:sz w:val="24"/>
          <w:szCs w:val="24"/>
          <w:lang w:val="bg-BG" w:eastAsia="zh-CN"/>
        </w:rPr>
        <w:t xml:space="preserve"> </w:t>
      </w:r>
      <w:r w:rsidRPr="00BD2FF5">
        <w:rPr>
          <w:sz w:val="24"/>
          <w:szCs w:val="24"/>
          <w:lang w:val="bg-BG" w:eastAsia="zh-CN"/>
        </w:rPr>
        <w:t xml:space="preserve">15, </w:t>
      </w:r>
      <w:r w:rsidRPr="00BD2FF5">
        <w:rPr>
          <w:b/>
          <w:bCs/>
          <w:sz w:val="24"/>
          <w:szCs w:val="24"/>
          <w:lang w:val="bg-BG" w:eastAsia="zh-CN"/>
        </w:rPr>
        <w:t xml:space="preserve"> </w:t>
      </w:r>
      <w:r w:rsidRPr="00BD2FF5">
        <w:rPr>
          <w:sz w:val="24"/>
          <w:szCs w:val="24"/>
          <w:lang w:val="bg-BG" w:eastAsia="zh-CN"/>
        </w:rPr>
        <w:t xml:space="preserve">16, </w:t>
      </w:r>
      <w:r w:rsidRPr="00BD2FF5">
        <w:rPr>
          <w:b/>
          <w:bCs/>
          <w:sz w:val="24"/>
          <w:szCs w:val="24"/>
          <w:lang w:val="bg-BG" w:eastAsia="zh-CN"/>
        </w:rPr>
        <w:t xml:space="preserve"> </w:t>
      </w:r>
      <w:r w:rsidRPr="00BD2FF5">
        <w:rPr>
          <w:sz w:val="24"/>
          <w:szCs w:val="24"/>
          <w:lang w:val="bg-BG" w:eastAsia="zh-CN"/>
        </w:rPr>
        <w:t xml:space="preserve">17, </w:t>
      </w:r>
      <w:r w:rsidRPr="00BD2FF5">
        <w:rPr>
          <w:b/>
          <w:bCs/>
          <w:sz w:val="24"/>
          <w:szCs w:val="24"/>
          <w:lang w:val="bg-BG" w:eastAsia="zh-CN"/>
        </w:rPr>
        <w:t xml:space="preserve"> </w:t>
      </w:r>
      <w:r w:rsidRPr="00BD2FF5">
        <w:rPr>
          <w:sz w:val="24"/>
          <w:szCs w:val="24"/>
          <w:lang w:val="bg-BG" w:eastAsia="zh-CN"/>
        </w:rPr>
        <w:t xml:space="preserve">18; </w:t>
      </w:r>
      <w:r w:rsidRPr="00BD2FF5">
        <w:rPr>
          <w:b/>
          <w:bCs/>
          <w:sz w:val="24"/>
          <w:szCs w:val="24"/>
          <w:lang w:val="bg-BG" w:eastAsia="zh-CN"/>
        </w:rPr>
        <w:t xml:space="preserve">606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н, </w:t>
      </w:r>
      <w:r w:rsidRPr="00BD2FF5">
        <w:rPr>
          <w:b/>
          <w:bCs/>
          <w:sz w:val="24"/>
          <w:szCs w:val="24"/>
          <w:lang w:val="bg-BG" w:eastAsia="zh-CN"/>
        </w:rPr>
        <w:t xml:space="preserve"> </w:t>
      </w:r>
      <w:r w:rsidRPr="00BD2FF5">
        <w:rPr>
          <w:sz w:val="24"/>
          <w:szCs w:val="24"/>
          <w:lang w:val="bg-BG" w:eastAsia="zh-CN"/>
        </w:rPr>
        <w:t xml:space="preserve">о,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 </w:t>
      </w:r>
      <w:r w:rsidRPr="00BD2FF5">
        <w:rPr>
          <w:sz w:val="24"/>
          <w:szCs w:val="24"/>
          <w:lang w:val="bg-BG" w:eastAsia="zh-CN"/>
        </w:rPr>
        <w:t xml:space="preserve">14, </w:t>
      </w:r>
      <w:r w:rsidRPr="00BD2FF5">
        <w:rPr>
          <w:b/>
          <w:bCs/>
          <w:sz w:val="24"/>
          <w:szCs w:val="24"/>
          <w:lang w:val="bg-BG" w:eastAsia="zh-CN"/>
        </w:rPr>
        <w:t xml:space="preserve"> </w:t>
      </w:r>
      <w:r w:rsidRPr="00BD2FF5">
        <w:rPr>
          <w:sz w:val="24"/>
          <w:szCs w:val="24"/>
          <w:lang w:val="bg-BG" w:eastAsia="zh-CN"/>
        </w:rPr>
        <w:t xml:space="preserve">15, </w:t>
      </w:r>
      <w:r w:rsidRPr="00BD2FF5">
        <w:rPr>
          <w:b/>
          <w:bCs/>
          <w:sz w:val="24"/>
          <w:szCs w:val="24"/>
          <w:lang w:val="bg-BG" w:eastAsia="zh-CN"/>
        </w:rPr>
        <w:t xml:space="preserve"> </w:t>
      </w:r>
      <w:r w:rsidRPr="00BD2FF5">
        <w:rPr>
          <w:sz w:val="24"/>
          <w:szCs w:val="24"/>
          <w:lang w:val="bg-BG" w:eastAsia="zh-CN"/>
        </w:rPr>
        <w:t xml:space="preserve">16, </w:t>
      </w:r>
      <w:r w:rsidRPr="00BD2FF5">
        <w:rPr>
          <w:b/>
          <w:bCs/>
          <w:sz w:val="24"/>
          <w:szCs w:val="24"/>
          <w:lang w:val="bg-BG" w:eastAsia="zh-CN"/>
        </w:rPr>
        <w:t xml:space="preserve"> </w:t>
      </w:r>
      <w:r w:rsidRPr="00BD2FF5">
        <w:rPr>
          <w:sz w:val="24"/>
          <w:szCs w:val="24"/>
          <w:lang w:val="bg-BG" w:eastAsia="zh-CN"/>
        </w:rPr>
        <w:t xml:space="preserve">17, </w:t>
      </w:r>
      <w:r w:rsidRPr="00BD2FF5">
        <w:rPr>
          <w:b/>
          <w:bCs/>
          <w:sz w:val="24"/>
          <w:szCs w:val="24"/>
          <w:lang w:val="bg-BG" w:eastAsia="zh-CN"/>
        </w:rPr>
        <w:t xml:space="preserve"> </w:t>
      </w:r>
      <w:r w:rsidRPr="00BD2FF5">
        <w:rPr>
          <w:sz w:val="24"/>
          <w:szCs w:val="24"/>
          <w:lang w:val="bg-BG" w:eastAsia="zh-CN"/>
        </w:rPr>
        <w:t xml:space="preserve">18, </w:t>
      </w:r>
      <w:r w:rsidRPr="00BD2FF5">
        <w:rPr>
          <w:b/>
          <w:bCs/>
          <w:sz w:val="24"/>
          <w:szCs w:val="24"/>
          <w:lang w:val="bg-BG" w:eastAsia="zh-CN"/>
        </w:rPr>
        <w:t xml:space="preserve"> </w:t>
      </w:r>
      <w:r w:rsidRPr="00BD2FF5">
        <w:rPr>
          <w:sz w:val="24"/>
          <w:szCs w:val="24"/>
          <w:lang w:val="bg-BG" w:eastAsia="zh-CN"/>
        </w:rPr>
        <w:t xml:space="preserve">19, </w:t>
      </w:r>
      <w:r w:rsidRPr="00BD2FF5">
        <w:rPr>
          <w:b/>
          <w:bCs/>
          <w:sz w:val="24"/>
          <w:szCs w:val="24"/>
          <w:lang w:val="bg-BG" w:eastAsia="zh-CN"/>
        </w:rPr>
        <w:t xml:space="preserve"> </w:t>
      </w:r>
      <w:r w:rsidRPr="00BD2FF5">
        <w:rPr>
          <w:sz w:val="24"/>
          <w:szCs w:val="24"/>
          <w:lang w:val="bg-BG" w:eastAsia="zh-CN"/>
        </w:rPr>
        <w:t xml:space="preserve">20, </w:t>
      </w:r>
      <w:r w:rsidRPr="00BD2FF5">
        <w:rPr>
          <w:b/>
          <w:bCs/>
          <w:sz w:val="24"/>
          <w:szCs w:val="24"/>
          <w:lang w:val="bg-BG" w:eastAsia="zh-CN"/>
        </w:rPr>
        <w:t xml:space="preserve"> </w:t>
      </w:r>
      <w:r w:rsidRPr="00BD2FF5">
        <w:rPr>
          <w:sz w:val="24"/>
          <w:szCs w:val="24"/>
          <w:lang w:val="bg-BG" w:eastAsia="zh-CN"/>
        </w:rPr>
        <w:t xml:space="preserve">21, </w:t>
      </w:r>
      <w:r w:rsidRPr="00BD2FF5">
        <w:rPr>
          <w:b/>
          <w:bCs/>
          <w:sz w:val="24"/>
          <w:szCs w:val="24"/>
          <w:lang w:val="bg-BG" w:eastAsia="zh-CN"/>
        </w:rPr>
        <w:t xml:space="preserve"> </w:t>
      </w:r>
      <w:r w:rsidRPr="00BD2FF5">
        <w:rPr>
          <w:sz w:val="24"/>
          <w:szCs w:val="24"/>
          <w:lang w:val="bg-BG" w:eastAsia="zh-CN"/>
        </w:rPr>
        <w:t xml:space="preserve">22, </w:t>
      </w:r>
      <w:r w:rsidRPr="00BD2FF5">
        <w:rPr>
          <w:b/>
          <w:bCs/>
          <w:sz w:val="24"/>
          <w:szCs w:val="24"/>
          <w:lang w:val="bg-BG" w:eastAsia="zh-CN"/>
        </w:rPr>
        <w:t xml:space="preserve"> </w:t>
      </w:r>
      <w:r w:rsidRPr="00BD2FF5">
        <w:rPr>
          <w:sz w:val="24"/>
          <w:szCs w:val="24"/>
          <w:lang w:val="bg-BG" w:eastAsia="zh-CN"/>
        </w:rPr>
        <w:t xml:space="preserve">23, </w:t>
      </w:r>
      <w:r w:rsidRPr="00BD2FF5">
        <w:rPr>
          <w:b/>
          <w:bCs/>
          <w:sz w:val="24"/>
          <w:szCs w:val="24"/>
          <w:lang w:val="bg-BG" w:eastAsia="zh-CN"/>
        </w:rPr>
        <w:t xml:space="preserve"> </w:t>
      </w:r>
      <w:r w:rsidRPr="00BD2FF5">
        <w:rPr>
          <w:sz w:val="24"/>
          <w:szCs w:val="24"/>
          <w:lang w:val="bg-BG" w:eastAsia="zh-CN"/>
        </w:rPr>
        <w:t xml:space="preserve">24, </w:t>
      </w:r>
      <w:r w:rsidRPr="00BD2FF5">
        <w:rPr>
          <w:b/>
          <w:bCs/>
          <w:sz w:val="24"/>
          <w:szCs w:val="24"/>
          <w:lang w:val="bg-BG" w:eastAsia="zh-CN"/>
        </w:rPr>
        <w:t xml:space="preserve"> </w:t>
      </w:r>
      <w:r w:rsidRPr="00BD2FF5">
        <w:rPr>
          <w:sz w:val="24"/>
          <w:szCs w:val="24"/>
          <w:lang w:val="bg-BG" w:eastAsia="zh-CN"/>
        </w:rPr>
        <w:t xml:space="preserve">25, </w:t>
      </w:r>
      <w:r w:rsidRPr="00BD2FF5">
        <w:rPr>
          <w:b/>
          <w:bCs/>
          <w:sz w:val="24"/>
          <w:szCs w:val="24"/>
          <w:lang w:val="bg-BG" w:eastAsia="zh-CN"/>
        </w:rPr>
        <w:t xml:space="preserve"> </w:t>
      </w:r>
      <w:r w:rsidRPr="00BD2FF5">
        <w:rPr>
          <w:sz w:val="24"/>
          <w:szCs w:val="24"/>
          <w:lang w:val="bg-BG" w:eastAsia="zh-CN"/>
        </w:rPr>
        <w:t xml:space="preserve">26, </w:t>
      </w:r>
      <w:r w:rsidRPr="00BD2FF5">
        <w:rPr>
          <w:b/>
          <w:bCs/>
          <w:sz w:val="24"/>
          <w:szCs w:val="24"/>
          <w:lang w:val="bg-BG" w:eastAsia="zh-CN"/>
        </w:rPr>
        <w:t xml:space="preserve"> </w:t>
      </w:r>
      <w:r w:rsidRPr="00BD2FF5">
        <w:rPr>
          <w:sz w:val="24"/>
          <w:szCs w:val="24"/>
          <w:lang w:val="bg-BG" w:eastAsia="zh-CN"/>
        </w:rPr>
        <w:t xml:space="preserve">27, </w:t>
      </w:r>
      <w:r w:rsidRPr="00BD2FF5">
        <w:rPr>
          <w:b/>
          <w:bCs/>
          <w:sz w:val="24"/>
          <w:szCs w:val="24"/>
          <w:lang w:val="bg-BG" w:eastAsia="zh-CN"/>
        </w:rPr>
        <w:t xml:space="preserve"> </w:t>
      </w:r>
      <w:r w:rsidRPr="00BD2FF5">
        <w:rPr>
          <w:sz w:val="24"/>
          <w:szCs w:val="24"/>
          <w:lang w:val="bg-BG" w:eastAsia="zh-CN"/>
        </w:rPr>
        <w:t xml:space="preserve">28, </w:t>
      </w:r>
      <w:r w:rsidRPr="00BD2FF5">
        <w:rPr>
          <w:b/>
          <w:bCs/>
          <w:sz w:val="24"/>
          <w:szCs w:val="24"/>
          <w:lang w:val="bg-BG" w:eastAsia="zh-CN"/>
        </w:rPr>
        <w:t xml:space="preserve"> </w:t>
      </w:r>
      <w:r w:rsidRPr="00BD2FF5">
        <w:rPr>
          <w:sz w:val="24"/>
          <w:szCs w:val="24"/>
          <w:lang w:val="bg-BG" w:eastAsia="zh-CN"/>
        </w:rPr>
        <w:t xml:space="preserve">29, </w:t>
      </w:r>
      <w:r w:rsidRPr="00BD2FF5">
        <w:rPr>
          <w:b/>
          <w:bCs/>
          <w:sz w:val="24"/>
          <w:szCs w:val="24"/>
          <w:lang w:val="bg-BG" w:eastAsia="zh-CN"/>
        </w:rPr>
        <w:t xml:space="preserve"> </w:t>
      </w:r>
      <w:r w:rsidRPr="00BD2FF5">
        <w:rPr>
          <w:sz w:val="24"/>
          <w:szCs w:val="24"/>
          <w:lang w:val="bg-BG" w:eastAsia="zh-CN"/>
        </w:rPr>
        <w:t xml:space="preserve">30, </w:t>
      </w:r>
      <w:r w:rsidRPr="00BD2FF5">
        <w:rPr>
          <w:b/>
          <w:bCs/>
          <w:sz w:val="24"/>
          <w:szCs w:val="24"/>
          <w:lang w:val="bg-BG" w:eastAsia="zh-CN"/>
        </w:rPr>
        <w:t xml:space="preserve"> </w:t>
      </w:r>
      <w:r w:rsidRPr="00BD2FF5">
        <w:rPr>
          <w:sz w:val="24"/>
          <w:szCs w:val="24"/>
          <w:lang w:val="bg-BG" w:eastAsia="zh-CN"/>
        </w:rPr>
        <w:t xml:space="preserve">31, </w:t>
      </w:r>
      <w:r w:rsidRPr="00BD2FF5">
        <w:rPr>
          <w:b/>
          <w:bCs/>
          <w:sz w:val="24"/>
          <w:szCs w:val="24"/>
          <w:lang w:val="bg-BG" w:eastAsia="zh-CN"/>
        </w:rPr>
        <w:t xml:space="preserve"> </w:t>
      </w:r>
      <w:r w:rsidRPr="00BD2FF5">
        <w:rPr>
          <w:sz w:val="24"/>
          <w:szCs w:val="24"/>
          <w:lang w:val="bg-BG" w:eastAsia="zh-CN"/>
        </w:rPr>
        <w:t xml:space="preserve">32; </w:t>
      </w:r>
      <w:r w:rsidRPr="00BD2FF5">
        <w:rPr>
          <w:b/>
          <w:bCs/>
          <w:sz w:val="24"/>
          <w:szCs w:val="24"/>
          <w:lang w:val="bg-BG" w:eastAsia="zh-CN"/>
        </w:rPr>
        <w:t xml:space="preserve">607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н, </w:t>
      </w:r>
      <w:r w:rsidRPr="00BD2FF5">
        <w:rPr>
          <w:b/>
          <w:bCs/>
          <w:sz w:val="24"/>
          <w:szCs w:val="24"/>
          <w:lang w:val="bg-BG" w:eastAsia="zh-CN"/>
        </w:rPr>
        <w:t xml:space="preserve"> </w:t>
      </w:r>
      <w:r w:rsidRPr="00BD2FF5">
        <w:rPr>
          <w:sz w:val="24"/>
          <w:szCs w:val="24"/>
          <w:lang w:val="bg-BG" w:eastAsia="zh-CN"/>
        </w:rPr>
        <w:t xml:space="preserve">о, </w:t>
      </w:r>
      <w:r w:rsidRPr="00BD2FF5">
        <w:rPr>
          <w:b/>
          <w:bCs/>
          <w:sz w:val="24"/>
          <w:szCs w:val="24"/>
          <w:lang w:val="bg-BG" w:eastAsia="zh-CN"/>
        </w:rPr>
        <w:t xml:space="preserve"> </w:t>
      </w:r>
      <w:r w:rsidRPr="00BD2FF5">
        <w:rPr>
          <w:sz w:val="24"/>
          <w:szCs w:val="24"/>
          <w:lang w:val="bg-BG" w:eastAsia="zh-CN"/>
        </w:rPr>
        <w:t xml:space="preserve">п, </w:t>
      </w:r>
      <w:r w:rsidRPr="00BD2FF5">
        <w:rPr>
          <w:b/>
          <w:bCs/>
          <w:sz w:val="24"/>
          <w:szCs w:val="24"/>
          <w:lang w:val="bg-BG" w:eastAsia="zh-CN"/>
        </w:rPr>
        <w:t xml:space="preserve"> </w:t>
      </w:r>
      <w:r w:rsidRPr="00BD2FF5">
        <w:rPr>
          <w:sz w:val="24"/>
          <w:szCs w:val="24"/>
          <w:lang w:val="bg-BG" w:eastAsia="zh-CN"/>
        </w:rPr>
        <w:t xml:space="preserve">р, </w:t>
      </w:r>
      <w:r w:rsidRPr="00BD2FF5">
        <w:rPr>
          <w:b/>
          <w:bCs/>
          <w:sz w:val="24"/>
          <w:szCs w:val="24"/>
          <w:lang w:val="bg-BG" w:eastAsia="zh-CN"/>
        </w:rPr>
        <w:t xml:space="preserve"> </w:t>
      </w:r>
      <w:r w:rsidRPr="00BD2FF5">
        <w:rPr>
          <w:sz w:val="24"/>
          <w:szCs w:val="24"/>
          <w:lang w:val="bg-BG" w:eastAsia="zh-CN"/>
        </w:rPr>
        <w:t xml:space="preserve">с,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608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609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610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г, 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 </w:t>
      </w:r>
      <w:r w:rsidRPr="00BD2FF5">
        <w:rPr>
          <w:sz w:val="24"/>
          <w:szCs w:val="24"/>
          <w:lang w:val="bg-BG" w:eastAsia="zh-CN"/>
        </w:rPr>
        <w:t xml:space="preserve">л, </w:t>
      </w:r>
      <w:r w:rsidRPr="00BD2FF5">
        <w:rPr>
          <w:b/>
          <w:bCs/>
          <w:sz w:val="24"/>
          <w:szCs w:val="24"/>
          <w:lang w:val="bg-BG" w:eastAsia="zh-CN"/>
        </w:rPr>
        <w:t xml:space="preserve"> </w:t>
      </w:r>
      <w:r w:rsidRPr="00BD2FF5">
        <w:rPr>
          <w:sz w:val="24"/>
          <w:szCs w:val="24"/>
          <w:lang w:val="bg-BG" w:eastAsia="zh-CN"/>
        </w:rPr>
        <w:t xml:space="preserve">м, </w:t>
      </w:r>
      <w:r w:rsidRPr="00BD2FF5">
        <w:rPr>
          <w:b/>
          <w:bCs/>
          <w:sz w:val="24"/>
          <w:szCs w:val="24"/>
          <w:lang w:val="bg-BG" w:eastAsia="zh-CN"/>
        </w:rPr>
        <w:t xml:space="preserve"> </w:t>
      </w:r>
      <w:r w:rsidRPr="00BD2FF5">
        <w:rPr>
          <w:sz w:val="24"/>
          <w:szCs w:val="24"/>
          <w:lang w:val="bg-BG" w:eastAsia="zh-CN"/>
        </w:rPr>
        <w:t xml:space="preserve">н,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 </w:t>
      </w:r>
      <w:r w:rsidRPr="00BD2FF5">
        <w:rPr>
          <w:sz w:val="24"/>
          <w:szCs w:val="24"/>
          <w:lang w:val="bg-BG" w:eastAsia="zh-CN"/>
        </w:rPr>
        <w:t xml:space="preserve">6, </w:t>
      </w:r>
      <w:r w:rsidRPr="00BD2FF5">
        <w:rPr>
          <w:b/>
          <w:bCs/>
          <w:sz w:val="24"/>
          <w:szCs w:val="24"/>
          <w:lang w:val="bg-BG" w:eastAsia="zh-CN"/>
        </w:rPr>
        <w:t xml:space="preserve"> </w:t>
      </w:r>
      <w:r w:rsidRPr="00BD2FF5">
        <w:rPr>
          <w:sz w:val="24"/>
          <w:szCs w:val="24"/>
          <w:lang w:val="bg-BG" w:eastAsia="zh-CN"/>
        </w:rPr>
        <w:t xml:space="preserve">7, </w:t>
      </w:r>
      <w:r w:rsidRPr="00BD2FF5">
        <w:rPr>
          <w:b/>
          <w:bCs/>
          <w:sz w:val="24"/>
          <w:szCs w:val="24"/>
          <w:lang w:val="bg-BG" w:eastAsia="zh-CN"/>
        </w:rPr>
        <w:t xml:space="preserve"> </w:t>
      </w:r>
      <w:r w:rsidRPr="00BD2FF5">
        <w:rPr>
          <w:sz w:val="24"/>
          <w:szCs w:val="24"/>
          <w:lang w:val="bg-BG" w:eastAsia="zh-CN"/>
        </w:rPr>
        <w:t xml:space="preserve">8, </w:t>
      </w:r>
      <w:r w:rsidRPr="00BD2FF5">
        <w:rPr>
          <w:b/>
          <w:bCs/>
          <w:sz w:val="24"/>
          <w:szCs w:val="24"/>
          <w:lang w:val="bg-BG" w:eastAsia="zh-CN"/>
        </w:rPr>
        <w:t xml:space="preserve"> </w:t>
      </w:r>
      <w:r w:rsidRPr="00BD2FF5">
        <w:rPr>
          <w:sz w:val="24"/>
          <w:szCs w:val="24"/>
          <w:lang w:val="bg-BG" w:eastAsia="zh-CN"/>
        </w:rPr>
        <w:t xml:space="preserve">9, </w:t>
      </w:r>
      <w:r w:rsidRPr="00BD2FF5">
        <w:rPr>
          <w:b/>
          <w:bCs/>
          <w:sz w:val="24"/>
          <w:szCs w:val="24"/>
          <w:lang w:val="bg-BG" w:eastAsia="zh-CN"/>
        </w:rPr>
        <w:t xml:space="preserve"> </w:t>
      </w:r>
      <w:r w:rsidRPr="00BD2FF5">
        <w:rPr>
          <w:sz w:val="24"/>
          <w:szCs w:val="24"/>
          <w:lang w:val="bg-BG" w:eastAsia="zh-CN"/>
        </w:rPr>
        <w:t xml:space="preserve">10, </w:t>
      </w:r>
      <w:r w:rsidRPr="00BD2FF5">
        <w:rPr>
          <w:b/>
          <w:bCs/>
          <w:sz w:val="24"/>
          <w:szCs w:val="24"/>
          <w:lang w:val="bg-BG" w:eastAsia="zh-CN"/>
        </w:rPr>
        <w:t xml:space="preserve"> </w:t>
      </w:r>
      <w:r w:rsidRPr="00BD2FF5">
        <w:rPr>
          <w:sz w:val="24"/>
          <w:szCs w:val="24"/>
          <w:lang w:val="bg-BG" w:eastAsia="zh-CN"/>
        </w:rPr>
        <w:t xml:space="preserve">11, </w:t>
      </w:r>
      <w:r w:rsidRPr="00BD2FF5">
        <w:rPr>
          <w:b/>
          <w:bCs/>
          <w:sz w:val="24"/>
          <w:szCs w:val="24"/>
          <w:lang w:val="bg-BG" w:eastAsia="zh-CN"/>
        </w:rPr>
        <w:t xml:space="preserve"> </w:t>
      </w:r>
      <w:r w:rsidRPr="00BD2FF5">
        <w:rPr>
          <w:sz w:val="24"/>
          <w:szCs w:val="24"/>
          <w:lang w:val="bg-BG" w:eastAsia="zh-CN"/>
        </w:rPr>
        <w:t xml:space="preserve">12, </w:t>
      </w:r>
      <w:r w:rsidRPr="00BD2FF5">
        <w:rPr>
          <w:b/>
          <w:bCs/>
          <w:sz w:val="24"/>
          <w:szCs w:val="24"/>
          <w:lang w:val="bg-BG" w:eastAsia="zh-CN"/>
        </w:rPr>
        <w:t xml:space="preserve"> </w:t>
      </w:r>
      <w:r w:rsidRPr="00BD2FF5">
        <w:rPr>
          <w:sz w:val="24"/>
          <w:szCs w:val="24"/>
          <w:lang w:val="bg-BG" w:eastAsia="zh-CN"/>
        </w:rPr>
        <w:t xml:space="preserve">13, </w:t>
      </w:r>
      <w:r w:rsidRPr="00BD2FF5">
        <w:rPr>
          <w:b/>
          <w:bCs/>
          <w:sz w:val="24"/>
          <w:szCs w:val="24"/>
          <w:lang w:val="bg-BG" w:eastAsia="zh-CN"/>
        </w:rPr>
        <w:t xml:space="preserve"> </w:t>
      </w:r>
      <w:r w:rsidRPr="00BD2FF5">
        <w:rPr>
          <w:sz w:val="24"/>
          <w:szCs w:val="24"/>
          <w:lang w:val="bg-BG" w:eastAsia="zh-CN"/>
        </w:rPr>
        <w:t xml:space="preserve">14, </w:t>
      </w:r>
      <w:r w:rsidRPr="00BD2FF5">
        <w:rPr>
          <w:b/>
          <w:bCs/>
          <w:sz w:val="24"/>
          <w:szCs w:val="24"/>
          <w:lang w:val="bg-BG" w:eastAsia="zh-CN"/>
        </w:rPr>
        <w:t xml:space="preserve"> </w:t>
      </w:r>
      <w:r w:rsidRPr="00BD2FF5">
        <w:rPr>
          <w:sz w:val="24"/>
          <w:szCs w:val="24"/>
          <w:lang w:val="bg-BG" w:eastAsia="zh-CN"/>
        </w:rPr>
        <w:t xml:space="preserve">15, </w:t>
      </w:r>
      <w:r w:rsidRPr="00BD2FF5">
        <w:rPr>
          <w:b/>
          <w:bCs/>
          <w:sz w:val="24"/>
          <w:szCs w:val="24"/>
          <w:lang w:val="bg-BG" w:eastAsia="zh-CN"/>
        </w:rPr>
        <w:t xml:space="preserve"> </w:t>
      </w:r>
      <w:r w:rsidRPr="00BD2FF5">
        <w:rPr>
          <w:sz w:val="24"/>
          <w:szCs w:val="24"/>
          <w:lang w:val="bg-BG" w:eastAsia="zh-CN"/>
        </w:rPr>
        <w:t xml:space="preserve">16, </w:t>
      </w:r>
      <w:r w:rsidRPr="00BD2FF5">
        <w:rPr>
          <w:b/>
          <w:bCs/>
          <w:sz w:val="24"/>
          <w:szCs w:val="24"/>
          <w:lang w:val="bg-BG" w:eastAsia="zh-CN"/>
        </w:rPr>
        <w:t xml:space="preserve"> </w:t>
      </w:r>
      <w:r w:rsidRPr="00BD2FF5">
        <w:rPr>
          <w:sz w:val="24"/>
          <w:szCs w:val="24"/>
          <w:lang w:val="bg-BG" w:eastAsia="zh-CN"/>
        </w:rPr>
        <w:t xml:space="preserve">17, </w:t>
      </w:r>
      <w:r w:rsidRPr="00BD2FF5">
        <w:rPr>
          <w:b/>
          <w:bCs/>
          <w:sz w:val="24"/>
          <w:szCs w:val="24"/>
          <w:lang w:val="bg-BG" w:eastAsia="zh-CN"/>
        </w:rPr>
        <w:t xml:space="preserve"> </w:t>
      </w:r>
      <w:r w:rsidRPr="00BD2FF5">
        <w:rPr>
          <w:sz w:val="24"/>
          <w:szCs w:val="24"/>
          <w:lang w:val="bg-BG" w:eastAsia="zh-CN"/>
        </w:rPr>
        <w:t xml:space="preserve">18, </w:t>
      </w:r>
      <w:r w:rsidRPr="00BD2FF5">
        <w:rPr>
          <w:b/>
          <w:bCs/>
          <w:sz w:val="24"/>
          <w:szCs w:val="24"/>
          <w:lang w:val="bg-BG" w:eastAsia="zh-CN"/>
        </w:rPr>
        <w:t xml:space="preserve"> </w:t>
      </w:r>
      <w:r w:rsidRPr="00BD2FF5">
        <w:rPr>
          <w:sz w:val="24"/>
          <w:szCs w:val="24"/>
          <w:lang w:val="bg-BG" w:eastAsia="zh-CN"/>
        </w:rPr>
        <w:t xml:space="preserve">19, </w:t>
      </w:r>
      <w:r w:rsidRPr="00BD2FF5">
        <w:rPr>
          <w:b/>
          <w:bCs/>
          <w:sz w:val="24"/>
          <w:szCs w:val="24"/>
          <w:lang w:val="bg-BG" w:eastAsia="zh-CN"/>
        </w:rPr>
        <w:t xml:space="preserve"> </w:t>
      </w:r>
      <w:r w:rsidRPr="00BD2FF5">
        <w:rPr>
          <w:sz w:val="24"/>
          <w:szCs w:val="24"/>
          <w:lang w:val="bg-BG" w:eastAsia="zh-CN"/>
        </w:rPr>
        <w:t xml:space="preserve">20, </w:t>
      </w:r>
      <w:r w:rsidRPr="00BD2FF5">
        <w:rPr>
          <w:b/>
          <w:bCs/>
          <w:sz w:val="24"/>
          <w:szCs w:val="24"/>
          <w:lang w:val="bg-BG" w:eastAsia="zh-CN"/>
        </w:rPr>
        <w:t xml:space="preserve"> </w:t>
      </w:r>
      <w:r w:rsidRPr="00BD2FF5">
        <w:rPr>
          <w:sz w:val="24"/>
          <w:szCs w:val="24"/>
          <w:lang w:val="bg-BG" w:eastAsia="zh-CN"/>
        </w:rPr>
        <w:t>21;;</w:t>
      </w:r>
      <w:r w:rsidRPr="00BD2FF5">
        <w:rPr>
          <w:b/>
          <w:bCs/>
          <w:sz w:val="24"/>
          <w:szCs w:val="24"/>
          <w:lang w:val="bg-BG" w:eastAsia="zh-CN"/>
        </w:rPr>
        <w:t xml:space="preserve"> с обща площ 1153,2 ха, </w:t>
      </w:r>
      <w:r w:rsidRPr="00BD2FF5">
        <w:rPr>
          <w:sz w:val="24"/>
          <w:szCs w:val="24"/>
          <w:lang w:val="bg-BG" w:eastAsia="zh-CN"/>
        </w:rPr>
        <w:t>от която</w:t>
      </w:r>
      <w:r w:rsidRPr="00BD2FF5">
        <w:rPr>
          <w:b/>
          <w:bCs/>
          <w:sz w:val="24"/>
          <w:szCs w:val="24"/>
          <w:lang w:val="bg-BG" w:eastAsia="zh-CN"/>
        </w:rPr>
        <w:t xml:space="preserve"> 57.2 ха </w:t>
      </w:r>
      <w:r w:rsidRPr="00BD2FF5">
        <w:rPr>
          <w:sz w:val="24"/>
          <w:szCs w:val="24"/>
          <w:lang w:val="bg-BG" w:eastAsia="zh-CN"/>
        </w:rPr>
        <w:t>с водеща</w:t>
      </w:r>
      <w:r w:rsidRPr="00BD2FF5">
        <w:rPr>
          <w:b/>
          <w:bCs/>
          <w:sz w:val="24"/>
          <w:szCs w:val="24"/>
          <w:lang w:val="bg-BG" w:eastAsia="zh-CN"/>
        </w:rPr>
        <w:t xml:space="preserve"> и 1096,0 ха </w:t>
      </w:r>
      <w:r w:rsidRPr="00BD2FF5">
        <w:rPr>
          <w:sz w:val="24"/>
          <w:szCs w:val="24"/>
          <w:lang w:val="bg-BG" w:eastAsia="zh-CN"/>
        </w:rPr>
        <w:t>в друга категория</w:t>
      </w:r>
    </w:p>
    <w:p w:rsidR="004071EB" w:rsidRDefault="004071EB" w:rsidP="00113361">
      <w:pPr>
        <w:pStyle w:val="SilvaText"/>
        <w:rPr>
          <w:rFonts w:ascii="Times New Roman" w:hAnsi="Times New Roman" w:cs="Times New Roman"/>
          <w:b/>
          <w:bCs/>
          <w:sz w:val="24"/>
          <w:szCs w:val="24"/>
        </w:rPr>
      </w:pPr>
      <w:r w:rsidRPr="0046183B">
        <w:rPr>
          <w:rFonts w:ascii="Times New Roman" w:hAnsi="Times New Roman" w:cs="Times New Roman"/>
          <w:b/>
          <w:bCs/>
          <w:sz w:val="24"/>
          <w:szCs w:val="24"/>
        </w:rPr>
        <w:t>Площта на дъ</w:t>
      </w:r>
      <w:r>
        <w:rPr>
          <w:rFonts w:ascii="Times New Roman" w:hAnsi="Times New Roman" w:cs="Times New Roman"/>
          <w:b/>
          <w:bCs/>
          <w:sz w:val="24"/>
          <w:szCs w:val="24"/>
        </w:rPr>
        <w:t>ржавните горски територии е 672,9</w:t>
      </w:r>
      <w:r w:rsidRPr="0046183B">
        <w:rPr>
          <w:rFonts w:ascii="Times New Roman" w:hAnsi="Times New Roman" w:cs="Times New Roman"/>
          <w:b/>
          <w:bCs/>
          <w:sz w:val="24"/>
          <w:szCs w:val="24"/>
        </w:rPr>
        <w:t xml:space="preserve"> ха.</w:t>
      </w:r>
    </w:p>
    <w:p w:rsidR="004071EB" w:rsidRPr="00113361" w:rsidRDefault="004071EB" w:rsidP="00113361">
      <w:pPr>
        <w:pStyle w:val="SilvaText"/>
        <w:rPr>
          <w:rFonts w:ascii="Times New Roman" w:hAnsi="Times New Roman" w:cs="Times New Roman"/>
          <w:b/>
          <w:bCs/>
          <w:sz w:val="24"/>
          <w:szCs w:val="24"/>
        </w:rPr>
      </w:pPr>
    </w:p>
    <w:p w:rsidR="004071EB" w:rsidRPr="00936217" w:rsidRDefault="004071EB" w:rsidP="00936217">
      <w:pPr>
        <w:overflowPunct w:val="0"/>
        <w:autoSpaceDE w:val="0"/>
        <w:autoSpaceDN w:val="0"/>
        <w:adjustRightInd w:val="0"/>
        <w:ind w:firstLine="567"/>
        <w:jc w:val="both"/>
        <w:textAlignment w:val="baseline"/>
        <w:rPr>
          <w:sz w:val="24"/>
          <w:szCs w:val="24"/>
          <w:lang w:val="bg-BG"/>
        </w:rPr>
      </w:pPr>
      <w:r>
        <w:rPr>
          <w:b/>
          <w:bCs/>
          <w:sz w:val="24"/>
          <w:szCs w:val="24"/>
          <w:lang w:val="bg-BG"/>
        </w:rPr>
        <w:t>Б</w:t>
      </w:r>
      <w:r w:rsidRPr="00936217">
        <w:rPr>
          <w:b/>
          <w:bCs/>
          <w:sz w:val="24"/>
          <w:szCs w:val="24"/>
        </w:rPr>
        <w:t>)</w:t>
      </w:r>
      <w:r w:rsidRPr="00936217">
        <w:rPr>
          <w:b/>
          <w:bCs/>
          <w:sz w:val="24"/>
          <w:szCs w:val="24"/>
          <w:lang w:val="bg-BG"/>
        </w:rPr>
        <w:t xml:space="preserve"> Защитена зона </w:t>
      </w:r>
      <w:r w:rsidRPr="00936217">
        <w:rPr>
          <w:b/>
          <w:bCs/>
          <w:sz w:val="24"/>
          <w:szCs w:val="24"/>
        </w:rPr>
        <w:t>BG</w:t>
      </w:r>
      <w:r w:rsidRPr="00936217">
        <w:rPr>
          <w:b/>
          <w:bCs/>
          <w:sz w:val="24"/>
          <w:szCs w:val="24"/>
          <w:lang w:val="bg-BG"/>
        </w:rPr>
        <w:t xml:space="preserve">0002071 “Мост Арда” – </w:t>
      </w:r>
      <w:r w:rsidRPr="00936217">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C41362">
        <w:rPr>
          <w:b/>
          <w:bCs/>
          <w:sz w:val="24"/>
          <w:szCs w:val="24"/>
          <w:lang w:val="bg-BG" w:eastAsia="zh-CN"/>
        </w:rPr>
        <w:t>обявена със заповед на МОСВ №РД 784/29.10.2008г (ДВ бр.104 от 2008 г)</w:t>
      </w:r>
      <w:r w:rsidRPr="00936217">
        <w:rPr>
          <w:sz w:val="24"/>
          <w:szCs w:val="24"/>
          <w:lang w:val="bg-BG" w:eastAsia="zh-CN"/>
        </w:rPr>
        <w:t xml:space="preserve"> В защитената зона попадат следните отдели и подотдели:</w:t>
      </w:r>
      <w:r w:rsidRPr="00936217">
        <w:rPr>
          <w:sz w:val="24"/>
          <w:szCs w:val="24"/>
          <w:lang w:val="bg-BG"/>
        </w:rPr>
        <w:t xml:space="preserve"> </w:t>
      </w:r>
      <w:r w:rsidRPr="00936217">
        <w:rPr>
          <w:b/>
          <w:bCs/>
          <w:color w:val="000000"/>
          <w:sz w:val="24"/>
          <w:szCs w:val="24"/>
          <w:lang w:val="bg-BG"/>
        </w:rPr>
        <w:t xml:space="preserve">545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п, </w:t>
      </w:r>
      <w:r w:rsidRPr="00936217">
        <w:rPr>
          <w:b/>
          <w:bCs/>
          <w:color w:val="000000"/>
          <w:sz w:val="24"/>
          <w:szCs w:val="24"/>
          <w:lang w:val="bg-BG"/>
        </w:rPr>
        <w:t xml:space="preserve">546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к, </w:t>
      </w:r>
      <w:r w:rsidRPr="00936217">
        <w:rPr>
          <w:b/>
          <w:bCs/>
          <w:color w:val="000000"/>
          <w:sz w:val="24"/>
          <w:szCs w:val="24"/>
          <w:lang w:val="bg-BG"/>
        </w:rPr>
        <w:t xml:space="preserve"> </w:t>
      </w:r>
      <w:r w:rsidRPr="00936217">
        <w:rPr>
          <w:color w:val="000000"/>
          <w:sz w:val="24"/>
          <w:szCs w:val="24"/>
          <w:lang w:val="bg-BG"/>
        </w:rPr>
        <w:t xml:space="preserve">л,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547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561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к, </w:t>
      </w:r>
      <w:r w:rsidRPr="00936217">
        <w:rPr>
          <w:b/>
          <w:bCs/>
          <w:color w:val="000000"/>
          <w:sz w:val="24"/>
          <w:szCs w:val="24"/>
          <w:lang w:val="bg-BG"/>
        </w:rPr>
        <w:t xml:space="preserve"> </w:t>
      </w:r>
      <w:r w:rsidRPr="00936217">
        <w:rPr>
          <w:color w:val="000000"/>
          <w:sz w:val="24"/>
          <w:szCs w:val="24"/>
          <w:lang w:val="bg-BG"/>
        </w:rPr>
        <w:t xml:space="preserve">л, </w:t>
      </w:r>
      <w:r w:rsidRPr="00936217">
        <w:rPr>
          <w:b/>
          <w:bCs/>
          <w:color w:val="000000"/>
          <w:sz w:val="24"/>
          <w:szCs w:val="24"/>
          <w:lang w:val="bg-BG"/>
        </w:rPr>
        <w:t xml:space="preserve"> </w:t>
      </w:r>
      <w:r w:rsidRPr="00936217">
        <w:rPr>
          <w:color w:val="000000"/>
          <w:sz w:val="24"/>
          <w:szCs w:val="24"/>
          <w:lang w:val="bg-BG"/>
        </w:rPr>
        <w:t xml:space="preserve">м, </w:t>
      </w:r>
      <w:r w:rsidRPr="00936217">
        <w:rPr>
          <w:b/>
          <w:bCs/>
          <w:color w:val="000000"/>
          <w:sz w:val="24"/>
          <w:szCs w:val="24"/>
          <w:lang w:val="bg-BG"/>
        </w:rPr>
        <w:t xml:space="preserve"> </w:t>
      </w:r>
      <w:r w:rsidRPr="00936217">
        <w:rPr>
          <w:color w:val="000000"/>
          <w:sz w:val="24"/>
          <w:szCs w:val="24"/>
          <w:lang w:val="bg-BG"/>
        </w:rPr>
        <w:t xml:space="preserve">н, </w:t>
      </w:r>
      <w:r w:rsidRPr="00936217">
        <w:rPr>
          <w:b/>
          <w:bCs/>
          <w:color w:val="000000"/>
          <w:sz w:val="24"/>
          <w:szCs w:val="24"/>
          <w:lang w:val="bg-BG"/>
        </w:rPr>
        <w:t xml:space="preserve"> </w:t>
      </w:r>
      <w:r w:rsidRPr="00936217">
        <w:rPr>
          <w:color w:val="000000"/>
          <w:sz w:val="24"/>
          <w:szCs w:val="24"/>
          <w:lang w:val="bg-BG"/>
        </w:rPr>
        <w:t xml:space="preserve">о, </w:t>
      </w:r>
      <w:r w:rsidRPr="00936217">
        <w:rPr>
          <w:b/>
          <w:bCs/>
          <w:color w:val="000000"/>
          <w:sz w:val="24"/>
          <w:szCs w:val="24"/>
          <w:lang w:val="bg-BG"/>
        </w:rPr>
        <w:t xml:space="preserve"> </w:t>
      </w:r>
      <w:r w:rsidRPr="00936217">
        <w:rPr>
          <w:color w:val="000000"/>
          <w:sz w:val="24"/>
          <w:szCs w:val="24"/>
          <w:lang w:val="bg-BG"/>
        </w:rPr>
        <w:t xml:space="preserve">п, </w:t>
      </w:r>
      <w:r w:rsidRPr="00936217">
        <w:rPr>
          <w:b/>
          <w:bCs/>
          <w:color w:val="000000"/>
          <w:sz w:val="24"/>
          <w:szCs w:val="24"/>
          <w:lang w:val="bg-BG"/>
        </w:rPr>
        <w:t xml:space="preserve"> </w:t>
      </w:r>
      <w:r w:rsidRPr="00936217">
        <w:rPr>
          <w:color w:val="000000"/>
          <w:sz w:val="24"/>
          <w:szCs w:val="24"/>
          <w:lang w:val="bg-BG"/>
        </w:rPr>
        <w:t xml:space="preserve">р, </w:t>
      </w:r>
      <w:r w:rsidRPr="00936217">
        <w:rPr>
          <w:b/>
          <w:bCs/>
          <w:color w:val="000000"/>
          <w:sz w:val="24"/>
          <w:szCs w:val="24"/>
          <w:lang w:val="bg-BG"/>
        </w:rPr>
        <w:t xml:space="preserve"> </w:t>
      </w:r>
      <w:r w:rsidRPr="00936217">
        <w:rPr>
          <w:color w:val="000000"/>
          <w:sz w:val="24"/>
          <w:szCs w:val="24"/>
          <w:lang w:val="bg-BG"/>
        </w:rPr>
        <w:t xml:space="preserve">с, </w:t>
      </w:r>
      <w:r w:rsidRPr="00936217">
        <w:rPr>
          <w:b/>
          <w:bCs/>
          <w:color w:val="000000"/>
          <w:sz w:val="24"/>
          <w:szCs w:val="24"/>
          <w:lang w:val="bg-BG"/>
        </w:rPr>
        <w:t xml:space="preserve"> </w:t>
      </w:r>
      <w:r w:rsidRPr="00936217">
        <w:rPr>
          <w:color w:val="000000"/>
          <w:sz w:val="24"/>
          <w:szCs w:val="24"/>
          <w:lang w:val="bg-BG"/>
        </w:rPr>
        <w:t xml:space="preserve">т, </w:t>
      </w:r>
      <w:r w:rsidRPr="00936217">
        <w:rPr>
          <w:b/>
          <w:bCs/>
          <w:color w:val="000000"/>
          <w:sz w:val="24"/>
          <w:szCs w:val="24"/>
          <w:lang w:val="bg-BG"/>
        </w:rPr>
        <w:t xml:space="preserve"> </w:t>
      </w:r>
      <w:r w:rsidRPr="00936217">
        <w:rPr>
          <w:color w:val="000000"/>
          <w:sz w:val="24"/>
          <w:szCs w:val="24"/>
          <w:lang w:val="bg-BG"/>
        </w:rPr>
        <w:t xml:space="preserve">у, </w:t>
      </w:r>
      <w:r w:rsidRPr="00936217">
        <w:rPr>
          <w:b/>
          <w:bCs/>
          <w:color w:val="000000"/>
          <w:sz w:val="24"/>
          <w:szCs w:val="24"/>
          <w:lang w:val="bg-BG"/>
        </w:rPr>
        <w:t xml:space="preserve"> </w:t>
      </w:r>
      <w:r w:rsidRPr="00936217">
        <w:rPr>
          <w:color w:val="000000"/>
          <w:sz w:val="24"/>
          <w:szCs w:val="24"/>
          <w:lang w:val="bg-BG"/>
        </w:rPr>
        <w:t xml:space="preserve">ф, </w:t>
      </w:r>
      <w:r w:rsidRPr="00936217">
        <w:rPr>
          <w:b/>
          <w:bCs/>
          <w:color w:val="000000"/>
          <w:sz w:val="24"/>
          <w:szCs w:val="24"/>
          <w:lang w:val="bg-BG"/>
        </w:rPr>
        <w:t xml:space="preserve"> </w:t>
      </w:r>
      <w:r w:rsidRPr="00936217">
        <w:rPr>
          <w:color w:val="000000"/>
          <w:sz w:val="24"/>
          <w:szCs w:val="24"/>
          <w:lang w:val="bg-BG"/>
        </w:rPr>
        <w:t xml:space="preserve">х, </w:t>
      </w:r>
      <w:r w:rsidRPr="00936217">
        <w:rPr>
          <w:b/>
          <w:bCs/>
          <w:color w:val="000000"/>
          <w:sz w:val="24"/>
          <w:szCs w:val="24"/>
          <w:lang w:val="bg-BG"/>
        </w:rPr>
        <w:t xml:space="preserve"> </w:t>
      </w:r>
      <w:r w:rsidRPr="00936217">
        <w:rPr>
          <w:color w:val="000000"/>
          <w:sz w:val="24"/>
          <w:szCs w:val="24"/>
          <w:lang w:val="bg-BG"/>
        </w:rPr>
        <w:t xml:space="preserve">ч, </w:t>
      </w:r>
      <w:r w:rsidRPr="00936217">
        <w:rPr>
          <w:b/>
          <w:bCs/>
          <w:color w:val="000000"/>
          <w:sz w:val="24"/>
          <w:szCs w:val="24"/>
          <w:lang w:val="bg-BG"/>
        </w:rPr>
        <w:t xml:space="preserve"> </w:t>
      </w:r>
      <w:r w:rsidRPr="00936217">
        <w:rPr>
          <w:color w:val="000000"/>
          <w:sz w:val="24"/>
          <w:szCs w:val="24"/>
          <w:lang w:val="bg-BG"/>
        </w:rPr>
        <w:t xml:space="preserve">ш, </w:t>
      </w:r>
      <w:r w:rsidRPr="00936217">
        <w:rPr>
          <w:b/>
          <w:bCs/>
          <w:color w:val="000000"/>
          <w:sz w:val="24"/>
          <w:szCs w:val="24"/>
          <w:lang w:val="bg-BG"/>
        </w:rPr>
        <w:t xml:space="preserve"> </w:t>
      </w:r>
      <w:r w:rsidRPr="00936217">
        <w:rPr>
          <w:color w:val="000000"/>
          <w:sz w:val="24"/>
          <w:szCs w:val="24"/>
          <w:lang w:val="bg-BG"/>
        </w:rPr>
        <w:t xml:space="preserve">ю, </w:t>
      </w:r>
      <w:r w:rsidRPr="00936217">
        <w:rPr>
          <w:b/>
          <w:bCs/>
          <w:color w:val="000000"/>
          <w:sz w:val="24"/>
          <w:szCs w:val="24"/>
          <w:lang w:val="bg-BG"/>
        </w:rPr>
        <w:t xml:space="preserve"> </w:t>
      </w:r>
      <w:r w:rsidRPr="00936217">
        <w:rPr>
          <w:color w:val="000000"/>
          <w:sz w:val="24"/>
          <w:szCs w:val="24"/>
          <w:lang w:val="bg-BG"/>
        </w:rPr>
        <w:t xml:space="preserve">в1,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 </w:t>
      </w:r>
      <w:r w:rsidRPr="00936217">
        <w:rPr>
          <w:color w:val="000000"/>
          <w:sz w:val="24"/>
          <w:szCs w:val="24"/>
          <w:lang w:val="bg-BG"/>
        </w:rPr>
        <w:t xml:space="preserve">20, </w:t>
      </w:r>
      <w:r w:rsidRPr="00936217">
        <w:rPr>
          <w:b/>
          <w:bCs/>
          <w:color w:val="000000"/>
          <w:sz w:val="24"/>
          <w:szCs w:val="24"/>
          <w:lang w:val="bg-BG"/>
        </w:rPr>
        <w:t xml:space="preserve">562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563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564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 </w:t>
      </w:r>
      <w:r w:rsidRPr="00936217">
        <w:rPr>
          <w:color w:val="000000"/>
          <w:sz w:val="24"/>
          <w:szCs w:val="24"/>
          <w:lang w:val="bg-BG"/>
        </w:rPr>
        <w:t xml:space="preserve">19, </w:t>
      </w:r>
      <w:r w:rsidRPr="00936217">
        <w:rPr>
          <w:b/>
          <w:bCs/>
          <w:color w:val="000000"/>
          <w:sz w:val="24"/>
          <w:szCs w:val="24"/>
          <w:lang w:val="bg-BG"/>
        </w:rPr>
        <w:t xml:space="preserve">565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к, </w:t>
      </w:r>
      <w:r w:rsidRPr="00936217">
        <w:rPr>
          <w:b/>
          <w:bCs/>
          <w:color w:val="000000"/>
          <w:sz w:val="24"/>
          <w:szCs w:val="24"/>
          <w:lang w:val="bg-BG"/>
        </w:rPr>
        <w:t xml:space="preserve"> </w:t>
      </w:r>
      <w:r w:rsidRPr="00936217">
        <w:rPr>
          <w:color w:val="000000"/>
          <w:sz w:val="24"/>
          <w:szCs w:val="24"/>
          <w:lang w:val="bg-BG"/>
        </w:rPr>
        <w:t xml:space="preserve">л, </w:t>
      </w:r>
      <w:r w:rsidRPr="00936217">
        <w:rPr>
          <w:b/>
          <w:bCs/>
          <w:color w:val="000000"/>
          <w:sz w:val="24"/>
          <w:szCs w:val="24"/>
          <w:lang w:val="bg-BG"/>
        </w:rPr>
        <w:t xml:space="preserve"> </w:t>
      </w:r>
      <w:r w:rsidRPr="00936217">
        <w:rPr>
          <w:color w:val="000000"/>
          <w:sz w:val="24"/>
          <w:szCs w:val="24"/>
          <w:lang w:val="bg-BG"/>
        </w:rPr>
        <w:t xml:space="preserve">м, </w:t>
      </w:r>
      <w:r w:rsidRPr="00936217">
        <w:rPr>
          <w:b/>
          <w:bCs/>
          <w:color w:val="000000"/>
          <w:sz w:val="24"/>
          <w:szCs w:val="24"/>
          <w:lang w:val="bg-BG"/>
        </w:rPr>
        <w:t xml:space="preserve"> </w:t>
      </w:r>
      <w:r w:rsidRPr="00936217">
        <w:rPr>
          <w:color w:val="000000"/>
          <w:sz w:val="24"/>
          <w:szCs w:val="24"/>
          <w:lang w:val="bg-BG"/>
        </w:rPr>
        <w:t xml:space="preserve">н, </w:t>
      </w:r>
      <w:r w:rsidRPr="00936217">
        <w:rPr>
          <w:b/>
          <w:bCs/>
          <w:color w:val="000000"/>
          <w:sz w:val="24"/>
          <w:szCs w:val="24"/>
          <w:lang w:val="bg-BG"/>
        </w:rPr>
        <w:t xml:space="preserve"> </w:t>
      </w:r>
      <w:r w:rsidRPr="00936217">
        <w:rPr>
          <w:color w:val="000000"/>
          <w:sz w:val="24"/>
          <w:szCs w:val="24"/>
          <w:lang w:val="bg-BG"/>
        </w:rPr>
        <w:t xml:space="preserve">о, </w:t>
      </w:r>
      <w:r w:rsidRPr="00936217">
        <w:rPr>
          <w:b/>
          <w:bCs/>
          <w:color w:val="000000"/>
          <w:sz w:val="24"/>
          <w:szCs w:val="24"/>
          <w:lang w:val="bg-BG"/>
        </w:rPr>
        <w:t xml:space="preserve"> </w:t>
      </w:r>
      <w:r w:rsidRPr="00936217">
        <w:rPr>
          <w:color w:val="000000"/>
          <w:sz w:val="24"/>
          <w:szCs w:val="24"/>
          <w:lang w:val="bg-BG"/>
        </w:rPr>
        <w:t xml:space="preserve">п, </w:t>
      </w:r>
      <w:r w:rsidRPr="00936217">
        <w:rPr>
          <w:b/>
          <w:bCs/>
          <w:color w:val="000000"/>
          <w:sz w:val="24"/>
          <w:szCs w:val="24"/>
          <w:lang w:val="bg-BG"/>
        </w:rPr>
        <w:t xml:space="preserve"> </w:t>
      </w:r>
      <w:r w:rsidRPr="00936217">
        <w:rPr>
          <w:color w:val="000000"/>
          <w:sz w:val="24"/>
          <w:szCs w:val="24"/>
          <w:lang w:val="bg-BG"/>
        </w:rPr>
        <w:t xml:space="preserve">р, </w:t>
      </w:r>
      <w:r w:rsidRPr="00936217">
        <w:rPr>
          <w:b/>
          <w:bCs/>
          <w:color w:val="000000"/>
          <w:sz w:val="24"/>
          <w:szCs w:val="24"/>
          <w:lang w:val="bg-BG"/>
        </w:rPr>
        <w:t xml:space="preserve"> </w:t>
      </w:r>
      <w:r w:rsidRPr="00936217">
        <w:rPr>
          <w:color w:val="000000"/>
          <w:sz w:val="24"/>
          <w:szCs w:val="24"/>
          <w:lang w:val="bg-BG"/>
        </w:rPr>
        <w:t xml:space="preserve">с, </w:t>
      </w:r>
      <w:r w:rsidRPr="00936217">
        <w:rPr>
          <w:b/>
          <w:bCs/>
          <w:color w:val="000000"/>
          <w:sz w:val="24"/>
          <w:szCs w:val="24"/>
          <w:lang w:val="bg-BG"/>
        </w:rPr>
        <w:t xml:space="preserve"> </w:t>
      </w:r>
      <w:r w:rsidRPr="00936217">
        <w:rPr>
          <w:color w:val="000000"/>
          <w:sz w:val="24"/>
          <w:szCs w:val="24"/>
          <w:lang w:val="bg-BG"/>
        </w:rPr>
        <w:t xml:space="preserve">т, </w:t>
      </w:r>
      <w:r w:rsidRPr="00936217">
        <w:rPr>
          <w:b/>
          <w:bCs/>
          <w:color w:val="000000"/>
          <w:sz w:val="24"/>
          <w:szCs w:val="24"/>
          <w:lang w:val="bg-BG"/>
        </w:rPr>
        <w:t xml:space="preserve"> </w:t>
      </w:r>
      <w:r w:rsidRPr="00936217">
        <w:rPr>
          <w:color w:val="000000"/>
          <w:sz w:val="24"/>
          <w:szCs w:val="24"/>
          <w:lang w:val="bg-BG"/>
        </w:rPr>
        <w:t xml:space="preserve">у, </w:t>
      </w:r>
      <w:r w:rsidRPr="00936217">
        <w:rPr>
          <w:b/>
          <w:bCs/>
          <w:color w:val="000000"/>
          <w:sz w:val="24"/>
          <w:szCs w:val="24"/>
          <w:lang w:val="bg-BG"/>
        </w:rPr>
        <w:t xml:space="preserve"> </w:t>
      </w:r>
      <w:r w:rsidRPr="00936217">
        <w:rPr>
          <w:color w:val="000000"/>
          <w:sz w:val="24"/>
          <w:szCs w:val="24"/>
          <w:lang w:val="bg-BG"/>
        </w:rPr>
        <w:t xml:space="preserve">ф, </w:t>
      </w:r>
      <w:r w:rsidRPr="00936217">
        <w:rPr>
          <w:b/>
          <w:bCs/>
          <w:color w:val="000000"/>
          <w:sz w:val="24"/>
          <w:szCs w:val="24"/>
          <w:lang w:val="bg-BG"/>
        </w:rPr>
        <w:t xml:space="preserve"> </w:t>
      </w:r>
      <w:r w:rsidRPr="00936217">
        <w:rPr>
          <w:color w:val="000000"/>
          <w:sz w:val="24"/>
          <w:szCs w:val="24"/>
          <w:lang w:val="bg-BG"/>
        </w:rPr>
        <w:t xml:space="preserve">х, </w:t>
      </w:r>
      <w:r w:rsidRPr="00936217">
        <w:rPr>
          <w:b/>
          <w:bCs/>
          <w:color w:val="000000"/>
          <w:sz w:val="24"/>
          <w:szCs w:val="24"/>
          <w:lang w:val="bg-BG"/>
        </w:rPr>
        <w:t xml:space="preserve"> </w:t>
      </w:r>
      <w:r w:rsidRPr="00936217">
        <w:rPr>
          <w:color w:val="000000"/>
          <w:sz w:val="24"/>
          <w:szCs w:val="24"/>
          <w:lang w:val="bg-BG"/>
        </w:rPr>
        <w:t xml:space="preserve">ц, </w:t>
      </w:r>
      <w:r w:rsidRPr="00936217">
        <w:rPr>
          <w:b/>
          <w:bCs/>
          <w:color w:val="000000"/>
          <w:sz w:val="24"/>
          <w:szCs w:val="24"/>
          <w:lang w:val="bg-BG"/>
        </w:rPr>
        <w:t xml:space="preserve"> </w:t>
      </w:r>
      <w:r w:rsidRPr="00936217">
        <w:rPr>
          <w:color w:val="000000"/>
          <w:sz w:val="24"/>
          <w:szCs w:val="24"/>
          <w:lang w:val="bg-BG"/>
        </w:rPr>
        <w:t xml:space="preserve">ч, </w:t>
      </w:r>
      <w:r w:rsidRPr="00936217">
        <w:rPr>
          <w:b/>
          <w:bCs/>
          <w:color w:val="000000"/>
          <w:sz w:val="24"/>
          <w:szCs w:val="24"/>
          <w:lang w:val="bg-BG"/>
        </w:rPr>
        <w:t xml:space="preserve"> </w:t>
      </w:r>
      <w:r w:rsidRPr="00936217">
        <w:rPr>
          <w:color w:val="000000"/>
          <w:sz w:val="24"/>
          <w:szCs w:val="24"/>
          <w:lang w:val="bg-BG"/>
        </w:rPr>
        <w:t xml:space="preserve">ш, </w:t>
      </w:r>
      <w:r w:rsidRPr="00936217">
        <w:rPr>
          <w:b/>
          <w:bCs/>
          <w:color w:val="000000"/>
          <w:sz w:val="24"/>
          <w:szCs w:val="24"/>
          <w:lang w:val="bg-BG"/>
        </w:rPr>
        <w:t xml:space="preserve"> </w:t>
      </w:r>
      <w:r w:rsidRPr="00936217">
        <w:rPr>
          <w:color w:val="000000"/>
          <w:sz w:val="24"/>
          <w:szCs w:val="24"/>
          <w:lang w:val="bg-BG"/>
        </w:rPr>
        <w:t xml:space="preserve">щ, </w:t>
      </w:r>
      <w:r w:rsidRPr="00936217">
        <w:rPr>
          <w:b/>
          <w:bCs/>
          <w:color w:val="000000"/>
          <w:sz w:val="24"/>
          <w:szCs w:val="24"/>
          <w:lang w:val="bg-BG"/>
        </w:rPr>
        <w:t xml:space="preserve"> </w:t>
      </w:r>
      <w:r w:rsidRPr="00936217">
        <w:rPr>
          <w:color w:val="000000"/>
          <w:sz w:val="24"/>
          <w:szCs w:val="24"/>
          <w:lang w:val="bg-BG"/>
        </w:rPr>
        <w:t xml:space="preserve">ю, </w:t>
      </w:r>
      <w:r w:rsidRPr="00936217">
        <w:rPr>
          <w:b/>
          <w:bCs/>
          <w:color w:val="000000"/>
          <w:sz w:val="24"/>
          <w:szCs w:val="24"/>
          <w:lang w:val="bg-BG"/>
        </w:rPr>
        <w:t xml:space="preserve"> </w:t>
      </w:r>
      <w:r w:rsidRPr="00936217">
        <w:rPr>
          <w:color w:val="000000"/>
          <w:sz w:val="24"/>
          <w:szCs w:val="24"/>
          <w:lang w:val="bg-BG"/>
        </w:rPr>
        <w:t xml:space="preserve">я, </w:t>
      </w:r>
      <w:r w:rsidRPr="00936217">
        <w:rPr>
          <w:b/>
          <w:bCs/>
          <w:color w:val="000000"/>
          <w:sz w:val="24"/>
          <w:szCs w:val="24"/>
          <w:lang w:val="bg-BG"/>
        </w:rPr>
        <w:t xml:space="preserve"> </w:t>
      </w:r>
      <w:r w:rsidRPr="00936217">
        <w:rPr>
          <w:color w:val="000000"/>
          <w:sz w:val="24"/>
          <w:szCs w:val="24"/>
          <w:lang w:val="bg-BG"/>
        </w:rPr>
        <w:t xml:space="preserve">а1, </w:t>
      </w:r>
      <w:r w:rsidRPr="00936217">
        <w:rPr>
          <w:b/>
          <w:bCs/>
          <w:color w:val="000000"/>
          <w:sz w:val="24"/>
          <w:szCs w:val="24"/>
          <w:lang w:val="bg-BG"/>
        </w:rPr>
        <w:t xml:space="preserve"> </w:t>
      </w:r>
      <w:r w:rsidRPr="00936217">
        <w:rPr>
          <w:color w:val="000000"/>
          <w:sz w:val="24"/>
          <w:szCs w:val="24"/>
          <w:lang w:val="bg-BG"/>
        </w:rPr>
        <w:t xml:space="preserve">б1, </w:t>
      </w:r>
      <w:r w:rsidRPr="00936217">
        <w:rPr>
          <w:b/>
          <w:bCs/>
          <w:color w:val="000000"/>
          <w:sz w:val="24"/>
          <w:szCs w:val="24"/>
          <w:lang w:val="bg-BG"/>
        </w:rPr>
        <w:t xml:space="preserve"> </w:t>
      </w:r>
      <w:r w:rsidRPr="00936217">
        <w:rPr>
          <w:color w:val="000000"/>
          <w:sz w:val="24"/>
          <w:szCs w:val="24"/>
          <w:lang w:val="bg-BG"/>
        </w:rPr>
        <w:t xml:space="preserve">в1, </w:t>
      </w:r>
      <w:r w:rsidRPr="00936217">
        <w:rPr>
          <w:b/>
          <w:bCs/>
          <w:color w:val="000000"/>
          <w:sz w:val="24"/>
          <w:szCs w:val="24"/>
          <w:lang w:val="bg-BG"/>
        </w:rPr>
        <w:t xml:space="preserve"> </w:t>
      </w:r>
      <w:r w:rsidRPr="00936217">
        <w:rPr>
          <w:color w:val="000000"/>
          <w:sz w:val="24"/>
          <w:szCs w:val="24"/>
          <w:lang w:val="bg-BG"/>
        </w:rPr>
        <w:t xml:space="preserve">г1, </w:t>
      </w:r>
      <w:r w:rsidRPr="00936217">
        <w:rPr>
          <w:b/>
          <w:bCs/>
          <w:color w:val="000000"/>
          <w:sz w:val="24"/>
          <w:szCs w:val="24"/>
          <w:lang w:val="bg-BG"/>
        </w:rPr>
        <w:t xml:space="preserve"> </w:t>
      </w:r>
      <w:r w:rsidRPr="00936217">
        <w:rPr>
          <w:color w:val="000000"/>
          <w:sz w:val="24"/>
          <w:szCs w:val="24"/>
          <w:lang w:val="bg-BG"/>
        </w:rPr>
        <w:t xml:space="preserve">д1, </w:t>
      </w:r>
      <w:r w:rsidRPr="00936217">
        <w:rPr>
          <w:b/>
          <w:bCs/>
          <w:color w:val="000000"/>
          <w:sz w:val="24"/>
          <w:szCs w:val="24"/>
          <w:lang w:val="bg-BG"/>
        </w:rPr>
        <w:t xml:space="preserve"> </w:t>
      </w:r>
      <w:r w:rsidRPr="00936217">
        <w:rPr>
          <w:color w:val="000000"/>
          <w:sz w:val="24"/>
          <w:szCs w:val="24"/>
          <w:lang w:val="bg-BG"/>
        </w:rPr>
        <w:t xml:space="preserve">е1, </w:t>
      </w:r>
      <w:r w:rsidRPr="00936217">
        <w:rPr>
          <w:b/>
          <w:bCs/>
          <w:color w:val="000000"/>
          <w:sz w:val="24"/>
          <w:szCs w:val="24"/>
          <w:lang w:val="bg-BG"/>
        </w:rPr>
        <w:t xml:space="preserve"> </w:t>
      </w:r>
      <w:r w:rsidRPr="00936217">
        <w:rPr>
          <w:color w:val="000000"/>
          <w:sz w:val="24"/>
          <w:szCs w:val="24"/>
          <w:lang w:val="bg-BG"/>
        </w:rPr>
        <w:t xml:space="preserve">ж1, </w:t>
      </w:r>
      <w:r w:rsidRPr="00936217">
        <w:rPr>
          <w:b/>
          <w:bCs/>
          <w:color w:val="000000"/>
          <w:sz w:val="24"/>
          <w:szCs w:val="24"/>
          <w:lang w:val="bg-BG"/>
        </w:rPr>
        <w:t xml:space="preserve"> </w:t>
      </w:r>
      <w:r w:rsidRPr="00936217">
        <w:rPr>
          <w:color w:val="000000"/>
          <w:sz w:val="24"/>
          <w:szCs w:val="24"/>
          <w:lang w:val="bg-BG"/>
        </w:rPr>
        <w:t xml:space="preserve">з1, </w:t>
      </w:r>
      <w:r w:rsidRPr="00936217">
        <w:rPr>
          <w:b/>
          <w:bCs/>
          <w:color w:val="000000"/>
          <w:sz w:val="24"/>
          <w:szCs w:val="24"/>
          <w:lang w:val="bg-BG"/>
        </w:rPr>
        <w:t xml:space="preserve"> </w:t>
      </w:r>
      <w:r w:rsidRPr="00936217">
        <w:rPr>
          <w:color w:val="000000"/>
          <w:sz w:val="24"/>
          <w:szCs w:val="24"/>
          <w:lang w:val="bg-BG"/>
        </w:rPr>
        <w:t xml:space="preserve">и1,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 </w:t>
      </w:r>
      <w:r w:rsidRPr="00936217">
        <w:rPr>
          <w:color w:val="000000"/>
          <w:sz w:val="24"/>
          <w:szCs w:val="24"/>
          <w:lang w:val="bg-BG"/>
        </w:rPr>
        <w:t xml:space="preserve">19, </w:t>
      </w:r>
      <w:r w:rsidRPr="00936217">
        <w:rPr>
          <w:b/>
          <w:bCs/>
          <w:color w:val="000000"/>
          <w:sz w:val="24"/>
          <w:szCs w:val="24"/>
          <w:lang w:val="bg-BG"/>
        </w:rPr>
        <w:t xml:space="preserve"> </w:t>
      </w:r>
      <w:r w:rsidRPr="00936217">
        <w:rPr>
          <w:color w:val="000000"/>
          <w:sz w:val="24"/>
          <w:szCs w:val="24"/>
          <w:lang w:val="bg-BG"/>
        </w:rPr>
        <w:t xml:space="preserve">20, </w:t>
      </w:r>
      <w:r w:rsidRPr="00936217">
        <w:rPr>
          <w:b/>
          <w:bCs/>
          <w:color w:val="000000"/>
          <w:sz w:val="24"/>
          <w:szCs w:val="24"/>
          <w:lang w:val="bg-BG"/>
        </w:rPr>
        <w:t xml:space="preserve">566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к, </w:t>
      </w:r>
      <w:r w:rsidRPr="00936217">
        <w:rPr>
          <w:b/>
          <w:bCs/>
          <w:color w:val="000000"/>
          <w:sz w:val="24"/>
          <w:szCs w:val="24"/>
          <w:lang w:val="bg-BG"/>
        </w:rPr>
        <w:t xml:space="preserve"> </w:t>
      </w:r>
      <w:r w:rsidRPr="00936217">
        <w:rPr>
          <w:color w:val="000000"/>
          <w:sz w:val="24"/>
          <w:szCs w:val="24"/>
          <w:lang w:val="bg-BG"/>
        </w:rPr>
        <w:t xml:space="preserve">л, </w:t>
      </w:r>
      <w:r w:rsidRPr="00936217">
        <w:rPr>
          <w:b/>
          <w:bCs/>
          <w:color w:val="000000"/>
          <w:sz w:val="24"/>
          <w:szCs w:val="24"/>
          <w:lang w:val="bg-BG"/>
        </w:rPr>
        <w:t xml:space="preserve"> </w:t>
      </w:r>
      <w:r w:rsidRPr="00936217">
        <w:rPr>
          <w:color w:val="000000"/>
          <w:sz w:val="24"/>
          <w:szCs w:val="24"/>
          <w:lang w:val="bg-BG"/>
        </w:rPr>
        <w:t xml:space="preserve">м,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567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568 </w:t>
      </w:r>
      <w:r w:rsidRPr="00936217">
        <w:rPr>
          <w:color w:val="000000"/>
          <w:sz w:val="24"/>
          <w:szCs w:val="24"/>
          <w:lang w:val="bg-BG"/>
        </w:rPr>
        <w:t xml:space="preserve">к, </w:t>
      </w:r>
      <w:r w:rsidRPr="00936217">
        <w:rPr>
          <w:b/>
          <w:bCs/>
          <w:color w:val="000000"/>
          <w:sz w:val="24"/>
          <w:szCs w:val="24"/>
          <w:lang w:val="bg-BG"/>
        </w:rPr>
        <w:t xml:space="preserve"> </w:t>
      </w:r>
      <w:r w:rsidRPr="00936217">
        <w:rPr>
          <w:color w:val="000000"/>
          <w:sz w:val="24"/>
          <w:szCs w:val="24"/>
          <w:lang w:val="bg-BG"/>
        </w:rPr>
        <w:t xml:space="preserve">л, </w:t>
      </w:r>
      <w:r w:rsidRPr="00936217">
        <w:rPr>
          <w:b/>
          <w:bCs/>
          <w:color w:val="000000"/>
          <w:sz w:val="24"/>
          <w:szCs w:val="24"/>
          <w:lang w:val="bg-BG"/>
        </w:rPr>
        <w:t xml:space="preserve"> </w:t>
      </w:r>
      <w:r w:rsidRPr="00936217">
        <w:rPr>
          <w:color w:val="000000"/>
          <w:sz w:val="24"/>
          <w:szCs w:val="24"/>
          <w:lang w:val="bg-BG"/>
        </w:rPr>
        <w:t xml:space="preserve">м, </w:t>
      </w:r>
      <w:r w:rsidRPr="00936217">
        <w:rPr>
          <w:b/>
          <w:bCs/>
          <w:color w:val="000000"/>
          <w:sz w:val="24"/>
          <w:szCs w:val="24"/>
          <w:lang w:val="bg-BG"/>
        </w:rPr>
        <w:t xml:space="preserve"> </w:t>
      </w:r>
      <w:r w:rsidRPr="00936217">
        <w:rPr>
          <w:color w:val="000000"/>
          <w:sz w:val="24"/>
          <w:szCs w:val="24"/>
          <w:lang w:val="bg-BG"/>
        </w:rPr>
        <w:t xml:space="preserve">н, </w:t>
      </w:r>
      <w:r w:rsidRPr="00936217">
        <w:rPr>
          <w:b/>
          <w:bCs/>
          <w:color w:val="000000"/>
          <w:sz w:val="24"/>
          <w:szCs w:val="24"/>
          <w:lang w:val="bg-BG"/>
        </w:rPr>
        <w:t xml:space="preserve"> </w:t>
      </w:r>
      <w:r w:rsidRPr="00936217">
        <w:rPr>
          <w:color w:val="000000"/>
          <w:sz w:val="24"/>
          <w:szCs w:val="24"/>
          <w:lang w:val="bg-BG"/>
        </w:rPr>
        <w:t xml:space="preserve">о, </w:t>
      </w:r>
      <w:r w:rsidRPr="00936217">
        <w:rPr>
          <w:b/>
          <w:bCs/>
          <w:color w:val="000000"/>
          <w:sz w:val="24"/>
          <w:szCs w:val="24"/>
          <w:lang w:val="bg-BG"/>
        </w:rPr>
        <w:t xml:space="preserve">578 </w:t>
      </w:r>
      <w:r w:rsidRPr="00936217">
        <w:rPr>
          <w:color w:val="000000"/>
          <w:sz w:val="24"/>
          <w:szCs w:val="24"/>
          <w:lang w:val="bg-BG"/>
        </w:rPr>
        <w:t xml:space="preserve">о, </w:t>
      </w:r>
      <w:r w:rsidRPr="00936217">
        <w:rPr>
          <w:b/>
          <w:bCs/>
          <w:color w:val="000000"/>
          <w:sz w:val="24"/>
          <w:szCs w:val="24"/>
          <w:lang w:val="bg-BG"/>
        </w:rPr>
        <w:t xml:space="preserve"> </w:t>
      </w:r>
      <w:r w:rsidRPr="00936217">
        <w:rPr>
          <w:color w:val="000000"/>
          <w:sz w:val="24"/>
          <w:szCs w:val="24"/>
          <w:lang w:val="bg-BG"/>
        </w:rPr>
        <w:t xml:space="preserve">п, </w:t>
      </w:r>
      <w:r w:rsidRPr="00936217">
        <w:rPr>
          <w:b/>
          <w:bCs/>
          <w:color w:val="000000"/>
          <w:sz w:val="24"/>
          <w:szCs w:val="24"/>
          <w:lang w:val="bg-BG"/>
        </w:rPr>
        <w:t xml:space="preserve"> </w:t>
      </w:r>
      <w:r w:rsidRPr="00936217">
        <w:rPr>
          <w:color w:val="000000"/>
          <w:sz w:val="24"/>
          <w:szCs w:val="24"/>
          <w:lang w:val="bg-BG"/>
        </w:rPr>
        <w:t xml:space="preserve">р, </w:t>
      </w:r>
      <w:r w:rsidRPr="00936217">
        <w:rPr>
          <w:b/>
          <w:bCs/>
          <w:color w:val="000000"/>
          <w:sz w:val="24"/>
          <w:szCs w:val="24"/>
          <w:lang w:val="bg-BG"/>
        </w:rPr>
        <w:t xml:space="preserve"> </w:t>
      </w:r>
      <w:r w:rsidRPr="00936217">
        <w:rPr>
          <w:color w:val="000000"/>
          <w:sz w:val="24"/>
          <w:szCs w:val="24"/>
          <w:lang w:val="bg-BG"/>
        </w:rPr>
        <w:t xml:space="preserve">с, </w:t>
      </w:r>
      <w:r w:rsidRPr="00936217">
        <w:rPr>
          <w:b/>
          <w:bCs/>
          <w:color w:val="000000"/>
          <w:sz w:val="24"/>
          <w:szCs w:val="24"/>
          <w:lang w:val="bg-BG"/>
        </w:rPr>
        <w:t xml:space="preserve"> </w:t>
      </w:r>
      <w:r w:rsidRPr="00936217">
        <w:rPr>
          <w:color w:val="000000"/>
          <w:sz w:val="24"/>
          <w:szCs w:val="24"/>
          <w:lang w:val="bg-BG"/>
        </w:rPr>
        <w:t xml:space="preserve">т, </w:t>
      </w:r>
      <w:r w:rsidRPr="00936217">
        <w:rPr>
          <w:b/>
          <w:bCs/>
          <w:color w:val="000000"/>
          <w:sz w:val="24"/>
          <w:szCs w:val="24"/>
          <w:lang w:val="bg-BG"/>
        </w:rPr>
        <w:t xml:space="preserve"> </w:t>
      </w:r>
      <w:r w:rsidRPr="00936217">
        <w:rPr>
          <w:color w:val="000000"/>
          <w:sz w:val="24"/>
          <w:szCs w:val="24"/>
          <w:lang w:val="bg-BG"/>
        </w:rPr>
        <w:t xml:space="preserve">у,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580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к, </w:t>
      </w:r>
      <w:r w:rsidRPr="00936217">
        <w:rPr>
          <w:b/>
          <w:bCs/>
          <w:color w:val="000000"/>
          <w:sz w:val="24"/>
          <w:szCs w:val="24"/>
          <w:lang w:val="bg-BG"/>
        </w:rPr>
        <w:t xml:space="preserve"> </w:t>
      </w:r>
      <w:r w:rsidRPr="00936217">
        <w:rPr>
          <w:color w:val="000000"/>
          <w:sz w:val="24"/>
          <w:szCs w:val="24"/>
          <w:lang w:val="bg-BG"/>
        </w:rPr>
        <w:t xml:space="preserve">л, </w:t>
      </w:r>
      <w:r w:rsidRPr="00936217">
        <w:rPr>
          <w:b/>
          <w:bCs/>
          <w:color w:val="000000"/>
          <w:sz w:val="24"/>
          <w:szCs w:val="24"/>
          <w:lang w:val="bg-BG"/>
        </w:rPr>
        <w:t xml:space="preserve"> </w:t>
      </w:r>
      <w:r w:rsidRPr="00936217">
        <w:rPr>
          <w:color w:val="000000"/>
          <w:sz w:val="24"/>
          <w:szCs w:val="24"/>
          <w:lang w:val="bg-BG"/>
        </w:rPr>
        <w:t xml:space="preserve">м, </w:t>
      </w:r>
      <w:r w:rsidRPr="00936217">
        <w:rPr>
          <w:b/>
          <w:bCs/>
          <w:color w:val="000000"/>
          <w:sz w:val="24"/>
          <w:szCs w:val="24"/>
          <w:lang w:val="bg-BG"/>
        </w:rPr>
        <w:t xml:space="preserve"> </w:t>
      </w:r>
      <w:r w:rsidRPr="00936217">
        <w:rPr>
          <w:color w:val="000000"/>
          <w:sz w:val="24"/>
          <w:szCs w:val="24"/>
          <w:lang w:val="bg-BG"/>
        </w:rPr>
        <w:t xml:space="preserve">н, </w:t>
      </w:r>
      <w:r w:rsidRPr="00936217">
        <w:rPr>
          <w:b/>
          <w:bCs/>
          <w:color w:val="000000"/>
          <w:sz w:val="24"/>
          <w:szCs w:val="24"/>
          <w:lang w:val="bg-BG"/>
        </w:rPr>
        <w:t xml:space="preserve"> </w:t>
      </w:r>
      <w:r w:rsidRPr="00936217">
        <w:rPr>
          <w:color w:val="000000"/>
          <w:sz w:val="24"/>
          <w:szCs w:val="24"/>
          <w:lang w:val="bg-BG"/>
        </w:rPr>
        <w:t xml:space="preserve">п, </w:t>
      </w:r>
      <w:r w:rsidRPr="00936217">
        <w:rPr>
          <w:b/>
          <w:bCs/>
          <w:color w:val="000000"/>
          <w:sz w:val="24"/>
          <w:szCs w:val="24"/>
          <w:lang w:val="bg-BG"/>
        </w:rPr>
        <w:t xml:space="preserve"> </w:t>
      </w:r>
      <w:r w:rsidRPr="00936217">
        <w:rPr>
          <w:color w:val="000000"/>
          <w:sz w:val="24"/>
          <w:szCs w:val="24"/>
          <w:lang w:val="bg-BG"/>
        </w:rPr>
        <w:t xml:space="preserve">р, </w:t>
      </w:r>
      <w:r w:rsidRPr="00936217">
        <w:rPr>
          <w:b/>
          <w:bCs/>
          <w:color w:val="000000"/>
          <w:sz w:val="24"/>
          <w:szCs w:val="24"/>
          <w:lang w:val="bg-BG"/>
        </w:rPr>
        <w:t xml:space="preserve"> </w:t>
      </w:r>
      <w:r w:rsidRPr="00936217">
        <w:rPr>
          <w:color w:val="000000"/>
          <w:sz w:val="24"/>
          <w:szCs w:val="24"/>
          <w:lang w:val="bg-BG"/>
        </w:rPr>
        <w:t xml:space="preserve">с, </w:t>
      </w:r>
      <w:r w:rsidRPr="00936217">
        <w:rPr>
          <w:b/>
          <w:bCs/>
          <w:color w:val="000000"/>
          <w:sz w:val="24"/>
          <w:szCs w:val="24"/>
          <w:lang w:val="bg-BG"/>
        </w:rPr>
        <w:t xml:space="preserve"> </w:t>
      </w:r>
      <w:r w:rsidRPr="00936217">
        <w:rPr>
          <w:color w:val="000000"/>
          <w:sz w:val="24"/>
          <w:szCs w:val="24"/>
          <w:lang w:val="bg-BG"/>
        </w:rPr>
        <w:t xml:space="preserve">т, </w:t>
      </w:r>
      <w:r w:rsidRPr="00936217">
        <w:rPr>
          <w:b/>
          <w:bCs/>
          <w:color w:val="000000"/>
          <w:sz w:val="24"/>
          <w:szCs w:val="24"/>
          <w:lang w:val="bg-BG"/>
        </w:rPr>
        <w:t xml:space="preserve"> </w:t>
      </w:r>
      <w:r w:rsidRPr="00936217">
        <w:rPr>
          <w:color w:val="000000"/>
          <w:sz w:val="24"/>
          <w:szCs w:val="24"/>
          <w:lang w:val="bg-BG"/>
        </w:rPr>
        <w:t xml:space="preserve">у, </w:t>
      </w:r>
      <w:r w:rsidRPr="00936217">
        <w:rPr>
          <w:b/>
          <w:bCs/>
          <w:color w:val="000000"/>
          <w:sz w:val="24"/>
          <w:szCs w:val="24"/>
          <w:lang w:val="bg-BG"/>
        </w:rPr>
        <w:t xml:space="preserve"> </w:t>
      </w:r>
      <w:r w:rsidRPr="00936217">
        <w:rPr>
          <w:color w:val="000000"/>
          <w:sz w:val="24"/>
          <w:szCs w:val="24"/>
          <w:lang w:val="bg-BG"/>
        </w:rPr>
        <w:t xml:space="preserve">ф,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581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582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583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584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585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 </w:t>
      </w:r>
      <w:r w:rsidRPr="00936217">
        <w:rPr>
          <w:color w:val="000000"/>
          <w:sz w:val="24"/>
          <w:szCs w:val="24"/>
          <w:lang w:val="bg-BG"/>
        </w:rPr>
        <w:t xml:space="preserve">19, </w:t>
      </w:r>
      <w:r w:rsidRPr="00936217">
        <w:rPr>
          <w:b/>
          <w:bCs/>
          <w:color w:val="000000"/>
          <w:sz w:val="24"/>
          <w:szCs w:val="24"/>
          <w:lang w:val="bg-BG"/>
        </w:rPr>
        <w:t xml:space="preserve">586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587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 </w:t>
      </w:r>
      <w:r w:rsidRPr="00936217">
        <w:rPr>
          <w:color w:val="000000"/>
          <w:sz w:val="24"/>
          <w:szCs w:val="24"/>
          <w:lang w:val="bg-BG"/>
        </w:rPr>
        <w:t xml:space="preserve">19, </w:t>
      </w:r>
      <w:r w:rsidRPr="00936217">
        <w:rPr>
          <w:b/>
          <w:bCs/>
          <w:color w:val="000000"/>
          <w:sz w:val="24"/>
          <w:szCs w:val="24"/>
          <w:lang w:val="bg-BG"/>
        </w:rPr>
        <w:t xml:space="preserve"> </w:t>
      </w:r>
      <w:r w:rsidRPr="00936217">
        <w:rPr>
          <w:color w:val="000000"/>
          <w:sz w:val="24"/>
          <w:szCs w:val="24"/>
          <w:lang w:val="bg-BG"/>
        </w:rPr>
        <w:t xml:space="preserve">20, </w:t>
      </w:r>
      <w:r w:rsidRPr="00936217">
        <w:rPr>
          <w:b/>
          <w:bCs/>
          <w:color w:val="000000"/>
          <w:sz w:val="24"/>
          <w:szCs w:val="24"/>
          <w:lang w:val="bg-BG"/>
        </w:rPr>
        <w:t xml:space="preserve"> </w:t>
      </w:r>
      <w:r w:rsidRPr="00936217">
        <w:rPr>
          <w:color w:val="000000"/>
          <w:sz w:val="24"/>
          <w:szCs w:val="24"/>
          <w:lang w:val="bg-BG"/>
        </w:rPr>
        <w:t xml:space="preserve">21, </w:t>
      </w:r>
      <w:r w:rsidRPr="00936217">
        <w:rPr>
          <w:b/>
          <w:bCs/>
          <w:color w:val="000000"/>
          <w:sz w:val="24"/>
          <w:szCs w:val="24"/>
          <w:lang w:val="bg-BG"/>
        </w:rPr>
        <w:t xml:space="preserve">588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к,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589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590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 </w:t>
      </w:r>
      <w:r w:rsidRPr="00936217">
        <w:rPr>
          <w:color w:val="000000"/>
          <w:sz w:val="24"/>
          <w:szCs w:val="24"/>
          <w:lang w:val="bg-BG"/>
        </w:rPr>
        <w:t xml:space="preserve">17, </w:t>
      </w:r>
      <w:r w:rsidRPr="00936217">
        <w:rPr>
          <w:b/>
          <w:bCs/>
          <w:color w:val="000000"/>
          <w:sz w:val="24"/>
          <w:szCs w:val="24"/>
          <w:lang w:val="bg-BG"/>
        </w:rPr>
        <w:t xml:space="preserve"> </w:t>
      </w:r>
      <w:r w:rsidRPr="00936217">
        <w:rPr>
          <w:color w:val="000000"/>
          <w:sz w:val="24"/>
          <w:szCs w:val="24"/>
          <w:lang w:val="bg-BG"/>
        </w:rPr>
        <w:t xml:space="preserve">18, </w:t>
      </w:r>
      <w:r w:rsidRPr="00936217">
        <w:rPr>
          <w:b/>
          <w:bCs/>
          <w:color w:val="000000"/>
          <w:sz w:val="24"/>
          <w:szCs w:val="24"/>
          <w:lang w:val="bg-BG"/>
        </w:rPr>
        <w:t xml:space="preserve">591 </w:t>
      </w:r>
      <w:r w:rsidRPr="00936217">
        <w:rPr>
          <w:color w:val="000000"/>
          <w:sz w:val="24"/>
          <w:szCs w:val="24"/>
          <w:lang w:val="bg-BG"/>
        </w:rPr>
        <w:t xml:space="preserve">а, </w:t>
      </w:r>
      <w:r w:rsidRPr="00936217">
        <w:rPr>
          <w:b/>
          <w:bCs/>
          <w:color w:val="000000"/>
          <w:sz w:val="24"/>
          <w:szCs w:val="24"/>
          <w:lang w:val="bg-BG"/>
        </w:rPr>
        <w:t xml:space="preserve"> </w:t>
      </w:r>
      <w:r w:rsidRPr="00936217">
        <w:rPr>
          <w:color w:val="000000"/>
          <w:sz w:val="24"/>
          <w:szCs w:val="24"/>
          <w:lang w:val="bg-BG"/>
        </w:rPr>
        <w:t xml:space="preserve">б, </w:t>
      </w:r>
      <w:r w:rsidRPr="00936217">
        <w:rPr>
          <w:b/>
          <w:bCs/>
          <w:color w:val="000000"/>
          <w:sz w:val="24"/>
          <w:szCs w:val="24"/>
          <w:lang w:val="bg-BG"/>
        </w:rPr>
        <w:t xml:space="preserve"> </w:t>
      </w:r>
      <w:r w:rsidRPr="00936217">
        <w:rPr>
          <w:color w:val="000000"/>
          <w:sz w:val="24"/>
          <w:szCs w:val="24"/>
          <w:lang w:val="bg-BG"/>
        </w:rPr>
        <w:t xml:space="preserve">в, </w:t>
      </w:r>
      <w:r w:rsidRPr="00936217">
        <w:rPr>
          <w:b/>
          <w:bCs/>
          <w:color w:val="000000"/>
          <w:sz w:val="24"/>
          <w:szCs w:val="24"/>
          <w:lang w:val="bg-BG"/>
        </w:rPr>
        <w:t xml:space="preserve"> </w:t>
      </w:r>
      <w:r w:rsidRPr="00936217">
        <w:rPr>
          <w:color w:val="000000"/>
          <w:sz w:val="24"/>
          <w:szCs w:val="24"/>
          <w:lang w:val="bg-BG"/>
        </w:rPr>
        <w:t xml:space="preserve">г, </w:t>
      </w:r>
      <w:r w:rsidRPr="00936217">
        <w:rPr>
          <w:b/>
          <w:bCs/>
          <w:color w:val="000000"/>
          <w:sz w:val="24"/>
          <w:szCs w:val="24"/>
          <w:lang w:val="bg-BG"/>
        </w:rPr>
        <w:t xml:space="preserve"> </w:t>
      </w:r>
      <w:r w:rsidRPr="00936217">
        <w:rPr>
          <w:color w:val="000000"/>
          <w:sz w:val="24"/>
          <w:szCs w:val="24"/>
          <w:lang w:val="bg-BG"/>
        </w:rPr>
        <w:t xml:space="preserve">д, </w:t>
      </w:r>
      <w:r w:rsidRPr="00936217">
        <w:rPr>
          <w:b/>
          <w:bCs/>
          <w:color w:val="000000"/>
          <w:sz w:val="24"/>
          <w:szCs w:val="24"/>
          <w:lang w:val="bg-BG"/>
        </w:rPr>
        <w:t xml:space="preserve"> </w:t>
      </w:r>
      <w:r w:rsidRPr="00936217">
        <w:rPr>
          <w:color w:val="000000"/>
          <w:sz w:val="24"/>
          <w:szCs w:val="24"/>
          <w:lang w:val="bg-BG"/>
        </w:rPr>
        <w:t xml:space="preserve">е, </w:t>
      </w:r>
      <w:r w:rsidRPr="00936217">
        <w:rPr>
          <w:b/>
          <w:bCs/>
          <w:color w:val="000000"/>
          <w:sz w:val="24"/>
          <w:szCs w:val="24"/>
          <w:lang w:val="bg-BG"/>
        </w:rPr>
        <w:t xml:space="preserve"> </w:t>
      </w:r>
      <w:r w:rsidRPr="00936217">
        <w:rPr>
          <w:color w:val="000000"/>
          <w:sz w:val="24"/>
          <w:szCs w:val="24"/>
          <w:lang w:val="bg-BG"/>
        </w:rPr>
        <w:t xml:space="preserve">ж, </w:t>
      </w:r>
      <w:r w:rsidRPr="00936217">
        <w:rPr>
          <w:b/>
          <w:bCs/>
          <w:color w:val="000000"/>
          <w:sz w:val="24"/>
          <w:szCs w:val="24"/>
          <w:lang w:val="bg-BG"/>
        </w:rPr>
        <w:t xml:space="preserve"> </w:t>
      </w:r>
      <w:r w:rsidRPr="00936217">
        <w:rPr>
          <w:color w:val="000000"/>
          <w:sz w:val="24"/>
          <w:szCs w:val="24"/>
          <w:lang w:val="bg-BG"/>
        </w:rPr>
        <w:t xml:space="preserve">з, </w:t>
      </w:r>
      <w:r w:rsidRPr="00936217">
        <w:rPr>
          <w:b/>
          <w:bCs/>
          <w:color w:val="000000"/>
          <w:sz w:val="24"/>
          <w:szCs w:val="24"/>
          <w:lang w:val="bg-BG"/>
        </w:rPr>
        <w:t xml:space="preserve"> </w:t>
      </w:r>
      <w:r w:rsidRPr="00936217">
        <w:rPr>
          <w:color w:val="000000"/>
          <w:sz w:val="24"/>
          <w:szCs w:val="24"/>
          <w:lang w:val="bg-BG"/>
        </w:rPr>
        <w:t xml:space="preserve">и, </w:t>
      </w:r>
      <w:r w:rsidRPr="00936217">
        <w:rPr>
          <w:b/>
          <w:bCs/>
          <w:color w:val="000000"/>
          <w:sz w:val="24"/>
          <w:szCs w:val="24"/>
          <w:lang w:val="bg-BG"/>
        </w:rPr>
        <w:t xml:space="preserve"> </w:t>
      </w:r>
      <w:r w:rsidRPr="00936217">
        <w:rPr>
          <w:color w:val="000000"/>
          <w:sz w:val="24"/>
          <w:szCs w:val="24"/>
          <w:lang w:val="bg-BG"/>
        </w:rPr>
        <w:t xml:space="preserve">л, </w:t>
      </w:r>
      <w:r w:rsidRPr="00936217">
        <w:rPr>
          <w:b/>
          <w:bCs/>
          <w:color w:val="000000"/>
          <w:sz w:val="24"/>
          <w:szCs w:val="24"/>
          <w:lang w:val="bg-BG"/>
        </w:rPr>
        <w:t xml:space="preserve"> </w:t>
      </w:r>
      <w:r w:rsidRPr="00936217">
        <w:rPr>
          <w:color w:val="000000"/>
          <w:sz w:val="24"/>
          <w:szCs w:val="24"/>
          <w:lang w:val="bg-BG"/>
        </w:rPr>
        <w:t xml:space="preserve">1, </w:t>
      </w:r>
      <w:r w:rsidRPr="00936217">
        <w:rPr>
          <w:b/>
          <w:bCs/>
          <w:color w:val="000000"/>
          <w:sz w:val="24"/>
          <w:szCs w:val="24"/>
          <w:lang w:val="bg-BG"/>
        </w:rPr>
        <w:t xml:space="preserve"> </w:t>
      </w:r>
      <w:r w:rsidRPr="00936217">
        <w:rPr>
          <w:color w:val="000000"/>
          <w:sz w:val="24"/>
          <w:szCs w:val="24"/>
          <w:lang w:val="bg-BG"/>
        </w:rPr>
        <w:t xml:space="preserve">2, </w:t>
      </w:r>
      <w:r w:rsidRPr="00936217">
        <w:rPr>
          <w:b/>
          <w:bCs/>
          <w:color w:val="000000"/>
          <w:sz w:val="24"/>
          <w:szCs w:val="24"/>
          <w:lang w:val="bg-BG"/>
        </w:rPr>
        <w:t xml:space="preserve"> </w:t>
      </w:r>
      <w:r w:rsidRPr="00936217">
        <w:rPr>
          <w:color w:val="000000"/>
          <w:sz w:val="24"/>
          <w:szCs w:val="24"/>
          <w:lang w:val="bg-BG"/>
        </w:rPr>
        <w:t xml:space="preserve">3, </w:t>
      </w:r>
      <w:r w:rsidRPr="00936217">
        <w:rPr>
          <w:b/>
          <w:bCs/>
          <w:color w:val="000000"/>
          <w:sz w:val="24"/>
          <w:szCs w:val="24"/>
          <w:lang w:val="bg-BG"/>
        </w:rPr>
        <w:t xml:space="preserve"> </w:t>
      </w:r>
      <w:r w:rsidRPr="00936217">
        <w:rPr>
          <w:color w:val="000000"/>
          <w:sz w:val="24"/>
          <w:szCs w:val="24"/>
          <w:lang w:val="bg-BG"/>
        </w:rPr>
        <w:t xml:space="preserve">4, </w:t>
      </w:r>
      <w:r w:rsidRPr="00936217">
        <w:rPr>
          <w:b/>
          <w:bCs/>
          <w:color w:val="000000"/>
          <w:sz w:val="24"/>
          <w:szCs w:val="24"/>
          <w:lang w:val="bg-BG"/>
        </w:rPr>
        <w:t xml:space="preserve"> </w:t>
      </w:r>
      <w:r w:rsidRPr="00936217">
        <w:rPr>
          <w:color w:val="000000"/>
          <w:sz w:val="24"/>
          <w:szCs w:val="24"/>
          <w:lang w:val="bg-BG"/>
        </w:rPr>
        <w:t xml:space="preserve">5, </w:t>
      </w:r>
      <w:r w:rsidRPr="00936217">
        <w:rPr>
          <w:b/>
          <w:bCs/>
          <w:color w:val="000000"/>
          <w:sz w:val="24"/>
          <w:szCs w:val="24"/>
          <w:lang w:val="bg-BG"/>
        </w:rPr>
        <w:t xml:space="preserve"> </w:t>
      </w:r>
      <w:r w:rsidRPr="00936217">
        <w:rPr>
          <w:color w:val="000000"/>
          <w:sz w:val="24"/>
          <w:szCs w:val="24"/>
          <w:lang w:val="bg-BG"/>
        </w:rPr>
        <w:t xml:space="preserve">6, </w:t>
      </w:r>
      <w:r w:rsidRPr="00936217">
        <w:rPr>
          <w:b/>
          <w:bCs/>
          <w:color w:val="000000"/>
          <w:sz w:val="24"/>
          <w:szCs w:val="24"/>
          <w:lang w:val="bg-BG"/>
        </w:rPr>
        <w:t xml:space="preserve"> </w:t>
      </w:r>
      <w:r w:rsidRPr="00936217">
        <w:rPr>
          <w:color w:val="000000"/>
          <w:sz w:val="24"/>
          <w:szCs w:val="24"/>
          <w:lang w:val="bg-BG"/>
        </w:rPr>
        <w:t xml:space="preserve">7, </w:t>
      </w:r>
      <w:r w:rsidRPr="00936217">
        <w:rPr>
          <w:b/>
          <w:bCs/>
          <w:color w:val="000000"/>
          <w:sz w:val="24"/>
          <w:szCs w:val="24"/>
          <w:lang w:val="bg-BG"/>
        </w:rPr>
        <w:t xml:space="preserve"> </w:t>
      </w:r>
      <w:r w:rsidRPr="00936217">
        <w:rPr>
          <w:color w:val="000000"/>
          <w:sz w:val="24"/>
          <w:szCs w:val="24"/>
          <w:lang w:val="bg-BG"/>
        </w:rPr>
        <w:t xml:space="preserve">8, </w:t>
      </w:r>
      <w:r w:rsidRPr="00936217">
        <w:rPr>
          <w:b/>
          <w:bCs/>
          <w:color w:val="000000"/>
          <w:sz w:val="24"/>
          <w:szCs w:val="24"/>
          <w:lang w:val="bg-BG"/>
        </w:rPr>
        <w:t xml:space="preserve"> </w:t>
      </w:r>
      <w:r w:rsidRPr="00936217">
        <w:rPr>
          <w:color w:val="000000"/>
          <w:sz w:val="24"/>
          <w:szCs w:val="24"/>
          <w:lang w:val="bg-BG"/>
        </w:rPr>
        <w:t xml:space="preserve">9, </w:t>
      </w:r>
      <w:r w:rsidRPr="00936217">
        <w:rPr>
          <w:b/>
          <w:bCs/>
          <w:color w:val="000000"/>
          <w:sz w:val="24"/>
          <w:szCs w:val="24"/>
          <w:lang w:val="bg-BG"/>
        </w:rPr>
        <w:t xml:space="preserve"> </w:t>
      </w:r>
      <w:r w:rsidRPr="00936217">
        <w:rPr>
          <w:color w:val="000000"/>
          <w:sz w:val="24"/>
          <w:szCs w:val="24"/>
          <w:lang w:val="bg-BG"/>
        </w:rPr>
        <w:t xml:space="preserve">10, </w:t>
      </w:r>
      <w:r w:rsidRPr="00936217">
        <w:rPr>
          <w:b/>
          <w:bCs/>
          <w:color w:val="000000"/>
          <w:sz w:val="24"/>
          <w:szCs w:val="24"/>
          <w:lang w:val="bg-BG"/>
        </w:rPr>
        <w:t xml:space="preserve"> </w:t>
      </w:r>
      <w:r w:rsidRPr="00936217">
        <w:rPr>
          <w:color w:val="000000"/>
          <w:sz w:val="24"/>
          <w:szCs w:val="24"/>
          <w:lang w:val="bg-BG"/>
        </w:rPr>
        <w:t xml:space="preserve">11, </w:t>
      </w:r>
      <w:r w:rsidRPr="00936217">
        <w:rPr>
          <w:b/>
          <w:bCs/>
          <w:color w:val="000000"/>
          <w:sz w:val="24"/>
          <w:szCs w:val="24"/>
          <w:lang w:val="bg-BG"/>
        </w:rPr>
        <w:t xml:space="preserve"> </w:t>
      </w:r>
      <w:r w:rsidRPr="00936217">
        <w:rPr>
          <w:color w:val="000000"/>
          <w:sz w:val="24"/>
          <w:szCs w:val="24"/>
          <w:lang w:val="bg-BG"/>
        </w:rPr>
        <w:t xml:space="preserve">12, </w:t>
      </w:r>
      <w:r w:rsidRPr="00936217">
        <w:rPr>
          <w:b/>
          <w:bCs/>
          <w:color w:val="000000"/>
          <w:sz w:val="24"/>
          <w:szCs w:val="24"/>
          <w:lang w:val="bg-BG"/>
        </w:rPr>
        <w:t xml:space="preserve"> </w:t>
      </w:r>
      <w:r w:rsidRPr="00936217">
        <w:rPr>
          <w:color w:val="000000"/>
          <w:sz w:val="24"/>
          <w:szCs w:val="24"/>
          <w:lang w:val="bg-BG"/>
        </w:rPr>
        <w:t xml:space="preserve">13, </w:t>
      </w:r>
      <w:r w:rsidRPr="00936217">
        <w:rPr>
          <w:b/>
          <w:bCs/>
          <w:color w:val="000000"/>
          <w:sz w:val="24"/>
          <w:szCs w:val="24"/>
          <w:lang w:val="bg-BG"/>
        </w:rPr>
        <w:t xml:space="preserve"> </w:t>
      </w:r>
      <w:r w:rsidRPr="00936217">
        <w:rPr>
          <w:color w:val="000000"/>
          <w:sz w:val="24"/>
          <w:szCs w:val="24"/>
          <w:lang w:val="bg-BG"/>
        </w:rPr>
        <w:t xml:space="preserve">14, </w:t>
      </w:r>
      <w:r w:rsidRPr="00936217">
        <w:rPr>
          <w:b/>
          <w:bCs/>
          <w:color w:val="000000"/>
          <w:sz w:val="24"/>
          <w:szCs w:val="24"/>
          <w:lang w:val="bg-BG"/>
        </w:rPr>
        <w:t xml:space="preserve"> </w:t>
      </w:r>
      <w:r w:rsidRPr="00936217">
        <w:rPr>
          <w:color w:val="000000"/>
          <w:sz w:val="24"/>
          <w:szCs w:val="24"/>
          <w:lang w:val="bg-BG"/>
        </w:rPr>
        <w:t xml:space="preserve">15, </w:t>
      </w:r>
      <w:r w:rsidRPr="00936217">
        <w:rPr>
          <w:b/>
          <w:bCs/>
          <w:color w:val="000000"/>
          <w:sz w:val="24"/>
          <w:szCs w:val="24"/>
          <w:lang w:val="bg-BG"/>
        </w:rPr>
        <w:t xml:space="preserve"> </w:t>
      </w:r>
      <w:r w:rsidRPr="00936217">
        <w:rPr>
          <w:color w:val="000000"/>
          <w:sz w:val="24"/>
          <w:szCs w:val="24"/>
          <w:lang w:val="bg-BG"/>
        </w:rPr>
        <w:t xml:space="preserve">16, </w:t>
      </w:r>
      <w:r w:rsidRPr="00936217">
        <w:rPr>
          <w:b/>
          <w:bCs/>
          <w:color w:val="000000"/>
          <w:sz w:val="24"/>
          <w:szCs w:val="24"/>
          <w:lang w:val="bg-BG"/>
        </w:rPr>
        <w:t xml:space="preserve">592 </w:t>
      </w:r>
      <w:r w:rsidRPr="00936217">
        <w:rPr>
          <w:color w:val="000000"/>
          <w:sz w:val="24"/>
          <w:szCs w:val="24"/>
          <w:lang w:val="bg-BG"/>
        </w:rPr>
        <w:t xml:space="preserve">о, </w:t>
      </w:r>
      <w:r w:rsidRPr="00936217">
        <w:rPr>
          <w:b/>
          <w:bCs/>
          <w:color w:val="000000"/>
          <w:sz w:val="24"/>
          <w:szCs w:val="24"/>
          <w:lang w:val="bg-BG"/>
        </w:rPr>
        <w:t xml:space="preserve"> </w:t>
      </w:r>
      <w:r w:rsidRPr="00936217">
        <w:rPr>
          <w:color w:val="000000"/>
          <w:sz w:val="24"/>
          <w:szCs w:val="24"/>
          <w:lang w:val="bg-BG"/>
        </w:rPr>
        <w:t xml:space="preserve">п, </w:t>
      </w:r>
      <w:r w:rsidRPr="00936217">
        <w:rPr>
          <w:b/>
          <w:bCs/>
          <w:color w:val="000000"/>
          <w:sz w:val="24"/>
          <w:szCs w:val="24"/>
          <w:lang w:val="bg-BG"/>
        </w:rPr>
        <w:t xml:space="preserve"> </w:t>
      </w:r>
      <w:r w:rsidRPr="00936217">
        <w:rPr>
          <w:color w:val="000000"/>
          <w:sz w:val="24"/>
          <w:szCs w:val="24"/>
          <w:lang w:val="bg-BG"/>
        </w:rPr>
        <w:t xml:space="preserve">р, </w:t>
      </w:r>
      <w:r w:rsidRPr="00936217">
        <w:rPr>
          <w:b/>
          <w:bCs/>
          <w:color w:val="000000"/>
          <w:sz w:val="24"/>
          <w:szCs w:val="24"/>
          <w:lang w:val="bg-BG"/>
        </w:rPr>
        <w:t xml:space="preserve"> </w:t>
      </w:r>
      <w:r w:rsidRPr="00936217">
        <w:rPr>
          <w:color w:val="000000"/>
          <w:sz w:val="24"/>
          <w:szCs w:val="24"/>
          <w:lang w:val="bg-BG"/>
        </w:rPr>
        <w:t xml:space="preserve">с, </w:t>
      </w:r>
      <w:r w:rsidRPr="00936217">
        <w:rPr>
          <w:b/>
          <w:bCs/>
          <w:color w:val="000000"/>
          <w:sz w:val="24"/>
          <w:szCs w:val="24"/>
          <w:lang w:val="bg-BG"/>
        </w:rPr>
        <w:t xml:space="preserve"> </w:t>
      </w:r>
      <w:r w:rsidRPr="00936217">
        <w:rPr>
          <w:color w:val="000000"/>
          <w:sz w:val="24"/>
          <w:szCs w:val="24"/>
          <w:lang w:val="bg-BG"/>
        </w:rPr>
        <w:t xml:space="preserve">т, </w:t>
      </w:r>
      <w:r w:rsidRPr="00936217">
        <w:rPr>
          <w:b/>
          <w:bCs/>
          <w:color w:val="000000"/>
          <w:sz w:val="24"/>
          <w:szCs w:val="24"/>
          <w:lang w:val="bg-BG"/>
        </w:rPr>
        <w:t xml:space="preserve"> </w:t>
      </w:r>
      <w:r w:rsidRPr="00936217">
        <w:rPr>
          <w:color w:val="000000"/>
          <w:sz w:val="24"/>
          <w:szCs w:val="24"/>
          <w:lang w:val="bg-BG"/>
        </w:rPr>
        <w:t xml:space="preserve">у; </w:t>
      </w:r>
      <w:r>
        <w:rPr>
          <w:b/>
          <w:bCs/>
          <w:sz w:val="24"/>
          <w:szCs w:val="24"/>
          <w:lang w:val="bg-BG" w:eastAsia="zh-CN"/>
        </w:rPr>
        <w:t>с обща площ 1336,6</w:t>
      </w:r>
      <w:r w:rsidRPr="00936217">
        <w:rPr>
          <w:b/>
          <w:bCs/>
          <w:sz w:val="24"/>
          <w:szCs w:val="24"/>
          <w:lang w:val="bg-BG" w:eastAsia="zh-CN"/>
        </w:rPr>
        <w:t xml:space="preserve"> ха, </w:t>
      </w:r>
      <w:r w:rsidRPr="00936217">
        <w:rPr>
          <w:sz w:val="24"/>
          <w:szCs w:val="24"/>
          <w:lang w:val="bg-BG" w:eastAsia="zh-CN"/>
        </w:rPr>
        <w:t xml:space="preserve">от които </w:t>
      </w:r>
      <w:r w:rsidRPr="00936217">
        <w:rPr>
          <w:b/>
          <w:bCs/>
          <w:sz w:val="24"/>
          <w:szCs w:val="24"/>
          <w:lang w:val="bg-BG" w:eastAsia="zh-CN"/>
        </w:rPr>
        <w:t>50,4  ха</w:t>
      </w:r>
      <w:r w:rsidRPr="00936217">
        <w:rPr>
          <w:sz w:val="24"/>
          <w:szCs w:val="24"/>
          <w:lang w:val="bg-BG" w:eastAsia="zh-CN"/>
        </w:rPr>
        <w:t xml:space="preserve"> с водеща и </w:t>
      </w:r>
      <w:r>
        <w:rPr>
          <w:b/>
          <w:bCs/>
          <w:sz w:val="24"/>
          <w:szCs w:val="24"/>
          <w:lang w:val="bg-BG" w:eastAsia="zh-CN"/>
        </w:rPr>
        <w:t>1286,2</w:t>
      </w:r>
      <w:r w:rsidRPr="00936217">
        <w:rPr>
          <w:b/>
          <w:bCs/>
          <w:sz w:val="24"/>
          <w:szCs w:val="24"/>
          <w:lang w:val="bg-BG" w:eastAsia="zh-CN"/>
        </w:rPr>
        <w:t xml:space="preserve"> ха</w:t>
      </w:r>
      <w:r w:rsidRPr="00936217">
        <w:rPr>
          <w:sz w:val="24"/>
          <w:szCs w:val="24"/>
          <w:lang w:val="bg-BG" w:eastAsia="zh-CN"/>
        </w:rPr>
        <w:t xml:space="preserve"> в друга категория</w:t>
      </w:r>
    </w:p>
    <w:p w:rsidR="004071EB" w:rsidRPr="00936217" w:rsidRDefault="004071EB" w:rsidP="00936217">
      <w:pPr>
        <w:pStyle w:val="SilvaText"/>
        <w:rPr>
          <w:rFonts w:ascii="Times New Roman" w:hAnsi="Times New Roman" w:cs="Times New Roman"/>
          <w:b/>
          <w:bCs/>
          <w:sz w:val="24"/>
          <w:szCs w:val="24"/>
        </w:rPr>
      </w:pPr>
      <w:r>
        <w:rPr>
          <w:rFonts w:ascii="Times New Roman" w:hAnsi="Times New Roman" w:cs="Times New Roman"/>
          <w:b/>
          <w:bCs/>
          <w:sz w:val="24"/>
          <w:szCs w:val="24"/>
        </w:rPr>
        <w:t>Площ на държавните горски територии 11,2 ха</w:t>
      </w:r>
    </w:p>
    <w:p w:rsidR="004071EB" w:rsidRPr="00BD2FF5" w:rsidRDefault="004071EB" w:rsidP="00BD2FF5">
      <w:pPr>
        <w:ind w:firstLine="567"/>
        <w:jc w:val="both"/>
        <w:rPr>
          <w:sz w:val="24"/>
          <w:szCs w:val="24"/>
          <w:lang w:val="bg-BG" w:eastAsia="zh-CN"/>
        </w:rPr>
      </w:pPr>
      <w:r>
        <w:rPr>
          <w:b/>
          <w:bCs/>
          <w:sz w:val="24"/>
          <w:szCs w:val="24"/>
          <w:lang w:val="bg-BG"/>
        </w:rPr>
        <w:t>В</w:t>
      </w:r>
      <w:r w:rsidRPr="00BD2FF5">
        <w:rPr>
          <w:b/>
          <w:bCs/>
          <w:sz w:val="24"/>
          <w:szCs w:val="24"/>
        </w:rPr>
        <w:t>)</w:t>
      </w:r>
      <w:r w:rsidRPr="00BD2FF5">
        <w:rPr>
          <w:b/>
          <w:bCs/>
          <w:sz w:val="24"/>
          <w:szCs w:val="24"/>
          <w:lang w:val="bg-BG"/>
        </w:rPr>
        <w:t xml:space="preserve"> Защитена зона </w:t>
      </w:r>
      <w:r w:rsidRPr="00BD2FF5">
        <w:rPr>
          <w:b/>
          <w:bCs/>
          <w:sz w:val="24"/>
          <w:szCs w:val="24"/>
        </w:rPr>
        <w:t>BG</w:t>
      </w:r>
      <w:r w:rsidRPr="00BD2FF5">
        <w:rPr>
          <w:b/>
          <w:bCs/>
          <w:sz w:val="24"/>
          <w:szCs w:val="24"/>
          <w:lang w:val="bg-BG"/>
        </w:rPr>
        <w:t>0002081 “Марица</w:t>
      </w:r>
      <w:r>
        <w:rPr>
          <w:b/>
          <w:bCs/>
          <w:sz w:val="24"/>
          <w:szCs w:val="24"/>
          <w:lang w:val="bg-BG"/>
        </w:rPr>
        <w:t xml:space="preserve"> -Първомай</w:t>
      </w:r>
      <w:r w:rsidRPr="00BD2FF5">
        <w:rPr>
          <w:b/>
          <w:bCs/>
          <w:sz w:val="24"/>
          <w:szCs w:val="24"/>
          <w:lang w:val="bg-BG"/>
        </w:rPr>
        <w:t xml:space="preserve">” – </w:t>
      </w:r>
      <w:r w:rsidRPr="00BD2FF5">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C41362">
        <w:rPr>
          <w:b/>
          <w:bCs/>
          <w:sz w:val="24"/>
          <w:szCs w:val="24"/>
          <w:lang w:val="bg-BG" w:eastAsia="zh-CN"/>
        </w:rPr>
        <w:t>обявена със заповед на МОСВ №РД 909/11.12.2008г</w:t>
      </w:r>
      <w:r>
        <w:rPr>
          <w:sz w:val="24"/>
          <w:szCs w:val="24"/>
          <w:lang w:val="bg-BG" w:eastAsia="zh-CN"/>
        </w:rPr>
        <w:t xml:space="preserve"> (ДВ бр.17 от 2009</w:t>
      </w:r>
      <w:r w:rsidRPr="00BD2FF5">
        <w:rPr>
          <w:sz w:val="24"/>
          <w:szCs w:val="24"/>
          <w:lang w:val="bg-BG" w:eastAsia="zh-CN"/>
        </w:rPr>
        <w:t>г). В защитената зона попадат следните отдели и подотдели:</w:t>
      </w:r>
      <w:r w:rsidRPr="00BD2FF5">
        <w:rPr>
          <w:sz w:val="24"/>
          <w:szCs w:val="24"/>
          <w:lang w:val="bg-BG"/>
        </w:rPr>
        <w:t xml:space="preserve"> </w:t>
      </w:r>
      <w:r w:rsidRPr="00BD2FF5">
        <w:rPr>
          <w:b/>
          <w:bCs/>
          <w:sz w:val="24"/>
          <w:szCs w:val="24"/>
          <w:lang w:val="bg-BG"/>
        </w:rPr>
        <w:t>60</w:t>
      </w:r>
      <w:r w:rsidRPr="00BD2FF5">
        <w:rPr>
          <w:sz w:val="24"/>
          <w:szCs w:val="24"/>
          <w:lang w:val="bg-BG"/>
        </w:rPr>
        <w:t xml:space="preserve"> а, б, 1, 2; </w:t>
      </w:r>
      <w:r w:rsidRPr="00BD2FF5">
        <w:rPr>
          <w:b/>
          <w:bCs/>
          <w:sz w:val="24"/>
          <w:szCs w:val="24"/>
          <w:lang w:val="bg-BG"/>
        </w:rPr>
        <w:t>662</w:t>
      </w:r>
      <w:r w:rsidRPr="00BD2FF5">
        <w:rPr>
          <w:sz w:val="24"/>
          <w:szCs w:val="24"/>
          <w:lang w:val="bg-BG"/>
        </w:rPr>
        <w:t xml:space="preserve"> а, б;</w:t>
      </w:r>
      <w:r w:rsidRPr="00BD2FF5">
        <w:rPr>
          <w:b/>
          <w:bCs/>
          <w:sz w:val="24"/>
          <w:szCs w:val="24"/>
          <w:lang w:val="bg-BG" w:eastAsia="zh-CN"/>
        </w:rPr>
        <w:t xml:space="preserve"> с обща площ 123,5 ха, </w:t>
      </w:r>
      <w:r w:rsidRPr="00BD2FF5">
        <w:rPr>
          <w:sz w:val="24"/>
          <w:szCs w:val="24"/>
          <w:lang w:val="bg-BG" w:eastAsia="zh-CN"/>
        </w:rPr>
        <w:t>от която</w:t>
      </w:r>
      <w:r w:rsidRPr="00BD2FF5">
        <w:rPr>
          <w:b/>
          <w:bCs/>
          <w:sz w:val="24"/>
          <w:szCs w:val="24"/>
          <w:lang w:val="bg-BG" w:eastAsia="zh-CN"/>
        </w:rPr>
        <w:t xml:space="preserve"> 11.0 ха </w:t>
      </w:r>
      <w:r w:rsidRPr="00BD2FF5">
        <w:rPr>
          <w:sz w:val="24"/>
          <w:szCs w:val="24"/>
          <w:lang w:val="bg-BG" w:eastAsia="zh-CN"/>
        </w:rPr>
        <w:t>с водеща</w:t>
      </w:r>
      <w:r w:rsidRPr="00BD2FF5">
        <w:rPr>
          <w:b/>
          <w:bCs/>
          <w:sz w:val="24"/>
          <w:szCs w:val="24"/>
          <w:lang w:val="bg-BG" w:eastAsia="zh-CN"/>
        </w:rPr>
        <w:t xml:space="preserve"> </w:t>
      </w:r>
      <w:r w:rsidRPr="00BD2FF5">
        <w:rPr>
          <w:sz w:val="24"/>
          <w:szCs w:val="24"/>
          <w:lang w:val="bg-BG" w:eastAsia="zh-CN"/>
        </w:rPr>
        <w:t>и 112,5 ха в друга категория.</w:t>
      </w:r>
    </w:p>
    <w:p w:rsidR="004071EB" w:rsidRPr="00925A2F" w:rsidRDefault="004071EB" w:rsidP="00BD2FF5">
      <w:pPr>
        <w:pStyle w:val="SilvaText"/>
        <w:ind w:firstLine="0"/>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925A2F">
        <w:rPr>
          <w:rFonts w:ascii="Times New Roman" w:hAnsi="Times New Roman" w:cs="Times New Roman"/>
          <w:b/>
          <w:bCs/>
          <w:sz w:val="24"/>
          <w:szCs w:val="24"/>
        </w:rPr>
        <w:t>Държавни горски територии с площ 112,9 ха</w:t>
      </w:r>
    </w:p>
    <w:p w:rsidR="004071EB" w:rsidRDefault="004071EB" w:rsidP="00BD2FF5">
      <w:pPr>
        <w:overflowPunct w:val="0"/>
        <w:autoSpaceDE w:val="0"/>
        <w:autoSpaceDN w:val="0"/>
        <w:adjustRightInd w:val="0"/>
        <w:ind w:firstLine="567"/>
        <w:jc w:val="both"/>
        <w:textAlignment w:val="baseline"/>
        <w:rPr>
          <w:sz w:val="24"/>
          <w:szCs w:val="24"/>
          <w:lang w:val="bg-BG" w:eastAsia="zh-CN"/>
        </w:rPr>
      </w:pPr>
      <w:r>
        <w:rPr>
          <w:b/>
          <w:bCs/>
          <w:sz w:val="24"/>
          <w:szCs w:val="24"/>
          <w:lang w:val="bg-BG"/>
        </w:rPr>
        <w:t>Г</w:t>
      </w:r>
      <w:r w:rsidRPr="00BD2FF5">
        <w:rPr>
          <w:b/>
          <w:bCs/>
          <w:sz w:val="24"/>
          <w:szCs w:val="24"/>
        </w:rPr>
        <w:t>)</w:t>
      </w:r>
      <w:r w:rsidRPr="00BD2FF5">
        <w:rPr>
          <w:b/>
          <w:bCs/>
          <w:sz w:val="24"/>
          <w:szCs w:val="24"/>
          <w:lang w:val="bg-BG"/>
        </w:rPr>
        <w:t xml:space="preserve"> Защитена зона </w:t>
      </w:r>
      <w:r w:rsidRPr="00BD2FF5">
        <w:rPr>
          <w:b/>
          <w:bCs/>
          <w:sz w:val="24"/>
          <w:szCs w:val="24"/>
        </w:rPr>
        <w:t>BG</w:t>
      </w:r>
      <w:r w:rsidRPr="00BD2FF5">
        <w:rPr>
          <w:b/>
          <w:bCs/>
          <w:sz w:val="24"/>
          <w:szCs w:val="24"/>
          <w:lang w:val="bg-BG"/>
        </w:rPr>
        <w:t xml:space="preserve">0002103 “Злато поле” – </w:t>
      </w:r>
      <w:r w:rsidRPr="00BD2FF5">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C41362">
        <w:rPr>
          <w:b/>
          <w:bCs/>
          <w:sz w:val="24"/>
          <w:szCs w:val="24"/>
          <w:lang w:val="bg-BG" w:eastAsia="zh-CN"/>
        </w:rPr>
        <w:t>обявена със заповед на МОСВ №РД 771/28.10.2008г</w:t>
      </w:r>
      <w:r w:rsidRPr="00BD2FF5">
        <w:rPr>
          <w:sz w:val="24"/>
          <w:szCs w:val="24"/>
          <w:lang w:val="bg-BG" w:eastAsia="zh-CN"/>
        </w:rPr>
        <w:t xml:space="preserve"> (ДВ бр.103 от 2008 г).   В защитената зона попада отдел и подотдели:</w:t>
      </w:r>
      <w:r w:rsidRPr="00BD2FF5">
        <w:rPr>
          <w:sz w:val="24"/>
          <w:szCs w:val="24"/>
          <w:lang w:val="bg-BG"/>
        </w:rPr>
        <w:t xml:space="preserve"> </w:t>
      </w:r>
      <w:r w:rsidRPr="00BD2FF5">
        <w:rPr>
          <w:b/>
          <w:bCs/>
          <w:sz w:val="24"/>
          <w:szCs w:val="24"/>
          <w:lang w:val="bg-BG" w:eastAsia="zh-CN"/>
        </w:rPr>
        <w:t xml:space="preserve">21 </w:t>
      </w:r>
      <w:r w:rsidRPr="00BD2FF5">
        <w:rPr>
          <w:sz w:val="24"/>
          <w:szCs w:val="24"/>
          <w:lang w:val="bg-BG" w:eastAsia="zh-CN"/>
        </w:rPr>
        <w:t xml:space="preserve">п, </w:t>
      </w:r>
      <w:r w:rsidRPr="00BD2FF5">
        <w:rPr>
          <w:b/>
          <w:bCs/>
          <w:sz w:val="24"/>
          <w:szCs w:val="24"/>
          <w:lang w:val="bg-BG" w:eastAsia="zh-CN"/>
        </w:rPr>
        <w:t xml:space="preserve"> </w:t>
      </w:r>
      <w:r w:rsidRPr="00BD2FF5">
        <w:rPr>
          <w:sz w:val="24"/>
          <w:szCs w:val="24"/>
          <w:lang w:val="bg-BG" w:eastAsia="zh-CN"/>
        </w:rPr>
        <w:t xml:space="preserve">ч, </w:t>
      </w:r>
      <w:r w:rsidRPr="00BD2FF5">
        <w:rPr>
          <w:b/>
          <w:bCs/>
          <w:sz w:val="24"/>
          <w:szCs w:val="24"/>
          <w:lang w:val="bg-BG" w:eastAsia="zh-CN"/>
        </w:rPr>
        <w:t xml:space="preserve"> </w:t>
      </w:r>
      <w:r w:rsidRPr="00BD2FF5">
        <w:rPr>
          <w:sz w:val="24"/>
          <w:szCs w:val="24"/>
          <w:lang w:val="bg-BG" w:eastAsia="zh-CN"/>
        </w:rPr>
        <w:t xml:space="preserve">щ,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23 </w:t>
      </w:r>
      <w:r w:rsidRPr="00BD2FF5">
        <w:rPr>
          <w:sz w:val="24"/>
          <w:szCs w:val="24"/>
          <w:lang w:val="bg-BG" w:eastAsia="zh-CN"/>
        </w:rPr>
        <w:t xml:space="preserve">а; </w:t>
      </w:r>
      <w:r w:rsidRPr="00BD2FF5">
        <w:rPr>
          <w:b/>
          <w:bCs/>
          <w:sz w:val="24"/>
          <w:szCs w:val="24"/>
          <w:lang w:val="bg-BG" w:eastAsia="zh-CN"/>
        </w:rPr>
        <w:t>521-</w:t>
      </w:r>
      <w:r w:rsidRPr="00BD2FF5">
        <w:rPr>
          <w:sz w:val="24"/>
          <w:szCs w:val="24"/>
          <w:lang w:val="bg-BG"/>
        </w:rPr>
        <w:t xml:space="preserve"> с, т, у, ф;</w:t>
      </w:r>
      <w:r w:rsidRPr="00BD2FF5">
        <w:rPr>
          <w:b/>
          <w:bCs/>
          <w:sz w:val="24"/>
          <w:szCs w:val="24"/>
          <w:lang w:val="bg-BG" w:eastAsia="zh-CN"/>
        </w:rPr>
        <w:t xml:space="preserve">  </w:t>
      </w:r>
      <w:r w:rsidRPr="00BD2FF5">
        <w:rPr>
          <w:sz w:val="24"/>
          <w:szCs w:val="24"/>
          <w:lang w:val="bg-BG" w:eastAsia="zh-CN"/>
        </w:rPr>
        <w:t xml:space="preserve">х; </w:t>
      </w:r>
      <w:r w:rsidRPr="00BD2FF5">
        <w:rPr>
          <w:b/>
          <w:bCs/>
          <w:sz w:val="24"/>
          <w:szCs w:val="24"/>
          <w:lang w:val="bg-BG" w:eastAsia="zh-CN"/>
        </w:rPr>
        <w:t xml:space="preserve">531 </w:t>
      </w:r>
      <w:r w:rsidRPr="00BD2FF5">
        <w:rPr>
          <w:sz w:val="24"/>
          <w:szCs w:val="24"/>
          <w:lang w:val="bg-BG" w:eastAsia="zh-CN"/>
        </w:rPr>
        <w:t xml:space="preserve">ч, </w:t>
      </w:r>
      <w:r w:rsidRPr="00BD2FF5">
        <w:rPr>
          <w:b/>
          <w:bCs/>
          <w:sz w:val="24"/>
          <w:szCs w:val="24"/>
          <w:lang w:val="bg-BG" w:eastAsia="zh-CN"/>
        </w:rPr>
        <w:t xml:space="preserve"> </w:t>
      </w:r>
      <w:r w:rsidRPr="00BD2FF5">
        <w:rPr>
          <w:sz w:val="24"/>
          <w:szCs w:val="24"/>
          <w:lang w:val="bg-BG" w:eastAsia="zh-CN"/>
        </w:rPr>
        <w:t xml:space="preserve">ш, </w:t>
      </w:r>
      <w:r w:rsidRPr="00BD2FF5">
        <w:rPr>
          <w:b/>
          <w:bCs/>
          <w:sz w:val="24"/>
          <w:szCs w:val="24"/>
          <w:lang w:val="bg-BG" w:eastAsia="zh-CN"/>
        </w:rPr>
        <w:t xml:space="preserve"> </w:t>
      </w:r>
      <w:r w:rsidRPr="00BD2FF5">
        <w:rPr>
          <w:sz w:val="24"/>
          <w:szCs w:val="24"/>
          <w:lang w:val="bg-BG" w:eastAsia="zh-CN"/>
        </w:rPr>
        <w:t xml:space="preserve">щ, </w:t>
      </w:r>
      <w:r w:rsidRPr="00BD2FF5">
        <w:rPr>
          <w:b/>
          <w:bCs/>
          <w:sz w:val="24"/>
          <w:szCs w:val="24"/>
          <w:lang w:val="bg-BG" w:eastAsia="zh-CN"/>
        </w:rPr>
        <w:t xml:space="preserve"> </w:t>
      </w:r>
      <w:r w:rsidRPr="00BD2FF5">
        <w:rPr>
          <w:sz w:val="24"/>
          <w:szCs w:val="24"/>
          <w:lang w:val="bg-BG" w:eastAsia="zh-CN"/>
        </w:rPr>
        <w:t xml:space="preserve">15; </w:t>
      </w:r>
      <w:r w:rsidRPr="00BD2FF5">
        <w:rPr>
          <w:b/>
          <w:bCs/>
          <w:sz w:val="24"/>
          <w:szCs w:val="24"/>
          <w:lang w:val="bg-BG" w:eastAsia="zh-CN"/>
        </w:rPr>
        <w:t xml:space="preserve">656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1,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672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2, </w:t>
      </w:r>
      <w:r w:rsidRPr="00BD2FF5">
        <w:rPr>
          <w:b/>
          <w:bCs/>
          <w:sz w:val="24"/>
          <w:szCs w:val="24"/>
          <w:lang w:val="bg-BG" w:eastAsia="zh-CN"/>
        </w:rPr>
        <w:t xml:space="preserve"> </w:t>
      </w:r>
      <w:r w:rsidRPr="00BD2FF5">
        <w:rPr>
          <w:sz w:val="24"/>
          <w:szCs w:val="24"/>
          <w:lang w:val="bg-BG" w:eastAsia="zh-CN"/>
        </w:rPr>
        <w:t xml:space="preserve">3, </w:t>
      </w:r>
      <w:r w:rsidRPr="00BD2FF5">
        <w:rPr>
          <w:b/>
          <w:bCs/>
          <w:sz w:val="24"/>
          <w:szCs w:val="24"/>
          <w:lang w:val="bg-BG" w:eastAsia="zh-CN"/>
        </w:rPr>
        <w:t xml:space="preserve"> </w:t>
      </w:r>
      <w:r w:rsidRPr="00BD2FF5">
        <w:rPr>
          <w:sz w:val="24"/>
          <w:szCs w:val="24"/>
          <w:lang w:val="bg-BG" w:eastAsia="zh-CN"/>
        </w:rPr>
        <w:t xml:space="preserve">4, </w:t>
      </w:r>
      <w:r w:rsidRPr="00BD2FF5">
        <w:rPr>
          <w:b/>
          <w:bCs/>
          <w:sz w:val="24"/>
          <w:szCs w:val="24"/>
          <w:lang w:val="bg-BG" w:eastAsia="zh-CN"/>
        </w:rPr>
        <w:t xml:space="preserve"> </w:t>
      </w:r>
      <w:r w:rsidRPr="00BD2FF5">
        <w:rPr>
          <w:sz w:val="24"/>
          <w:szCs w:val="24"/>
          <w:lang w:val="bg-BG" w:eastAsia="zh-CN"/>
        </w:rPr>
        <w:t xml:space="preserve">5; </w:t>
      </w:r>
      <w:r w:rsidRPr="00BD2FF5">
        <w:rPr>
          <w:b/>
          <w:bCs/>
          <w:sz w:val="24"/>
          <w:szCs w:val="24"/>
          <w:lang w:val="bg-BG" w:eastAsia="zh-CN"/>
        </w:rPr>
        <w:t xml:space="preserve">770 </w:t>
      </w:r>
      <w:r w:rsidRPr="00BD2FF5">
        <w:rPr>
          <w:sz w:val="24"/>
          <w:szCs w:val="24"/>
          <w:lang w:val="bg-BG" w:eastAsia="zh-CN"/>
        </w:rPr>
        <w:t xml:space="preserve">а, </w:t>
      </w:r>
      <w:r w:rsidRPr="00BD2FF5">
        <w:rPr>
          <w:b/>
          <w:bCs/>
          <w:sz w:val="24"/>
          <w:szCs w:val="24"/>
          <w:lang w:val="bg-BG" w:eastAsia="zh-CN"/>
        </w:rPr>
        <w:t xml:space="preserve"> </w:t>
      </w:r>
      <w:r w:rsidRPr="00BD2FF5">
        <w:rPr>
          <w:sz w:val="24"/>
          <w:szCs w:val="24"/>
          <w:lang w:val="bg-BG" w:eastAsia="zh-CN"/>
        </w:rPr>
        <w:t xml:space="preserve">б, </w:t>
      </w:r>
      <w:r w:rsidRPr="00BD2FF5">
        <w:rPr>
          <w:b/>
          <w:bCs/>
          <w:sz w:val="24"/>
          <w:szCs w:val="24"/>
          <w:lang w:val="bg-BG" w:eastAsia="zh-CN"/>
        </w:rPr>
        <w:t xml:space="preserve"> </w:t>
      </w:r>
      <w:r w:rsidRPr="00BD2FF5">
        <w:rPr>
          <w:sz w:val="24"/>
          <w:szCs w:val="24"/>
          <w:lang w:val="bg-BG" w:eastAsia="zh-CN"/>
        </w:rPr>
        <w:t xml:space="preserve">в, </w:t>
      </w:r>
      <w:r w:rsidRPr="00BD2FF5">
        <w:rPr>
          <w:b/>
          <w:bCs/>
          <w:sz w:val="24"/>
          <w:szCs w:val="24"/>
          <w:lang w:val="bg-BG" w:eastAsia="zh-CN"/>
        </w:rPr>
        <w:t xml:space="preserve"> </w:t>
      </w:r>
      <w:r w:rsidRPr="00BD2FF5">
        <w:rPr>
          <w:sz w:val="24"/>
          <w:szCs w:val="24"/>
          <w:lang w:val="bg-BG" w:eastAsia="zh-CN"/>
        </w:rPr>
        <w:t xml:space="preserve">г, </w:t>
      </w:r>
      <w:r w:rsidRPr="00BD2FF5">
        <w:rPr>
          <w:b/>
          <w:bCs/>
          <w:sz w:val="24"/>
          <w:szCs w:val="24"/>
          <w:lang w:val="bg-BG" w:eastAsia="zh-CN"/>
        </w:rPr>
        <w:t xml:space="preserve"> </w:t>
      </w:r>
      <w:r w:rsidRPr="00BD2FF5">
        <w:rPr>
          <w:sz w:val="24"/>
          <w:szCs w:val="24"/>
          <w:lang w:val="bg-BG" w:eastAsia="zh-CN"/>
        </w:rPr>
        <w:t xml:space="preserve">д, </w:t>
      </w:r>
      <w:r w:rsidRPr="00BD2FF5">
        <w:rPr>
          <w:b/>
          <w:bCs/>
          <w:sz w:val="24"/>
          <w:szCs w:val="24"/>
          <w:lang w:val="bg-BG" w:eastAsia="zh-CN"/>
        </w:rPr>
        <w:t xml:space="preserve"> </w:t>
      </w:r>
      <w:r w:rsidRPr="00BD2FF5">
        <w:rPr>
          <w:sz w:val="24"/>
          <w:szCs w:val="24"/>
          <w:lang w:val="bg-BG" w:eastAsia="zh-CN"/>
        </w:rPr>
        <w:t xml:space="preserve">е, </w:t>
      </w:r>
      <w:r w:rsidRPr="00BD2FF5">
        <w:rPr>
          <w:b/>
          <w:bCs/>
          <w:sz w:val="24"/>
          <w:szCs w:val="24"/>
          <w:lang w:val="bg-BG" w:eastAsia="zh-CN"/>
        </w:rPr>
        <w:t xml:space="preserve"> </w:t>
      </w:r>
      <w:r w:rsidRPr="00BD2FF5">
        <w:rPr>
          <w:sz w:val="24"/>
          <w:szCs w:val="24"/>
          <w:lang w:val="bg-BG" w:eastAsia="zh-CN"/>
        </w:rPr>
        <w:t xml:space="preserve">ж, </w:t>
      </w:r>
      <w:r w:rsidRPr="00BD2FF5">
        <w:rPr>
          <w:b/>
          <w:bCs/>
          <w:sz w:val="24"/>
          <w:szCs w:val="24"/>
          <w:lang w:val="bg-BG" w:eastAsia="zh-CN"/>
        </w:rPr>
        <w:t xml:space="preserve"> </w:t>
      </w:r>
      <w:r w:rsidRPr="00BD2FF5">
        <w:rPr>
          <w:sz w:val="24"/>
          <w:szCs w:val="24"/>
          <w:lang w:val="bg-BG" w:eastAsia="zh-CN"/>
        </w:rPr>
        <w:t xml:space="preserve">з, </w:t>
      </w:r>
      <w:r w:rsidRPr="00BD2FF5">
        <w:rPr>
          <w:b/>
          <w:bCs/>
          <w:sz w:val="24"/>
          <w:szCs w:val="24"/>
          <w:lang w:val="bg-BG" w:eastAsia="zh-CN"/>
        </w:rPr>
        <w:t xml:space="preserve"> </w:t>
      </w:r>
      <w:r w:rsidRPr="00BD2FF5">
        <w:rPr>
          <w:sz w:val="24"/>
          <w:szCs w:val="24"/>
          <w:lang w:val="bg-BG" w:eastAsia="zh-CN"/>
        </w:rPr>
        <w:t xml:space="preserve">и, </w:t>
      </w:r>
      <w:r w:rsidRPr="00BD2FF5">
        <w:rPr>
          <w:b/>
          <w:bCs/>
          <w:sz w:val="24"/>
          <w:szCs w:val="24"/>
          <w:lang w:val="bg-BG" w:eastAsia="zh-CN"/>
        </w:rPr>
        <w:t xml:space="preserve"> </w:t>
      </w:r>
      <w:r w:rsidRPr="00BD2FF5">
        <w:rPr>
          <w:sz w:val="24"/>
          <w:szCs w:val="24"/>
          <w:lang w:val="bg-BG" w:eastAsia="zh-CN"/>
        </w:rPr>
        <w:t xml:space="preserve">к; </w:t>
      </w:r>
      <w:r w:rsidRPr="00BD2FF5">
        <w:rPr>
          <w:b/>
          <w:bCs/>
          <w:sz w:val="24"/>
          <w:szCs w:val="24"/>
          <w:lang w:val="bg-BG" w:eastAsia="zh-CN"/>
        </w:rPr>
        <w:t xml:space="preserve">с обща площ 42,4 ха, </w:t>
      </w:r>
      <w:r w:rsidRPr="00BD2FF5">
        <w:rPr>
          <w:sz w:val="24"/>
          <w:szCs w:val="24"/>
          <w:lang w:val="bg-BG" w:eastAsia="zh-CN"/>
        </w:rPr>
        <w:t>от която</w:t>
      </w:r>
      <w:r w:rsidRPr="00BD2FF5">
        <w:rPr>
          <w:b/>
          <w:bCs/>
          <w:sz w:val="24"/>
          <w:szCs w:val="24"/>
          <w:lang w:val="bg-BG" w:eastAsia="zh-CN"/>
        </w:rPr>
        <w:t xml:space="preserve">  1.5 ха </w:t>
      </w:r>
      <w:r w:rsidRPr="00BD2FF5">
        <w:rPr>
          <w:sz w:val="24"/>
          <w:szCs w:val="24"/>
          <w:lang w:val="bg-BG" w:eastAsia="zh-CN"/>
        </w:rPr>
        <w:t xml:space="preserve">с водеща  и </w:t>
      </w:r>
      <w:r w:rsidRPr="00BD2FF5">
        <w:rPr>
          <w:b/>
          <w:bCs/>
          <w:sz w:val="24"/>
          <w:szCs w:val="24"/>
          <w:lang w:val="bg-BG" w:eastAsia="zh-CN"/>
        </w:rPr>
        <w:t>40,9 ха</w:t>
      </w:r>
      <w:r w:rsidRPr="00BD2FF5">
        <w:rPr>
          <w:sz w:val="24"/>
          <w:szCs w:val="24"/>
          <w:lang w:val="bg-BG" w:eastAsia="zh-CN"/>
        </w:rPr>
        <w:t xml:space="preserve"> в друга категория</w:t>
      </w:r>
    </w:p>
    <w:p w:rsidR="004071EB" w:rsidRPr="006750E5" w:rsidRDefault="004071EB" w:rsidP="00BD2FF5">
      <w:pPr>
        <w:overflowPunct w:val="0"/>
        <w:autoSpaceDE w:val="0"/>
        <w:autoSpaceDN w:val="0"/>
        <w:adjustRightInd w:val="0"/>
        <w:ind w:firstLine="567"/>
        <w:jc w:val="both"/>
        <w:textAlignment w:val="baseline"/>
        <w:rPr>
          <w:sz w:val="24"/>
          <w:szCs w:val="24"/>
          <w:lang w:val="bg-BG" w:eastAsia="zh-CN"/>
        </w:rPr>
      </w:pPr>
      <w:r w:rsidRPr="006750E5">
        <w:rPr>
          <w:b/>
          <w:bCs/>
          <w:sz w:val="24"/>
          <w:szCs w:val="24"/>
          <w:lang w:val="bg-BG"/>
        </w:rPr>
        <w:t>Държавни горски територии с площ 36,3 ха</w:t>
      </w:r>
    </w:p>
    <w:p w:rsidR="004071EB" w:rsidRPr="006750E5" w:rsidRDefault="004071EB" w:rsidP="00BD2FF5">
      <w:pPr>
        <w:pStyle w:val="SilvaText"/>
        <w:ind w:firstLine="0"/>
        <w:rPr>
          <w:rFonts w:ascii="Times New Roman" w:hAnsi="Times New Roman" w:cs="Times New Roman"/>
          <w:sz w:val="24"/>
          <w:szCs w:val="24"/>
        </w:rPr>
      </w:pPr>
    </w:p>
    <w:p w:rsidR="004071EB" w:rsidRPr="00DA7638" w:rsidRDefault="004071EB" w:rsidP="00DA7638">
      <w:pPr>
        <w:overflowPunct w:val="0"/>
        <w:autoSpaceDE w:val="0"/>
        <w:autoSpaceDN w:val="0"/>
        <w:adjustRightInd w:val="0"/>
        <w:ind w:firstLine="567"/>
        <w:jc w:val="both"/>
        <w:textAlignment w:val="baseline"/>
        <w:rPr>
          <w:sz w:val="24"/>
          <w:szCs w:val="24"/>
          <w:lang w:val="bg-BG"/>
        </w:rPr>
      </w:pPr>
      <w:r w:rsidRPr="006750E5">
        <w:rPr>
          <w:b/>
          <w:bCs/>
          <w:sz w:val="24"/>
          <w:szCs w:val="24"/>
          <w:lang w:val="bg-BG"/>
        </w:rPr>
        <w:t xml:space="preserve">Д) Защитена зона BG0002092 “Харманлийска река” – </w:t>
      </w:r>
      <w:r w:rsidRPr="006750E5">
        <w:rPr>
          <w:sz w:val="24"/>
          <w:szCs w:val="24"/>
          <w:lang w:val="bg-BG"/>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C41362">
        <w:rPr>
          <w:b/>
          <w:bCs/>
          <w:sz w:val="24"/>
          <w:szCs w:val="24"/>
          <w:lang w:val="bg-BG"/>
        </w:rPr>
        <w:t>обявена със заповед на МОСВ №РД 843/17.11.2008г</w:t>
      </w:r>
      <w:r w:rsidRPr="006750E5">
        <w:rPr>
          <w:sz w:val="24"/>
          <w:szCs w:val="24"/>
          <w:lang w:val="bg-BG"/>
        </w:rPr>
        <w:t xml:space="preserve"> (ДВ бр.12 от 2009г)  </w:t>
      </w:r>
      <w:r w:rsidRPr="006750E5">
        <w:rPr>
          <w:sz w:val="24"/>
          <w:szCs w:val="24"/>
          <w:lang w:val="bg-BG" w:eastAsia="zh-CN"/>
        </w:rPr>
        <w:t xml:space="preserve">В защитената зона попада отдел и подотдел </w:t>
      </w:r>
      <w:r w:rsidRPr="006750E5">
        <w:rPr>
          <w:b/>
          <w:bCs/>
          <w:sz w:val="24"/>
          <w:szCs w:val="24"/>
          <w:lang w:val="bg-BG" w:eastAsia="zh-CN"/>
        </w:rPr>
        <w:t xml:space="preserve">448 </w:t>
      </w:r>
      <w:r w:rsidRPr="006750E5">
        <w:rPr>
          <w:sz w:val="24"/>
          <w:szCs w:val="24"/>
          <w:lang w:val="bg-BG" w:eastAsia="zh-CN"/>
        </w:rPr>
        <w:t xml:space="preserve">а, </w:t>
      </w:r>
      <w:r w:rsidRPr="006750E5">
        <w:rPr>
          <w:b/>
          <w:bCs/>
          <w:sz w:val="24"/>
          <w:szCs w:val="24"/>
          <w:lang w:val="bg-BG" w:eastAsia="zh-CN"/>
        </w:rPr>
        <w:t xml:space="preserve"> </w:t>
      </w:r>
      <w:r w:rsidRPr="006750E5">
        <w:rPr>
          <w:sz w:val="24"/>
          <w:szCs w:val="24"/>
          <w:lang w:val="bg-BG" w:eastAsia="zh-CN"/>
        </w:rPr>
        <w:t xml:space="preserve">б, </w:t>
      </w:r>
      <w:r w:rsidRPr="006750E5">
        <w:rPr>
          <w:b/>
          <w:bCs/>
          <w:sz w:val="24"/>
          <w:szCs w:val="24"/>
          <w:lang w:val="bg-BG" w:eastAsia="zh-CN"/>
        </w:rPr>
        <w:t xml:space="preserve"> </w:t>
      </w:r>
      <w:r w:rsidRPr="006750E5">
        <w:rPr>
          <w:sz w:val="24"/>
          <w:szCs w:val="24"/>
          <w:lang w:val="bg-BG" w:eastAsia="zh-CN"/>
        </w:rPr>
        <w:t xml:space="preserve">1, </w:t>
      </w:r>
      <w:r w:rsidRPr="006750E5">
        <w:rPr>
          <w:b/>
          <w:bCs/>
          <w:sz w:val="24"/>
          <w:szCs w:val="24"/>
          <w:lang w:val="bg-BG" w:eastAsia="zh-CN"/>
        </w:rPr>
        <w:t xml:space="preserve"> </w:t>
      </w:r>
      <w:r w:rsidRPr="006750E5">
        <w:rPr>
          <w:sz w:val="24"/>
          <w:szCs w:val="24"/>
          <w:lang w:val="bg-BG" w:eastAsia="zh-CN"/>
        </w:rPr>
        <w:t xml:space="preserve">2; </w:t>
      </w:r>
      <w:r w:rsidRPr="006750E5">
        <w:rPr>
          <w:b/>
          <w:bCs/>
          <w:sz w:val="24"/>
          <w:szCs w:val="24"/>
          <w:lang w:val="bg-BG" w:eastAsia="zh-CN"/>
        </w:rPr>
        <w:t xml:space="preserve">449 </w:t>
      </w:r>
      <w:r w:rsidRPr="006750E5">
        <w:rPr>
          <w:sz w:val="24"/>
          <w:szCs w:val="24"/>
          <w:lang w:val="bg-BG" w:eastAsia="zh-CN"/>
        </w:rPr>
        <w:t xml:space="preserve">б, </w:t>
      </w:r>
      <w:r w:rsidRPr="006750E5">
        <w:rPr>
          <w:b/>
          <w:bCs/>
          <w:sz w:val="24"/>
          <w:szCs w:val="24"/>
          <w:lang w:val="bg-BG" w:eastAsia="zh-CN"/>
        </w:rPr>
        <w:t xml:space="preserve"> </w:t>
      </w:r>
      <w:r w:rsidRPr="006750E5">
        <w:rPr>
          <w:sz w:val="24"/>
          <w:szCs w:val="24"/>
          <w:lang w:val="bg-BG" w:eastAsia="zh-CN"/>
        </w:rPr>
        <w:t xml:space="preserve">в, </w:t>
      </w:r>
      <w:r w:rsidRPr="006750E5">
        <w:rPr>
          <w:b/>
          <w:bCs/>
          <w:sz w:val="24"/>
          <w:szCs w:val="24"/>
          <w:lang w:val="bg-BG" w:eastAsia="zh-CN"/>
        </w:rPr>
        <w:t xml:space="preserve"> </w:t>
      </w:r>
      <w:r w:rsidRPr="006750E5">
        <w:rPr>
          <w:sz w:val="24"/>
          <w:szCs w:val="24"/>
          <w:lang w:val="bg-BG" w:eastAsia="zh-CN"/>
        </w:rPr>
        <w:t xml:space="preserve">г, </w:t>
      </w:r>
      <w:r w:rsidRPr="006750E5">
        <w:rPr>
          <w:b/>
          <w:bCs/>
          <w:sz w:val="24"/>
          <w:szCs w:val="24"/>
          <w:lang w:val="bg-BG" w:eastAsia="zh-CN"/>
        </w:rPr>
        <w:t xml:space="preserve"> </w:t>
      </w:r>
      <w:r w:rsidRPr="006750E5">
        <w:rPr>
          <w:sz w:val="24"/>
          <w:szCs w:val="24"/>
          <w:lang w:val="bg-BG" w:eastAsia="zh-CN"/>
        </w:rPr>
        <w:t xml:space="preserve">д, </w:t>
      </w:r>
      <w:r w:rsidRPr="006750E5">
        <w:rPr>
          <w:b/>
          <w:bCs/>
          <w:sz w:val="24"/>
          <w:szCs w:val="24"/>
          <w:lang w:val="bg-BG" w:eastAsia="zh-CN"/>
        </w:rPr>
        <w:t xml:space="preserve"> </w:t>
      </w:r>
      <w:r w:rsidRPr="006750E5">
        <w:rPr>
          <w:sz w:val="24"/>
          <w:szCs w:val="24"/>
          <w:lang w:val="bg-BG" w:eastAsia="zh-CN"/>
        </w:rPr>
        <w:t xml:space="preserve">е, </w:t>
      </w:r>
      <w:r w:rsidRPr="006750E5">
        <w:rPr>
          <w:b/>
          <w:bCs/>
          <w:sz w:val="24"/>
          <w:szCs w:val="24"/>
          <w:lang w:val="bg-BG" w:eastAsia="zh-CN"/>
        </w:rPr>
        <w:t xml:space="preserve"> </w:t>
      </w:r>
      <w:r w:rsidRPr="006750E5">
        <w:rPr>
          <w:sz w:val="24"/>
          <w:szCs w:val="24"/>
          <w:lang w:val="bg-BG" w:eastAsia="zh-CN"/>
        </w:rPr>
        <w:t xml:space="preserve">1, </w:t>
      </w:r>
      <w:r w:rsidRPr="006750E5">
        <w:rPr>
          <w:b/>
          <w:bCs/>
          <w:sz w:val="24"/>
          <w:szCs w:val="24"/>
          <w:lang w:val="bg-BG" w:eastAsia="zh-CN"/>
        </w:rPr>
        <w:t xml:space="preserve"> </w:t>
      </w:r>
      <w:r w:rsidRPr="006750E5">
        <w:rPr>
          <w:sz w:val="24"/>
          <w:szCs w:val="24"/>
          <w:lang w:val="bg-BG" w:eastAsia="zh-CN"/>
        </w:rPr>
        <w:t xml:space="preserve">3; </w:t>
      </w:r>
      <w:r w:rsidRPr="006750E5">
        <w:rPr>
          <w:b/>
          <w:bCs/>
          <w:sz w:val="24"/>
          <w:szCs w:val="24"/>
          <w:lang w:val="bg-BG" w:eastAsia="zh-CN"/>
        </w:rPr>
        <w:t xml:space="preserve">459 </w:t>
      </w:r>
      <w:r w:rsidRPr="006750E5">
        <w:rPr>
          <w:sz w:val="24"/>
          <w:szCs w:val="24"/>
          <w:lang w:val="bg-BG" w:eastAsia="zh-CN"/>
        </w:rPr>
        <w:t xml:space="preserve">б, </w:t>
      </w:r>
      <w:r w:rsidRPr="006750E5">
        <w:rPr>
          <w:b/>
          <w:bCs/>
          <w:sz w:val="24"/>
          <w:szCs w:val="24"/>
          <w:lang w:val="bg-BG" w:eastAsia="zh-CN"/>
        </w:rPr>
        <w:t xml:space="preserve"> </w:t>
      </w:r>
      <w:r w:rsidRPr="006750E5">
        <w:rPr>
          <w:sz w:val="24"/>
          <w:szCs w:val="24"/>
          <w:lang w:val="bg-BG" w:eastAsia="zh-CN"/>
        </w:rPr>
        <w:t xml:space="preserve">г, </w:t>
      </w:r>
      <w:r w:rsidRPr="006750E5">
        <w:rPr>
          <w:b/>
          <w:bCs/>
          <w:sz w:val="24"/>
          <w:szCs w:val="24"/>
          <w:lang w:val="bg-BG" w:eastAsia="zh-CN"/>
        </w:rPr>
        <w:t xml:space="preserve"> </w:t>
      </w:r>
      <w:r w:rsidRPr="006750E5">
        <w:rPr>
          <w:sz w:val="24"/>
          <w:szCs w:val="24"/>
          <w:lang w:val="bg-BG" w:eastAsia="zh-CN"/>
        </w:rPr>
        <w:t xml:space="preserve">1, </w:t>
      </w:r>
      <w:r w:rsidRPr="006750E5">
        <w:rPr>
          <w:b/>
          <w:bCs/>
          <w:sz w:val="24"/>
          <w:szCs w:val="24"/>
          <w:lang w:val="bg-BG" w:eastAsia="zh-CN"/>
        </w:rPr>
        <w:t xml:space="preserve"> </w:t>
      </w:r>
      <w:r w:rsidRPr="006750E5">
        <w:rPr>
          <w:sz w:val="24"/>
          <w:szCs w:val="24"/>
          <w:lang w:val="bg-BG" w:eastAsia="zh-CN"/>
        </w:rPr>
        <w:t xml:space="preserve">2, </w:t>
      </w:r>
      <w:r w:rsidRPr="006750E5">
        <w:rPr>
          <w:b/>
          <w:bCs/>
          <w:sz w:val="24"/>
          <w:szCs w:val="24"/>
          <w:lang w:val="bg-BG" w:eastAsia="zh-CN"/>
        </w:rPr>
        <w:t xml:space="preserve"> </w:t>
      </w:r>
      <w:r w:rsidRPr="006750E5">
        <w:rPr>
          <w:sz w:val="24"/>
          <w:szCs w:val="24"/>
          <w:lang w:val="bg-BG" w:eastAsia="zh-CN"/>
        </w:rPr>
        <w:t xml:space="preserve">4; </w:t>
      </w:r>
      <w:r w:rsidRPr="006750E5">
        <w:rPr>
          <w:b/>
          <w:bCs/>
          <w:sz w:val="24"/>
          <w:szCs w:val="24"/>
          <w:lang w:val="bg-BG" w:eastAsia="zh-CN"/>
        </w:rPr>
        <w:t xml:space="preserve">460 </w:t>
      </w:r>
      <w:r w:rsidRPr="006750E5">
        <w:rPr>
          <w:sz w:val="24"/>
          <w:szCs w:val="24"/>
          <w:lang w:val="bg-BG" w:eastAsia="zh-CN"/>
        </w:rPr>
        <w:t xml:space="preserve">а, </w:t>
      </w:r>
      <w:r w:rsidRPr="006750E5">
        <w:rPr>
          <w:b/>
          <w:bCs/>
          <w:sz w:val="24"/>
          <w:szCs w:val="24"/>
          <w:lang w:val="bg-BG" w:eastAsia="zh-CN"/>
        </w:rPr>
        <w:t xml:space="preserve"> </w:t>
      </w:r>
      <w:r w:rsidRPr="006750E5">
        <w:rPr>
          <w:sz w:val="24"/>
          <w:szCs w:val="24"/>
          <w:lang w:val="bg-BG" w:eastAsia="zh-CN"/>
        </w:rPr>
        <w:t xml:space="preserve">б, </w:t>
      </w:r>
      <w:r w:rsidRPr="006750E5">
        <w:rPr>
          <w:b/>
          <w:bCs/>
          <w:sz w:val="24"/>
          <w:szCs w:val="24"/>
          <w:lang w:val="bg-BG" w:eastAsia="zh-CN"/>
        </w:rPr>
        <w:t xml:space="preserve"> </w:t>
      </w:r>
      <w:r w:rsidRPr="006750E5">
        <w:rPr>
          <w:sz w:val="24"/>
          <w:szCs w:val="24"/>
          <w:lang w:val="bg-BG" w:eastAsia="zh-CN"/>
        </w:rPr>
        <w:t xml:space="preserve">в, </w:t>
      </w:r>
      <w:r w:rsidRPr="006750E5">
        <w:rPr>
          <w:b/>
          <w:bCs/>
          <w:sz w:val="24"/>
          <w:szCs w:val="24"/>
          <w:lang w:val="bg-BG" w:eastAsia="zh-CN"/>
        </w:rPr>
        <w:t xml:space="preserve"> </w:t>
      </w:r>
      <w:r w:rsidRPr="006750E5">
        <w:rPr>
          <w:sz w:val="24"/>
          <w:szCs w:val="24"/>
          <w:lang w:val="bg-BG" w:eastAsia="zh-CN"/>
        </w:rPr>
        <w:t xml:space="preserve">г, </w:t>
      </w:r>
      <w:r w:rsidRPr="006750E5">
        <w:rPr>
          <w:b/>
          <w:bCs/>
          <w:sz w:val="24"/>
          <w:szCs w:val="24"/>
          <w:lang w:val="bg-BG" w:eastAsia="zh-CN"/>
        </w:rPr>
        <w:t xml:space="preserve"> </w:t>
      </w:r>
      <w:r w:rsidRPr="006750E5">
        <w:rPr>
          <w:sz w:val="24"/>
          <w:szCs w:val="24"/>
          <w:lang w:val="bg-BG" w:eastAsia="zh-CN"/>
        </w:rPr>
        <w:t xml:space="preserve">д, </w:t>
      </w:r>
      <w:r w:rsidRPr="006750E5">
        <w:rPr>
          <w:b/>
          <w:bCs/>
          <w:sz w:val="24"/>
          <w:szCs w:val="24"/>
          <w:lang w:val="bg-BG" w:eastAsia="zh-CN"/>
        </w:rPr>
        <w:t xml:space="preserve"> </w:t>
      </w:r>
      <w:r w:rsidRPr="006750E5">
        <w:rPr>
          <w:sz w:val="24"/>
          <w:szCs w:val="24"/>
          <w:lang w:val="bg-BG" w:eastAsia="zh-CN"/>
        </w:rPr>
        <w:t xml:space="preserve">е, </w:t>
      </w:r>
      <w:r w:rsidRPr="006750E5">
        <w:rPr>
          <w:b/>
          <w:bCs/>
          <w:sz w:val="24"/>
          <w:szCs w:val="24"/>
          <w:lang w:val="bg-BG" w:eastAsia="zh-CN"/>
        </w:rPr>
        <w:t xml:space="preserve"> </w:t>
      </w:r>
      <w:r w:rsidRPr="006750E5">
        <w:rPr>
          <w:sz w:val="24"/>
          <w:szCs w:val="24"/>
          <w:lang w:val="bg-BG" w:eastAsia="zh-CN"/>
        </w:rPr>
        <w:t xml:space="preserve">ж, </w:t>
      </w:r>
      <w:r w:rsidRPr="006750E5">
        <w:rPr>
          <w:b/>
          <w:bCs/>
          <w:sz w:val="24"/>
          <w:szCs w:val="24"/>
          <w:lang w:val="bg-BG" w:eastAsia="zh-CN"/>
        </w:rPr>
        <w:t xml:space="preserve"> </w:t>
      </w:r>
      <w:r w:rsidRPr="006750E5">
        <w:rPr>
          <w:sz w:val="24"/>
          <w:szCs w:val="24"/>
          <w:lang w:val="bg-BG" w:eastAsia="zh-CN"/>
        </w:rPr>
        <w:t xml:space="preserve">з, </w:t>
      </w:r>
      <w:r w:rsidRPr="006750E5">
        <w:rPr>
          <w:b/>
          <w:bCs/>
          <w:sz w:val="24"/>
          <w:szCs w:val="24"/>
          <w:lang w:val="bg-BG" w:eastAsia="zh-CN"/>
        </w:rPr>
        <w:t xml:space="preserve"> </w:t>
      </w:r>
      <w:r w:rsidRPr="006750E5">
        <w:rPr>
          <w:sz w:val="24"/>
          <w:szCs w:val="24"/>
          <w:lang w:val="bg-BG" w:eastAsia="zh-CN"/>
        </w:rPr>
        <w:t xml:space="preserve">и, </w:t>
      </w:r>
      <w:r w:rsidRPr="006750E5">
        <w:rPr>
          <w:b/>
          <w:bCs/>
          <w:sz w:val="24"/>
          <w:szCs w:val="24"/>
          <w:lang w:val="bg-BG" w:eastAsia="zh-CN"/>
        </w:rPr>
        <w:t xml:space="preserve"> </w:t>
      </w:r>
      <w:r w:rsidRPr="006750E5">
        <w:rPr>
          <w:sz w:val="24"/>
          <w:szCs w:val="24"/>
          <w:lang w:val="bg-BG" w:eastAsia="zh-CN"/>
        </w:rPr>
        <w:t xml:space="preserve">к, </w:t>
      </w:r>
      <w:r w:rsidRPr="006750E5">
        <w:rPr>
          <w:b/>
          <w:bCs/>
          <w:sz w:val="24"/>
          <w:szCs w:val="24"/>
          <w:lang w:val="bg-BG" w:eastAsia="zh-CN"/>
        </w:rPr>
        <w:t xml:space="preserve"> </w:t>
      </w:r>
      <w:r w:rsidRPr="006750E5">
        <w:rPr>
          <w:sz w:val="24"/>
          <w:szCs w:val="24"/>
          <w:lang w:val="bg-BG" w:eastAsia="zh-CN"/>
        </w:rPr>
        <w:t xml:space="preserve">л, </w:t>
      </w:r>
      <w:r w:rsidRPr="006750E5">
        <w:rPr>
          <w:b/>
          <w:bCs/>
          <w:sz w:val="24"/>
          <w:szCs w:val="24"/>
          <w:lang w:val="bg-BG" w:eastAsia="zh-CN"/>
        </w:rPr>
        <w:t xml:space="preserve"> </w:t>
      </w:r>
      <w:r w:rsidRPr="006750E5">
        <w:rPr>
          <w:sz w:val="24"/>
          <w:szCs w:val="24"/>
          <w:lang w:val="bg-BG" w:eastAsia="zh-CN"/>
        </w:rPr>
        <w:t xml:space="preserve">м, </w:t>
      </w:r>
      <w:r w:rsidRPr="006750E5">
        <w:rPr>
          <w:b/>
          <w:bCs/>
          <w:sz w:val="24"/>
          <w:szCs w:val="24"/>
          <w:lang w:val="bg-BG" w:eastAsia="zh-CN"/>
        </w:rPr>
        <w:t xml:space="preserve"> </w:t>
      </w:r>
      <w:r w:rsidRPr="006750E5">
        <w:rPr>
          <w:sz w:val="24"/>
          <w:szCs w:val="24"/>
          <w:lang w:val="bg-BG" w:eastAsia="zh-CN"/>
        </w:rPr>
        <w:t xml:space="preserve">н, </w:t>
      </w:r>
      <w:r w:rsidRPr="006750E5">
        <w:rPr>
          <w:b/>
          <w:bCs/>
          <w:sz w:val="24"/>
          <w:szCs w:val="24"/>
          <w:lang w:val="bg-BG" w:eastAsia="zh-CN"/>
        </w:rPr>
        <w:t xml:space="preserve"> </w:t>
      </w:r>
      <w:r w:rsidRPr="006750E5">
        <w:rPr>
          <w:sz w:val="24"/>
          <w:szCs w:val="24"/>
          <w:lang w:val="bg-BG" w:eastAsia="zh-CN"/>
        </w:rPr>
        <w:t xml:space="preserve">о; </w:t>
      </w:r>
      <w:r w:rsidRPr="006750E5">
        <w:rPr>
          <w:b/>
          <w:bCs/>
          <w:sz w:val="24"/>
          <w:szCs w:val="24"/>
          <w:lang w:val="bg-BG" w:eastAsia="zh-CN"/>
        </w:rPr>
        <w:t xml:space="preserve">461 </w:t>
      </w:r>
      <w:r w:rsidRPr="006750E5">
        <w:rPr>
          <w:sz w:val="24"/>
          <w:szCs w:val="24"/>
          <w:lang w:val="bg-BG" w:eastAsia="zh-CN"/>
        </w:rPr>
        <w:t xml:space="preserve">а, </w:t>
      </w:r>
      <w:r w:rsidRPr="006750E5">
        <w:rPr>
          <w:b/>
          <w:bCs/>
          <w:sz w:val="24"/>
          <w:szCs w:val="24"/>
          <w:lang w:val="bg-BG" w:eastAsia="zh-CN"/>
        </w:rPr>
        <w:t xml:space="preserve"> </w:t>
      </w:r>
      <w:r w:rsidRPr="006750E5">
        <w:rPr>
          <w:sz w:val="24"/>
          <w:szCs w:val="24"/>
          <w:lang w:val="bg-BG" w:eastAsia="zh-CN"/>
        </w:rPr>
        <w:t xml:space="preserve">б, </w:t>
      </w:r>
      <w:r w:rsidRPr="006750E5">
        <w:rPr>
          <w:b/>
          <w:bCs/>
          <w:sz w:val="24"/>
          <w:szCs w:val="24"/>
          <w:lang w:val="bg-BG" w:eastAsia="zh-CN"/>
        </w:rPr>
        <w:t xml:space="preserve"> </w:t>
      </w:r>
      <w:r w:rsidRPr="006750E5">
        <w:rPr>
          <w:sz w:val="24"/>
          <w:szCs w:val="24"/>
          <w:lang w:val="bg-BG" w:eastAsia="zh-CN"/>
        </w:rPr>
        <w:t xml:space="preserve">в, </w:t>
      </w:r>
      <w:r w:rsidRPr="006750E5">
        <w:rPr>
          <w:b/>
          <w:bCs/>
          <w:sz w:val="24"/>
          <w:szCs w:val="24"/>
          <w:lang w:val="bg-BG" w:eastAsia="zh-CN"/>
        </w:rPr>
        <w:t xml:space="preserve"> </w:t>
      </w:r>
      <w:r w:rsidRPr="006750E5">
        <w:rPr>
          <w:sz w:val="24"/>
          <w:szCs w:val="24"/>
          <w:lang w:val="bg-BG" w:eastAsia="zh-CN"/>
        </w:rPr>
        <w:t xml:space="preserve">г, </w:t>
      </w:r>
      <w:r w:rsidRPr="006750E5">
        <w:rPr>
          <w:b/>
          <w:bCs/>
          <w:sz w:val="24"/>
          <w:szCs w:val="24"/>
          <w:lang w:val="bg-BG" w:eastAsia="zh-CN"/>
        </w:rPr>
        <w:t xml:space="preserve"> </w:t>
      </w:r>
      <w:r w:rsidRPr="006750E5">
        <w:rPr>
          <w:sz w:val="24"/>
          <w:szCs w:val="24"/>
          <w:lang w:val="bg-BG" w:eastAsia="zh-CN"/>
        </w:rPr>
        <w:t xml:space="preserve">д, </w:t>
      </w:r>
      <w:r w:rsidRPr="006750E5">
        <w:rPr>
          <w:b/>
          <w:bCs/>
          <w:sz w:val="24"/>
          <w:szCs w:val="24"/>
          <w:lang w:val="bg-BG" w:eastAsia="zh-CN"/>
        </w:rPr>
        <w:t xml:space="preserve"> </w:t>
      </w:r>
      <w:r w:rsidRPr="006750E5">
        <w:rPr>
          <w:sz w:val="24"/>
          <w:szCs w:val="24"/>
          <w:lang w:val="bg-BG" w:eastAsia="zh-CN"/>
        </w:rPr>
        <w:t xml:space="preserve">е, </w:t>
      </w:r>
      <w:r w:rsidRPr="006750E5">
        <w:rPr>
          <w:b/>
          <w:bCs/>
          <w:sz w:val="24"/>
          <w:szCs w:val="24"/>
          <w:lang w:val="bg-BG" w:eastAsia="zh-CN"/>
        </w:rPr>
        <w:t xml:space="preserve"> </w:t>
      </w:r>
      <w:r w:rsidRPr="006750E5">
        <w:rPr>
          <w:sz w:val="24"/>
          <w:szCs w:val="24"/>
          <w:lang w:val="bg-BG" w:eastAsia="zh-CN"/>
        </w:rPr>
        <w:t xml:space="preserve">ж, </w:t>
      </w:r>
      <w:r w:rsidRPr="006750E5">
        <w:rPr>
          <w:b/>
          <w:bCs/>
          <w:sz w:val="24"/>
          <w:szCs w:val="24"/>
          <w:lang w:val="bg-BG" w:eastAsia="zh-CN"/>
        </w:rPr>
        <w:t xml:space="preserve"> </w:t>
      </w:r>
      <w:r w:rsidRPr="006750E5">
        <w:rPr>
          <w:sz w:val="24"/>
          <w:szCs w:val="24"/>
          <w:lang w:val="bg-BG" w:eastAsia="zh-CN"/>
        </w:rPr>
        <w:t xml:space="preserve">з, </w:t>
      </w:r>
      <w:r w:rsidRPr="006750E5">
        <w:rPr>
          <w:b/>
          <w:bCs/>
          <w:sz w:val="24"/>
          <w:szCs w:val="24"/>
          <w:lang w:val="bg-BG" w:eastAsia="zh-CN"/>
        </w:rPr>
        <w:t xml:space="preserve"> </w:t>
      </w:r>
      <w:r w:rsidRPr="006750E5">
        <w:rPr>
          <w:sz w:val="24"/>
          <w:szCs w:val="24"/>
          <w:lang w:val="bg-BG" w:eastAsia="zh-CN"/>
        </w:rPr>
        <w:t xml:space="preserve">и, </w:t>
      </w:r>
      <w:r w:rsidRPr="006750E5">
        <w:rPr>
          <w:b/>
          <w:bCs/>
          <w:sz w:val="24"/>
          <w:szCs w:val="24"/>
          <w:lang w:val="bg-BG" w:eastAsia="zh-CN"/>
        </w:rPr>
        <w:t xml:space="preserve"> </w:t>
      </w:r>
      <w:r w:rsidRPr="006750E5">
        <w:rPr>
          <w:sz w:val="24"/>
          <w:szCs w:val="24"/>
          <w:lang w:val="bg-BG" w:eastAsia="zh-CN"/>
        </w:rPr>
        <w:t xml:space="preserve">к, </w:t>
      </w:r>
      <w:r w:rsidRPr="006750E5">
        <w:rPr>
          <w:b/>
          <w:bCs/>
          <w:sz w:val="24"/>
          <w:szCs w:val="24"/>
          <w:lang w:val="bg-BG" w:eastAsia="zh-CN"/>
        </w:rPr>
        <w:t xml:space="preserve"> </w:t>
      </w:r>
      <w:r w:rsidRPr="006750E5">
        <w:rPr>
          <w:sz w:val="24"/>
          <w:szCs w:val="24"/>
          <w:lang w:val="bg-BG" w:eastAsia="zh-CN"/>
        </w:rPr>
        <w:t xml:space="preserve">л, </w:t>
      </w:r>
      <w:r w:rsidRPr="006750E5">
        <w:rPr>
          <w:b/>
          <w:bCs/>
          <w:sz w:val="24"/>
          <w:szCs w:val="24"/>
          <w:lang w:val="bg-BG" w:eastAsia="zh-CN"/>
        </w:rPr>
        <w:t xml:space="preserve"> </w:t>
      </w:r>
      <w:r w:rsidRPr="006750E5">
        <w:rPr>
          <w:sz w:val="24"/>
          <w:szCs w:val="24"/>
          <w:lang w:val="bg-BG" w:eastAsia="zh-CN"/>
        </w:rPr>
        <w:t xml:space="preserve">м, </w:t>
      </w:r>
      <w:r w:rsidRPr="006750E5">
        <w:rPr>
          <w:b/>
          <w:bCs/>
          <w:sz w:val="24"/>
          <w:szCs w:val="24"/>
          <w:lang w:val="bg-BG" w:eastAsia="zh-CN"/>
        </w:rPr>
        <w:t xml:space="preserve"> </w:t>
      </w:r>
      <w:r w:rsidRPr="00DA7638">
        <w:rPr>
          <w:sz w:val="24"/>
          <w:szCs w:val="24"/>
          <w:lang w:val="bg-BG" w:eastAsia="zh-CN"/>
        </w:rPr>
        <w:t xml:space="preserve">н, </w:t>
      </w:r>
      <w:r w:rsidRPr="00DA7638">
        <w:rPr>
          <w:b/>
          <w:bCs/>
          <w:sz w:val="24"/>
          <w:szCs w:val="24"/>
          <w:lang w:val="bg-BG" w:eastAsia="zh-CN"/>
        </w:rPr>
        <w:t xml:space="preserve"> </w:t>
      </w:r>
      <w:r w:rsidRPr="00DA7638">
        <w:rPr>
          <w:sz w:val="24"/>
          <w:szCs w:val="24"/>
          <w:lang w:val="bg-BG" w:eastAsia="zh-CN"/>
        </w:rPr>
        <w:t xml:space="preserve">о, </w:t>
      </w:r>
      <w:r w:rsidRPr="00DA7638">
        <w:rPr>
          <w:b/>
          <w:bCs/>
          <w:sz w:val="24"/>
          <w:szCs w:val="24"/>
          <w:lang w:val="bg-BG" w:eastAsia="zh-CN"/>
        </w:rPr>
        <w:t xml:space="preserve"> </w:t>
      </w:r>
      <w:r w:rsidRPr="00DA7638">
        <w:rPr>
          <w:sz w:val="24"/>
          <w:szCs w:val="24"/>
          <w:lang w:val="bg-BG" w:eastAsia="zh-CN"/>
        </w:rPr>
        <w:t xml:space="preserve">п, </w:t>
      </w:r>
      <w:r w:rsidRPr="00DA7638">
        <w:rPr>
          <w:b/>
          <w:bCs/>
          <w:sz w:val="24"/>
          <w:szCs w:val="24"/>
          <w:lang w:val="bg-BG" w:eastAsia="zh-CN"/>
        </w:rPr>
        <w:t xml:space="preserve"> </w:t>
      </w:r>
      <w:r w:rsidRPr="00DA7638">
        <w:rPr>
          <w:sz w:val="24"/>
          <w:szCs w:val="24"/>
          <w:lang w:val="bg-BG" w:eastAsia="zh-CN"/>
        </w:rPr>
        <w:t xml:space="preserve">р, </w:t>
      </w:r>
      <w:r w:rsidRPr="00DA7638">
        <w:rPr>
          <w:b/>
          <w:bCs/>
          <w:sz w:val="24"/>
          <w:szCs w:val="24"/>
          <w:lang w:val="bg-BG" w:eastAsia="zh-CN"/>
        </w:rPr>
        <w:t xml:space="preserve"> </w:t>
      </w:r>
      <w:r w:rsidRPr="00DA7638">
        <w:rPr>
          <w:sz w:val="24"/>
          <w:szCs w:val="24"/>
          <w:lang w:val="bg-BG" w:eastAsia="zh-CN"/>
        </w:rPr>
        <w:t xml:space="preserve">с,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 </w:t>
      </w:r>
      <w:r w:rsidRPr="00DA7638">
        <w:rPr>
          <w:sz w:val="24"/>
          <w:szCs w:val="24"/>
          <w:lang w:val="bg-BG" w:eastAsia="zh-CN"/>
        </w:rPr>
        <w:t xml:space="preserve">5, </w:t>
      </w:r>
      <w:r w:rsidRPr="00DA7638">
        <w:rPr>
          <w:b/>
          <w:bCs/>
          <w:sz w:val="24"/>
          <w:szCs w:val="24"/>
          <w:lang w:val="bg-BG" w:eastAsia="zh-CN"/>
        </w:rPr>
        <w:t xml:space="preserve"> </w:t>
      </w:r>
      <w:r w:rsidRPr="00DA7638">
        <w:rPr>
          <w:sz w:val="24"/>
          <w:szCs w:val="24"/>
          <w:lang w:val="bg-BG" w:eastAsia="zh-CN"/>
        </w:rPr>
        <w:t xml:space="preserve">6, </w:t>
      </w:r>
      <w:r w:rsidRPr="00DA7638">
        <w:rPr>
          <w:b/>
          <w:bCs/>
          <w:sz w:val="24"/>
          <w:szCs w:val="24"/>
          <w:lang w:val="bg-BG" w:eastAsia="zh-CN"/>
        </w:rPr>
        <w:t xml:space="preserve"> </w:t>
      </w:r>
      <w:r w:rsidRPr="00DA7638">
        <w:rPr>
          <w:sz w:val="24"/>
          <w:szCs w:val="24"/>
          <w:lang w:val="bg-BG" w:eastAsia="zh-CN"/>
        </w:rPr>
        <w:t xml:space="preserve">7, </w:t>
      </w:r>
      <w:r w:rsidRPr="00DA7638">
        <w:rPr>
          <w:b/>
          <w:bCs/>
          <w:sz w:val="24"/>
          <w:szCs w:val="24"/>
          <w:lang w:val="bg-BG" w:eastAsia="zh-CN"/>
        </w:rPr>
        <w:t xml:space="preserve"> </w:t>
      </w:r>
      <w:r w:rsidRPr="00DA7638">
        <w:rPr>
          <w:sz w:val="24"/>
          <w:szCs w:val="24"/>
          <w:lang w:val="bg-BG" w:eastAsia="zh-CN"/>
        </w:rPr>
        <w:t xml:space="preserve">8, </w:t>
      </w:r>
      <w:r w:rsidRPr="00DA7638">
        <w:rPr>
          <w:b/>
          <w:bCs/>
          <w:sz w:val="24"/>
          <w:szCs w:val="24"/>
          <w:lang w:val="bg-BG" w:eastAsia="zh-CN"/>
        </w:rPr>
        <w:t xml:space="preserve"> </w:t>
      </w:r>
      <w:r w:rsidRPr="00DA7638">
        <w:rPr>
          <w:sz w:val="24"/>
          <w:szCs w:val="24"/>
          <w:lang w:val="bg-BG" w:eastAsia="zh-CN"/>
        </w:rPr>
        <w:t xml:space="preserve">9, </w:t>
      </w:r>
      <w:r w:rsidRPr="00DA7638">
        <w:rPr>
          <w:b/>
          <w:bCs/>
          <w:sz w:val="24"/>
          <w:szCs w:val="24"/>
          <w:lang w:val="bg-BG" w:eastAsia="zh-CN"/>
        </w:rPr>
        <w:t xml:space="preserve"> </w:t>
      </w:r>
      <w:r w:rsidRPr="00DA7638">
        <w:rPr>
          <w:sz w:val="24"/>
          <w:szCs w:val="24"/>
          <w:lang w:val="bg-BG" w:eastAsia="zh-CN"/>
        </w:rPr>
        <w:t xml:space="preserve">10, </w:t>
      </w:r>
      <w:r w:rsidRPr="00DA7638">
        <w:rPr>
          <w:b/>
          <w:bCs/>
          <w:sz w:val="24"/>
          <w:szCs w:val="24"/>
          <w:lang w:val="bg-BG" w:eastAsia="zh-CN"/>
        </w:rPr>
        <w:t xml:space="preserve"> </w:t>
      </w:r>
      <w:r w:rsidRPr="00DA7638">
        <w:rPr>
          <w:sz w:val="24"/>
          <w:szCs w:val="24"/>
          <w:lang w:val="bg-BG" w:eastAsia="zh-CN"/>
        </w:rPr>
        <w:t xml:space="preserve">11, </w:t>
      </w:r>
      <w:r w:rsidRPr="00DA7638">
        <w:rPr>
          <w:b/>
          <w:bCs/>
          <w:sz w:val="24"/>
          <w:szCs w:val="24"/>
          <w:lang w:val="bg-BG" w:eastAsia="zh-CN"/>
        </w:rPr>
        <w:t xml:space="preserve"> </w:t>
      </w:r>
      <w:r w:rsidRPr="00DA7638">
        <w:rPr>
          <w:sz w:val="24"/>
          <w:szCs w:val="24"/>
          <w:lang w:val="bg-BG" w:eastAsia="zh-CN"/>
        </w:rPr>
        <w:t xml:space="preserve">12, </w:t>
      </w:r>
      <w:r w:rsidRPr="00DA7638">
        <w:rPr>
          <w:b/>
          <w:bCs/>
          <w:sz w:val="24"/>
          <w:szCs w:val="24"/>
          <w:lang w:val="bg-BG" w:eastAsia="zh-CN"/>
        </w:rPr>
        <w:t xml:space="preserve"> </w:t>
      </w:r>
      <w:r w:rsidRPr="00DA7638">
        <w:rPr>
          <w:sz w:val="24"/>
          <w:szCs w:val="24"/>
          <w:lang w:val="bg-BG" w:eastAsia="zh-CN"/>
        </w:rPr>
        <w:t xml:space="preserve">13, </w:t>
      </w:r>
      <w:r w:rsidRPr="00DA7638">
        <w:rPr>
          <w:b/>
          <w:bCs/>
          <w:sz w:val="24"/>
          <w:szCs w:val="24"/>
          <w:lang w:val="bg-BG" w:eastAsia="zh-CN"/>
        </w:rPr>
        <w:t xml:space="preserve"> </w:t>
      </w:r>
      <w:r w:rsidRPr="00DA7638">
        <w:rPr>
          <w:sz w:val="24"/>
          <w:szCs w:val="24"/>
          <w:lang w:val="bg-BG" w:eastAsia="zh-CN"/>
        </w:rPr>
        <w:t xml:space="preserve">14, </w:t>
      </w:r>
      <w:r w:rsidRPr="00DA7638">
        <w:rPr>
          <w:b/>
          <w:bCs/>
          <w:sz w:val="24"/>
          <w:szCs w:val="24"/>
          <w:lang w:val="bg-BG" w:eastAsia="zh-CN"/>
        </w:rPr>
        <w:t xml:space="preserve"> </w:t>
      </w:r>
      <w:r w:rsidRPr="00DA7638">
        <w:rPr>
          <w:sz w:val="24"/>
          <w:szCs w:val="24"/>
          <w:lang w:val="bg-BG" w:eastAsia="zh-CN"/>
        </w:rPr>
        <w:t xml:space="preserve">15, </w:t>
      </w:r>
      <w:r w:rsidRPr="00DA7638">
        <w:rPr>
          <w:b/>
          <w:bCs/>
          <w:sz w:val="24"/>
          <w:szCs w:val="24"/>
          <w:lang w:val="bg-BG" w:eastAsia="zh-CN"/>
        </w:rPr>
        <w:t xml:space="preserve"> </w:t>
      </w:r>
      <w:r w:rsidRPr="00DA7638">
        <w:rPr>
          <w:sz w:val="24"/>
          <w:szCs w:val="24"/>
          <w:lang w:val="bg-BG" w:eastAsia="zh-CN"/>
        </w:rPr>
        <w:t xml:space="preserve">16, </w:t>
      </w:r>
      <w:r w:rsidRPr="00DA7638">
        <w:rPr>
          <w:b/>
          <w:bCs/>
          <w:sz w:val="24"/>
          <w:szCs w:val="24"/>
          <w:lang w:val="bg-BG" w:eastAsia="zh-CN"/>
        </w:rPr>
        <w:t xml:space="preserve"> </w:t>
      </w:r>
      <w:r w:rsidRPr="00DA7638">
        <w:rPr>
          <w:sz w:val="24"/>
          <w:szCs w:val="24"/>
          <w:lang w:val="bg-BG" w:eastAsia="zh-CN"/>
        </w:rPr>
        <w:t xml:space="preserve">17; </w:t>
      </w:r>
      <w:r w:rsidRPr="00DA7638">
        <w:rPr>
          <w:b/>
          <w:bCs/>
          <w:sz w:val="24"/>
          <w:szCs w:val="24"/>
          <w:lang w:val="bg-BG" w:eastAsia="zh-CN"/>
        </w:rPr>
        <w:t xml:space="preserve">462 </w:t>
      </w:r>
      <w:r w:rsidRPr="00DA7638">
        <w:rPr>
          <w:sz w:val="24"/>
          <w:szCs w:val="24"/>
          <w:lang w:val="bg-BG" w:eastAsia="zh-CN"/>
        </w:rPr>
        <w:t xml:space="preserve">а, </w:t>
      </w:r>
      <w:r w:rsidRPr="00DA7638">
        <w:rPr>
          <w:b/>
          <w:bCs/>
          <w:sz w:val="24"/>
          <w:szCs w:val="24"/>
          <w:lang w:val="bg-BG" w:eastAsia="zh-CN"/>
        </w:rPr>
        <w:t xml:space="preserve"> </w:t>
      </w:r>
      <w:r w:rsidRPr="00DA7638">
        <w:rPr>
          <w:sz w:val="24"/>
          <w:szCs w:val="24"/>
          <w:lang w:val="bg-BG" w:eastAsia="zh-CN"/>
        </w:rPr>
        <w:t xml:space="preserve">б, </w:t>
      </w:r>
      <w:r w:rsidRPr="00DA7638">
        <w:rPr>
          <w:b/>
          <w:bCs/>
          <w:sz w:val="24"/>
          <w:szCs w:val="24"/>
          <w:lang w:val="bg-BG" w:eastAsia="zh-CN"/>
        </w:rPr>
        <w:t xml:space="preserve"> </w:t>
      </w:r>
      <w:r w:rsidRPr="00DA7638">
        <w:rPr>
          <w:sz w:val="24"/>
          <w:szCs w:val="24"/>
          <w:lang w:val="bg-BG" w:eastAsia="zh-CN"/>
        </w:rPr>
        <w:t xml:space="preserve">в, </w:t>
      </w:r>
      <w:r w:rsidRPr="00DA7638">
        <w:rPr>
          <w:b/>
          <w:bCs/>
          <w:sz w:val="24"/>
          <w:szCs w:val="24"/>
          <w:lang w:val="bg-BG" w:eastAsia="zh-CN"/>
        </w:rPr>
        <w:t xml:space="preserve"> </w:t>
      </w:r>
      <w:r w:rsidRPr="00DA7638">
        <w:rPr>
          <w:sz w:val="24"/>
          <w:szCs w:val="24"/>
          <w:lang w:val="bg-BG" w:eastAsia="zh-CN"/>
        </w:rPr>
        <w:t xml:space="preserve">г, </w:t>
      </w:r>
      <w:r w:rsidRPr="00DA7638">
        <w:rPr>
          <w:b/>
          <w:bCs/>
          <w:sz w:val="24"/>
          <w:szCs w:val="24"/>
          <w:lang w:val="bg-BG" w:eastAsia="zh-CN"/>
        </w:rPr>
        <w:t xml:space="preserve"> </w:t>
      </w:r>
      <w:r w:rsidRPr="00DA7638">
        <w:rPr>
          <w:sz w:val="24"/>
          <w:szCs w:val="24"/>
          <w:lang w:val="bg-BG" w:eastAsia="zh-CN"/>
        </w:rPr>
        <w:t xml:space="preserve">д, </w:t>
      </w:r>
      <w:r w:rsidRPr="00DA7638">
        <w:rPr>
          <w:b/>
          <w:bCs/>
          <w:sz w:val="24"/>
          <w:szCs w:val="24"/>
          <w:lang w:val="bg-BG" w:eastAsia="zh-CN"/>
        </w:rPr>
        <w:t xml:space="preserve">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ж, </w:t>
      </w:r>
      <w:r w:rsidRPr="00DA7638">
        <w:rPr>
          <w:b/>
          <w:bCs/>
          <w:sz w:val="24"/>
          <w:szCs w:val="24"/>
          <w:lang w:val="bg-BG" w:eastAsia="zh-CN"/>
        </w:rPr>
        <w:t xml:space="preserve"> </w:t>
      </w:r>
      <w:r w:rsidRPr="00DA7638">
        <w:rPr>
          <w:sz w:val="24"/>
          <w:szCs w:val="24"/>
          <w:lang w:val="bg-BG" w:eastAsia="zh-CN"/>
        </w:rPr>
        <w:t xml:space="preserve">з, </w:t>
      </w:r>
      <w:r w:rsidRPr="00DA7638">
        <w:rPr>
          <w:b/>
          <w:bCs/>
          <w:sz w:val="24"/>
          <w:szCs w:val="24"/>
          <w:lang w:val="bg-BG" w:eastAsia="zh-CN"/>
        </w:rPr>
        <w:t xml:space="preserve"> </w:t>
      </w:r>
      <w:r w:rsidRPr="00DA7638">
        <w:rPr>
          <w:sz w:val="24"/>
          <w:szCs w:val="24"/>
          <w:lang w:val="bg-BG" w:eastAsia="zh-CN"/>
        </w:rPr>
        <w:t xml:space="preserve">и,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 </w:t>
      </w:r>
      <w:r w:rsidRPr="00DA7638">
        <w:rPr>
          <w:sz w:val="24"/>
          <w:szCs w:val="24"/>
          <w:lang w:val="bg-BG" w:eastAsia="zh-CN"/>
        </w:rPr>
        <w:t xml:space="preserve">5, </w:t>
      </w:r>
      <w:r w:rsidRPr="00DA7638">
        <w:rPr>
          <w:b/>
          <w:bCs/>
          <w:sz w:val="24"/>
          <w:szCs w:val="24"/>
          <w:lang w:val="bg-BG" w:eastAsia="zh-CN"/>
        </w:rPr>
        <w:t xml:space="preserve"> </w:t>
      </w:r>
      <w:r w:rsidRPr="00DA7638">
        <w:rPr>
          <w:sz w:val="24"/>
          <w:szCs w:val="24"/>
          <w:lang w:val="bg-BG" w:eastAsia="zh-CN"/>
        </w:rPr>
        <w:t xml:space="preserve">6, </w:t>
      </w:r>
      <w:r w:rsidRPr="00DA7638">
        <w:rPr>
          <w:b/>
          <w:bCs/>
          <w:sz w:val="24"/>
          <w:szCs w:val="24"/>
          <w:lang w:val="bg-BG" w:eastAsia="zh-CN"/>
        </w:rPr>
        <w:t xml:space="preserve"> </w:t>
      </w:r>
      <w:r w:rsidRPr="00DA7638">
        <w:rPr>
          <w:sz w:val="24"/>
          <w:szCs w:val="24"/>
          <w:lang w:val="bg-BG" w:eastAsia="zh-CN"/>
        </w:rPr>
        <w:t xml:space="preserve">7, </w:t>
      </w:r>
      <w:r w:rsidRPr="00DA7638">
        <w:rPr>
          <w:b/>
          <w:bCs/>
          <w:sz w:val="24"/>
          <w:szCs w:val="24"/>
          <w:lang w:val="bg-BG" w:eastAsia="zh-CN"/>
        </w:rPr>
        <w:t xml:space="preserve"> </w:t>
      </w:r>
      <w:r w:rsidRPr="00DA7638">
        <w:rPr>
          <w:sz w:val="24"/>
          <w:szCs w:val="24"/>
          <w:lang w:val="bg-BG" w:eastAsia="zh-CN"/>
        </w:rPr>
        <w:t xml:space="preserve">8; </w:t>
      </w:r>
      <w:r w:rsidRPr="00DA7638">
        <w:rPr>
          <w:b/>
          <w:bCs/>
          <w:sz w:val="24"/>
          <w:szCs w:val="24"/>
          <w:lang w:val="bg-BG" w:eastAsia="zh-CN"/>
        </w:rPr>
        <w:t xml:space="preserve">463 </w:t>
      </w:r>
      <w:r w:rsidRPr="00DA7638">
        <w:rPr>
          <w:sz w:val="24"/>
          <w:szCs w:val="24"/>
          <w:lang w:val="bg-BG" w:eastAsia="zh-CN"/>
        </w:rPr>
        <w:t xml:space="preserve">а, </w:t>
      </w:r>
      <w:r w:rsidRPr="00DA7638">
        <w:rPr>
          <w:b/>
          <w:bCs/>
          <w:sz w:val="24"/>
          <w:szCs w:val="24"/>
          <w:lang w:val="bg-BG" w:eastAsia="zh-CN"/>
        </w:rPr>
        <w:t xml:space="preserve"> </w:t>
      </w:r>
      <w:r w:rsidRPr="00DA7638">
        <w:rPr>
          <w:sz w:val="24"/>
          <w:szCs w:val="24"/>
          <w:lang w:val="bg-BG" w:eastAsia="zh-CN"/>
        </w:rPr>
        <w:t xml:space="preserve">б, </w:t>
      </w:r>
      <w:r w:rsidRPr="00DA7638">
        <w:rPr>
          <w:b/>
          <w:bCs/>
          <w:sz w:val="24"/>
          <w:szCs w:val="24"/>
          <w:lang w:val="bg-BG" w:eastAsia="zh-CN"/>
        </w:rPr>
        <w:t xml:space="preserve"> </w:t>
      </w:r>
      <w:r w:rsidRPr="00DA7638">
        <w:rPr>
          <w:sz w:val="24"/>
          <w:szCs w:val="24"/>
          <w:lang w:val="bg-BG" w:eastAsia="zh-CN"/>
        </w:rPr>
        <w:t xml:space="preserve">в, </w:t>
      </w:r>
      <w:r w:rsidRPr="00DA7638">
        <w:rPr>
          <w:b/>
          <w:bCs/>
          <w:sz w:val="24"/>
          <w:szCs w:val="24"/>
          <w:lang w:val="bg-BG" w:eastAsia="zh-CN"/>
        </w:rPr>
        <w:t xml:space="preserve"> </w:t>
      </w:r>
      <w:r w:rsidRPr="00DA7638">
        <w:rPr>
          <w:sz w:val="24"/>
          <w:szCs w:val="24"/>
          <w:lang w:val="bg-BG" w:eastAsia="zh-CN"/>
        </w:rPr>
        <w:t xml:space="preserve">г, </w:t>
      </w:r>
      <w:r w:rsidRPr="00DA7638">
        <w:rPr>
          <w:b/>
          <w:bCs/>
          <w:sz w:val="24"/>
          <w:szCs w:val="24"/>
          <w:lang w:val="bg-BG" w:eastAsia="zh-CN"/>
        </w:rPr>
        <w:t xml:space="preserve"> </w:t>
      </w:r>
      <w:r w:rsidRPr="00DA7638">
        <w:rPr>
          <w:sz w:val="24"/>
          <w:szCs w:val="24"/>
          <w:lang w:val="bg-BG" w:eastAsia="zh-CN"/>
        </w:rPr>
        <w:t xml:space="preserve">д, </w:t>
      </w:r>
      <w:r w:rsidRPr="00DA7638">
        <w:rPr>
          <w:b/>
          <w:bCs/>
          <w:sz w:val="24"/>
          <w:szCs w:val="24"/>
          <w:lang w:val="bg-BG" w:eastAsia="zh-CN"/>
        </w:rPr>
        <w:t xml:space="preserve">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464 </w:t>
      </w:r>
      <w:r w:rsidRPr="00DA7638">
        <w:rPr>
          <w:sz w:val="24"/>
          <w:szCs w:val="24"/>
          <w:lang w:val="bg-BG" w:eastAsia="zh-CN"/>
        </w:rPr>
        <w:t xml:space="preserve">а, </w:t>
      </w:r>
      <w:r w:rsidRPr="00DA7638">
        <w:rPr>
          <w:b/>
          <w:bCs/>
          <w:sz w:val="24"/>
          <w:szCs w:val="24"/>
          <w:lang w:val="bg-BG" w:eastAsia="zh-CN"/>
        </w:rPr>
        <w:t xml:space="preserve"> </w:t>
      </w:r>
      <w:r w:rsidRPr="00DA7638">
        <w:rPr>
          <w:sz w:val="24"/>
          <w:szCs w:val="24"/>
          <w:lang w:val="bg-BG" w:eastAsia="zh-CN"/>
        </w:rPr>
        <w:t xml:space="preserve">б, </w:t>
      </w:r>
      <w:r w:rsidRPr="00DA7638">
        <w:rPr>
          <w:b/>
          <w:bCs/>
          <w:sz w:val="24"/>
          <w:szCs w:val="24"/>
          <w:lang w:val="bg-BG" w:eastAsia="zh-CN"/>
        </w:rPr>
        <w:t xml:space="preserve"> </w:t>
      </w:r>
      <w:r w:rsidRPr="00DA7638">
        <w:rPr>
          <w:sz w:val="24"/>
          <w:szCs w:val="24"/>
          <w:lang w:val="bg-BG" w:eastAsia="zh-CN"/>
        </w:rPr>
        <w:t xml:space="preserve">в, </w:t>
      </w:r>
      <w:r w:rsidRPr="00DA7638">
        <w:rPr>
          <w:b/>
          <w:bCs/>
          <w:sz w:val="24"/>
          <w:szCs w:val="24"/>
          <w:lang w:val="bg-BG" w:eastAsia="zh-CN"/>
        </w:rPr>
        <w:t xml:space="preserve"> </w:t>
      </w:r>
      <w:r w:rsidRPr="00DA7638">
        <w:rPr>
          <w:sz w:val="24"/>
          <w:szCs w:val="24"/>
          <w:lang w:val="bg-BG" w:eastAsia="zh-CN"/>
        </w:rPr>
        <w:t xml:space="preserve">г, </w:t>
      </w:r>
      <w:r w:rsidRPr="00DA7638">
        <w:rPr>
          <w:b/>
          <w:bCs/>
          <w:sz w:val="24"/>
          <w:szCs w:val="24"/>
          <w:lang w:val="bg-BG" w:eastAsia="zh-CN"/>
        </w:rPr>
        <w:t xml:space="preserve"> </w:t>
      </w:r>
      <w:r w:rsidRPr="00DA7638">
        <w:rPr>
          <w:sz w:val="24"/>
          <w:szCs w:val="24"/>
          <w:lang w:val="bg-BG" w:eastAsia="zh-CN"/>
        </w:rPr>
        <w:t xml:space="preserve">д, </w:t>
      </w:r>
      <w:r w:rsidRPr="00DA7638">
        <w:rPr>
          <w:b/>
          <w:bCs/>
          <w:sz w:val="24"/>
          <w:szCs w:val="24"/>
          <w:lang w:val="bg-BG" w:eastAsia="zh-CN"/>
        </w:rPr>
        <w:t xml:space="preserve">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ж, </w:t>
      </w:r>
      <w:r w:rsidRPr="00DA7638">
        <w:rPr>
          <w:b/>
          <w:bCs/>
          <w:sz w:val="24"/>
          <w:szCs w:val="24"/>
          <w:lang w:val="bg-BG" w:eastAsia="zh-CN"/>
        </w:rPr>
        <w:t xml:space="preserve"> </w:t>
      </w:r>
      <w:r w:rsidRPr="00DA7638">
        <w:rPr>
          <w:sz w:val="24"/>
          <w:szCs w:val="24"/>
          <w:lang w:val="bg-BG" w:eastAsia="zh-CN"/>
        </w:rPr>
        <w:t xml:space="preserve">з, </w:t>
      </w:r>
      <w:r w:rsidRPr="00DA7638">
        <w:rPr>
          <w:b/>
          <w:bCs/>
          <w:sz w:val="24"/>
          <w:szCs w:val="24"/>
          <w:lang w:val="bg-BG" w:eastAsia="zh-CN"/>
        </w:rPr>
        <w:t xml:space="preserve"> </w:t>
      </w:r>
      <w:r w:rsidRPr="00DA7638">
        <w:rPr>
          <w:sz w:val="24"/>
          <w:szCs w:val="24"/>
          <w:lang w:val="bg-BG" w:eastAsia="zh-CN"/>
        </w:rPr>
        <w:t xml:space="preserve">и,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465  - </w:t>
      </w:r>
      <w:r w:rsidRPr="00DA7638">
        <w:rPr>
          <w:sz w:val="24"/>
          <w:szCs w:val="24"/>
          <w:lang w:val="bg-BG" w:eastAsia="zh-CN"/>
        </w:rPr>
        <w:t>д,</w:t>
      </w:r>
      <w:r w:rsidRPr="00DA7638">
        <w:rPr>
          <w:b/>
          <w:bCs/>
          <w:sz w:val="24"/>
          <w:szCs w:val="24"/>
          <w:lang w:val="bg-BG" w:eastAsia="zh-CN"/>
        </w:rPr>
        <w:t xml:space="preserve">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ж, </w:t>
      </w:r>
      <w:r w:rsidRPr="00DA7638">
        <w:rPr>
          <w:b/>
          <w:bCs/>
          <w:sz w:val="24"/>
          <w:szCs w:val="24"/>
          <w:lang w:val="bg-BG" w:eastAsia="zh-CN"/>
        </w:rPr>
        <w:t xml:space="preserve"> </w:t>
      </w:r>
      <w:r w:rsidRPr="00DA7638">
        <w:rPr>
          <w:sz w:val="24"/>
          <w:szCs w:val="24"/>
          <w:lang w:val="bg-BG" w:eastAsia="zh-CN"/>
        </w:rPr>
        <w:t xml:space="preserve">з, </w:t>
      </w:r>
      <w:r w:rsidRPr="00DA7638">
        <w:rPr>
          <w:b/>
          <w:bCs/>
          <w:sz w:val="24"/>
          <w:szCs w:val="24"/>
          <w:lang w:val="bg-BG" w:eastAsia="zh-CN"/>
        </w:rPr>
        <w:t xml:space="preserve"> </w:t>
      </w:r>
      <w:r w:rsidRPr="00DA7638">
        <w:rPr>
          <w:sz w:val="24"/>
          <w:szCs w:val="24"/>
          <w:lang w:val="bg-BG" w:eastAsia="zh-CN"/>
        </w:rPr>
        <w:t xml:space="preserve">и, </w:t>
      </w:r>
      <w:r w:rsidRPr="00DA7638">
        <w:rPr>
          <w:b/>
          <w:bCs/>
          <w:sz w:val="24"/>
          <w:szCs w:val="24"/>
          <w:lang w:val="bg-BG" w:eastAsia="zh-CN"/>
        </w:rPr>
        <w:t xml:space="preserve"> </w:t>
      </w:r>
      <w:r w:rsidRPr="00DA7638">
        <w:rPr>
          <w:sz w:val="24"/>
          <w:szCs w:val="24"/>
          <w:lang w:val="bg-BG" w:eastAsia="zh-CN"/>
        </w:rPr>
        <w:t xml:space="preserve">к, </w:t>
      </w:r>
      <w:r w:rsidRPr="00DA7638">
        <w:rPr>
          <w:b/>
          <w:bCs/>
          <w:sz w:val="24"/>
          <w:szCs w:val="24"/>
          <w:lang w:val="bg-BG" w:eastAsia="zh-CN"/>
        </w:rPr>
        <w:t xml:space="preserve"> </w:t>
      </w:r>
      <w:r w:rsidRPr="00DA7638">
        <w:rPr>
          <w:sz w:val="24"/>
          <w:szCs w:val="24"/>
          <w:lang w:val="bg-BG" w:eastAsia="zh-CN"/>
        </w:rPr>
        <w:t xml:space="preserve">л, </w:t>
      </w:r>
      <w:r w:rsidRPr="00DA7638">
        <w:rPr>
          <w:b/>
          <w:bCs/>
          <w:sz w:val="24"/>
          <w:szCs w:val="24"/>
          <w:lang w:val="bg-BG" w:eastAsia="zh-CN"/>
        </w:rPr>
        <w:t xml:space="preserve"> </w:t>
      </w:r>
      <w:r w:rsidRPr="00DA7638">
        <w:rPr>
          <w:sz w:val="24"/>
          <w:szCs w:val="24"/>
          <w:lang w:val="bg-BG" w:eastAsia="zh-CN"/>
        </w:rPr>
        <w:t xml:space="preserve">м, </w:t>
      </w:r>
      <w:r w:rsidRPr="00DA7638">
        <w:rPr>
          <w:b/>
          <w:bCs/>
          <w:sz w:val="24"/>
          <w:szCs w:val="24"/>
          <w:lang w:val="bg-BG" w:eastAsia="zh-CN"/>
        </w:rPr>
        <w:t xml:space="preserve"> </w:t>
      </w:r>
      <w:r w:rsidRPr="00DA7638">
        <w:rPr>
          <w:sz w:val="24"/>
          <w:szCs w:val="24"/>
          <w:lang w:val="bg-BG" w:eastAsia="zh-CN"/>
        </w:rPr>
        <w:t xml:space="preserve">н, </w:t>
      </w:r>
      <w:r w:rsidRPr="00DA7638">
        <w:rPr>
          <w:b/>
          <w:bCs/>
          <w:sz w:val="24"/>
          <w:szCs w:val="24"/>
          <w:lang w:val="bg-BG" w:eastAsia="zh-CN"/>
        </w:rPr>
        <w:t xml:space="preserve"> </w:t>
      </w:r>
      <w:r w:rsidRPr="00DA7638">
        <w:rPr>
          <w:sz w:val="24"/>
          <w:szCs w:val="24"/>
          <w:lang w:val="bg-BG" w:eastAsia="zh-CN"/>
        </w:rPr>
        <w:t xml:space="preserve">о, </w:t>
      </w:r>
      <w:r w:rsidRPr="00DA7638">
        <w:rPr>
          <w:b/>
          <w:bCs/>
          <w:sz w:val="24"/>
          <w:szCs w:val="24"/>
          <w:lang w:val="bg-BG" w:eastAsia="zh-CN"/>
        </w:rPr>
        <w:t xml:space="preserve"> </w:t>
      </w:r>
      <w:r w:rsidRPr="00DA7638">
        <w:rPr>
          <w:sz w:val="24"/>
          <w:szCs w:val="24"/>
          <w:lang w:val="bg-BG" w:eastAsia="zh-CN"/>
        </w:rPr>
        <w:t xml:space="preserve">п, </w:t>
      </w:r>
      <w:r w:rsidRPr="00DA7638">
        <w:rPr>
          <w:b/>
          <w:bCs/>
          <w:sz w:val="24"/>
          <w:szCs w:val="24"/>
          <w:lang w:val="bg-BG" w:eastAsia="zh-CN"/>
        </w:rPr>
        <w:t xml:space="preserve"> </w:t>
      </w:r>
      <w:r w:rsidRPr="00DA7638">
        <w:rPr>
          <w:sz w:val="24"/>
          <w:szCs w:val="24"/>
          <w:lang w:val="bg-BG" w:eastAsia="zh-CN"/>
        </w:rPr>
        <w:t xml:space="preserve">р, </w:t>
      </w:r>
      <w:r w:rsidRPr="00DA7638">
        <w:rPr>
          <w:b/>
          <w:bCs/>
          <w:sz w:val="24"/>
          <w:szCs w:val="24"/>
          <w:lang w:val="bg-BG" w:eastAsia="zh-CN"/>
        </w:rPr>
        <w:t xml:space="preserve"> </w:t>
      </w:r>
      <w:r w:rsidRPr="00DA7638">
        <w:rPr>
          <w:sz w:val="24"/>
          <w:szCs w:val="24"/>
          <w:lang w:val="bg-BG" w:eastAsia="zh-CN"/>
        </w:rPr>
        <w:t xml:space="preserve">с, </w:t>
      </w:r>
      <w:r w:rsidRPr="00DA7638">
        <w:rPr>
          <w:b/>
          <w:bCs/>
          <w:sz w:val="24"/>
          <w:szCs w:val="24"/>
          <w:lang w:val="bg-BG" w:eastAsia="zh-CN"/>
        </w:rPr>
        <w:t xml:space="preserve"> </w:t>
      </w:r>
      <w:r w:rsidRPr="00DA7638">
        <w:rPr>
          <w:sz w:val="24"/>
          <w:szCs w:val="24"/>
          <w:lang w:val="bg-BG" w:eastAsia="zh-CN"/>
        </w:rPr>
        <w:t xml:space="preserve">т, </w:t>
      </w:r>
      <w:r w:rsidRPr="00DA7638">
        <w:rPr>
          <w:b/>
          <w:bCs/>
          <w:sz w:val="24"/>
          <w:szCs w:val="24"/>
          <w:lang w:val="bg-BG" w:eastAsia="zh-CN"/>
        </w:rPr>
        <w:t xml:space="preserve"> </w:t>
      </w:r>
      <w:r w:rsidRPr="00DA7638">
        <w:rPr>
          <w:sz w:val="24"/>
          <w:szCs w:val="24"/>
          <w:lang w:val="bg-BG" w:eastAsia="zh-CN"/>
        </w:rPr>
        <w:t xml:space="preserve">у, </w:t>
      </w:r>
      <w:r w:rsidRPr="00DA7638">
        <w:rPr>
          <w:b/>
          <w:bCs/>
          <w:sz w:val="24"/>
          <w:szCs w:val="24"/>
          <w:lang w:val="bg-BG" w:eastAsia="zh-CN"/>
        </w:rPr>
        <w:t xml:space="preserve"> </w:t>
      </w:r>
      <w:r w:rsidRPr="00DA7638">
        <w:rPr>
          <w:sz w:val="24"/>
          <w:szCs w:val="24"/>
          <w:lang w:val="bg-BG" w:eastAsia="zh-CN"/>
        </w:rPr>
        <w:t xml:space="preserve">ф, </w:t>
      </w:r>
      <w:r w:rsidRPr="00DA7638">
        <w:rPr>
          <w:b/>
          <w:bCs/>
          <w:sz w:val="24"/>
          <w:szCs w:val="24"/>
          <w:lang w:val="bg-BG" w:eastAsia="zh-CN"/>
        </w:rPr>
        <w:t xml:space="preserve"> </w:t>
      </w:r>
      <w:r w:rsidRPr="00DA7638">
        <w:rPr>
          <w:sz w:val="24"/>
          <w:szCs w:val="24"/>
          <w:lang w:val="bg-BG" w:eastAsia="zh-CN"/>
        </w:rPr>
        <w:t xml:space="preserve">х, </w:t>
      </w:r>
      <w:r w:rsidRPr="00DA7638">
        <w:rPr>
          <w:b/>
          <w:bCs/>
          <w:sz w:val="24"/>
          <w:szCs w:val="24"/>
          <w:lang w:val="bg-BG" w:eastAsia="zh-CN"/>
        </w:rPr>
        <w:t xml:space="preserve"> </w:t>
      </w:r>
      <w:r w:rsidRPr="00DA7638">
        <w:rPr>
          <w:sz w:val="24"/>
          <w:szCs w:val="24"/>
          <w:lang w:val="bg-BG" w:eastAsia="zh-CN"/>
        </w:rPr>
        <w:t xml:space="preserve">ц, </w:t>
      </w:r>
      <w:r w:rsidRPr="00DA7638">
        <w:rPr>
          <w:b/>
          <w:bCs/>
          <w:sz w:val="24"/>
          <w:szCs w:val="24"/>
          <w:lang w:val="bg-BG" w:eastAsia="zh-CN"/>
        </w:rPr>
        <w:t xml:space="preserve"> </w:t>
      </w:r>
      <w:r w:rsidRPr="00DA7638">
        <w:rPr>
          <w:sz w:val="24"/>
          <w:szCs w:val="24"/>
          <w:lang w:val="bg-BG" w:eastAsia="zh-CN"/>
        </w:rPr>
        <w:t xml:space="preserve">ч, </w:t>
      </w:r>
      <w:r w:rsidRPr="00DA7638">
        <w:rPr>
          <w:b/>
          <w:bCs/>
          <w:sz w:val="24"/>
          <w:szCs w:val="24"/>
          <w:lang w:val="bg-BG" w:eastAsia="zh-CN"/>
        </w:rPr>
        <w:t xml:space="preserve"> </w:t>
      </w:r>
      <w:r w:rsidRPr="00DA7638">
        <w:rPr>
          <w:sz w:val="24"/>
          <w:szCs w:val="24"/>
          <w:lang w:val="bg-BG" w:eastAsia="zh-CN"/>
        </w:rPr>
        <w:t xml:space="preserve">ш, </w:t>
      </w:r>
      <w:r w:rsidRPr="00DA7638">
        <w:rPr>
          <w:b/>
          <w:bCs/>
          <w:sz w:val="24"/>
          <w:szCs w:val="24"/>
          <w:lang w:val="bg-BG" w:eastAsia="zh-CN"/>
        </w:rPr>
        <w:t xml:space="preserve"> </w:t>
      </w:r>
      <w:r w:rsidRPr="00DA7638">
        <w:rPr>
          <w:sz w:val="24"/>
          <w:szCs w:val="24"/>
          <w:lang w:val="bg-BG" w:eastAsia="zh-CN"/>
        </w:rPr>
        <w:t xml:space="preserve">щ,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 </w:t>
      </w:r>
      <w:r w:rsidRPr="00DA7638">
        <w:rPr>
          <w:sz w:val="24"/>
          <w:szCs w:val="24"/>
          <w:lang w:val="bg-BG" w:eastAsia="zh-CN"/>
        </w:rPr>
        <w:t xml:space="preserve">5, </w:t>
      </w:r>
      <w:r w:rsidRPr="00DA7638">
        <w:rPr>
          <w:b/>
          <w:bCs/>
          <w:sz w:val="24"/>
          <w:szCs w:val="24"/>
          <w:lang w:val="bg-BG" w:eastAsia="zh-CN"/>
        </w:rPr>
        <w:t xml:space="preserve"> </w:t>
      </w:r>
      <w:r w:rsidRPr="00DA7638">
        <w:rPr>
          <w:sz w:val="24"/>
          <w:szCs w:val="24"/>
          <w:lang w:val="bg-BG" w:eastAsia="zh-CN"/>
        </w:rPr>
        <w:t xml:space="preserve">6; </w:t>
      </w:r>
      <w:r w:rsidRPr="00DA7638">
        <w:rPr>
          <w:b/>
          <w:bCs/>
          <w:sz w:val="24"/>
          <w:szCs w:val="24"/>
          <w:lang w:val="bg-BG" w:eastAsia="zh-CN"/>
        </w:rPr>
        <w:t xml:space="preserve">466 </w:t>
      </w:r>
      <w:r w:rsidRPr="00DA7638">
        <w:rPr>
          <w:sz w:val="24"/>
          <w:szCs w:val="24"/>
          <w:lang w:val="bg-BG" w:eastAsia="zh-CN"/>
        </w:rPr>
        <w:t xml:space="preserve">а, </w:t>
      </w:r>
      <w:r w:rsidRPr="00DA7638">
        <w:rPr>
          <w:b/>
          <w:bCs/>
          <w:sz w:val="24"/>
          <w:szCs w:val="24"/>
          <w:lang w:val="bg-BG" w:eastAsia="zh-CN"/>
        </w:rPr>
        <w:t xml:space="preserve"> </w:t>
      </w:r>
      <w:r w:rsidRPr="00DA7638">
        <w:rPr>
          <w:sz w:val="24"/>
          <w:szCs w:val="24"/>
          <w:lang w:val="bg-BG" w:eastAsia="zh-CN"/>
        </w:rPr>
        <w:t xml:space="preserve">б, </w:t>
      </w:r>
      <w:r w:rsidRPr="00DA7638">
        <w:rPr>
          <w:b/>
          <w:bCs/>
          <w:sz w:val="24"/>
          <w:szCs w:val="24"/>
          <w:lang w:val="bg-BG" w:eastAsia="zh-CN"/>
        </w:rPr>
        <w:t xml:space="preserve"> </w:t>
      </w:r>
      <w:r w:rsidRPr="00DA7638">
        <w:rPr>
          <w:sz w:val="24"/>
          <w:szCs w:val="24"/>
          <w:lang w:val="bg-BG" w:eastAsia="zh-CN"/>
        </w:rPr>
        <w:t xml:space="preserve">в, </w:t>
      </w:r>
      <w:r w:rsidRPr="00DA7638">
        <w:rPr>
          <w:b/>
          <w:bCs/>
          <w:sz w:val="24"/>
          <w:szCs w:val="24"/>
          <w:lang w:val="bg-BG" w:eastAsia="zh-CN"/>
        </w:rPr>
        <w:t xml:space="preserve"> </w:t>
      </w:r>
      <w:r w:rsidRPr="00DA7638">
        <w:rPr>
          <w:sz w:val="24"/>
          <w:szCs w:val="24"/>
          <w:lang w:val="bg-BG" w:eastAsia="zh-CN"/>
        </w:rPr>
        <w:t xml:space="preserve">г, </w:t>
      </w:r>
      <w:r w:rsidRPr="00DA7638">
        <w:rPr>
          <w:b/>
          <w:bCs/>
          <w:sz w:val="24"/>
          <w:szCs w:val="24"/>
          <w:lang w:val="bg-BG" w:eastAsia="zh-CN"/>
        </w:rPr>
        <w:t xml:space="preserve"> </w:t>
      </w:r>
      <w:r w:rsidRPr="00DA7638">
        <w:rPr>
          <w:sz w:val="24"/>
          <w:szCs w:val="24"/>
          <w:lang w:val="bg-BG" w:eastAsia="zh-CN"/>
        </w:rPr>
        <w:t xml:space="preserve">д, </w:t>
      </w:r>
      <w:r w:rsidRPr="00DA7638">
        <w:rPr>
          <w:b/>
          <w:bCs/>
          <w:sz w:val="24"/>
          <w:szCs w:val="24"/>
          <w:lang w:val="bg-BG" w:eastAsia="zh-CN"/>
        </w:rPr>
        <w:t xml:space="preserve">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ж,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 </w:t>
      </w:r>
      <w:r w:rsidRPr="00DA7638">
        <w:rPr>
          <w:sz w:val="24"/>
          <w:szCs w:val="24"/>
          <w:lang w:val="bg-BG" w:eastAsia="zh-CN"/>
        </w:rPr>
        <w:t xml:space="preserve">5, </w:t>
      </w:r>
      <w:r w:rsidRPr="00DA7638">
        <w:rPr>
          <w:b/>
          <w:bCs/>
          <w:sz w:val="24"/>
          <w:szCs w:val="24"/>
          <w:lang w:val="bg-BG" w:eastAsia="zh-CN"/>
        </w:rPr>
        <w:t xml:space="preserve"> </w:t>
      </w:r>
      <w:r w:rsidRPr="00DA7638">
        <w:rPr>
          <w:sz w:val="24"/>
          <w:szCs w:val="24"/>
          <w:lang w:val="bg-BG" w:eastAsia="zh-CN"/>
        </w:rPr>
        <w:t xml:space="preserve">6; </w:t>
      </w:r>
      <w:r w:rsidRPr="00DA7638">
        <w:rPr>
          <w:b/>
          <w:bCs/>
          <w:sz w:val="24"/>
          <w:szCs w:val="24"/>
          <w:lang w:val="bg-BG" w:eastAsia="zh-CN"/>
        </w:rPr>
        <w:t xml:space="preserve">467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з, </w:t>
      </w:r>
      <w:r w:rsidRPr="00DA7638">
        <w:rPr>
          <w:b/>
          <w:bCs/>
          <w:sz w:val="24"/>
          <w:szCs w:val="24"/>
          <w:lang w:val="bg-BG" w:eastAsia="zh-CN"/>
        </w:rPr>
        <w:t xml:space="preserve"> </w:t>
      </w:r>
      <w:r w:rsidRPr="00DA7638">
        <w:rPr>
          <w:sz w:val="24"/>
          <w:szCs w:val="24"/>
          <w:lang w:val="bg-BG" w:eastAsia="zh-CN"/>
        </w:rPr>
        <w:t xml:space="preserve">л,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 </w:t>
      </w:r>
      <w:r w:rsidRPr="00DA7638">
        <w:rPr>
          <w:sz w:val="24"/>
          <w:szCs w:val="24"/>
          <w:lang w:val="bg-BG" w:eastAsia="zh-CN"/>
        </w:rPr>
        <w:t xml:space="preserve">6; </w:t>
      </w:r>
      <w:r w:rsidRPr="00DA7638">
        <w:rPr>
          <w:b/>
          <w:bCs/>
          <w:sz w:val="24"/>
          <w:szCs w:val="24"/>
          <w:lang w:val="bg-BG" w:eastAsia="zh-CN"/>
        </w:rPr>
        <w:t xml:space="preserve">468 </w:t>
      </w:r>
      <w:r w:rsidRPr="00DA7638">
        <w:rPr>
          <w:sz w:val="24"/>
          <w:szCs w:val="24"/>
          <w:lang w:val="bg-BG" w:eastAsia="zh-CN"/>
        </w:rPr>
        <w:t xml:space="preserve">а, </w:t>
      </w:r>
      <w:r w:rsidRPr="00DA7638">
        <w:rPr>
          <w:b/>
          <w:bCs/>
          <w:sz w:val="24"/>
          <w:szCs w:val="24"/>
          <w:lang w:val="bg-BG" w:eastAsia="zh-CN"/>
        </w:rPr>
        <w:t xml:space="preserve"> </w:t>
      </w:r>
      <w:r w:rsidRPr="00DA7638">
        <w:rPr>
          <w:sz w:val="24"/>
          <w:szCs w:val="24"/>
          <w:lang w:val="bg-BG" w:eastAsia="zh-CN"/>
        </w:rPr>
        <w:t xml:space="preserve">б, </w:t>
      </w:r>
      <w:r w:rsidRPr="00DA7638">
        <w:rPr>
          <w:b/>
          <w:bCs/>
          <w:sz w:val="24"/>
          <w:szCs w:val="24"/>
          <w:lang w:val="bg-BG" w:eastAsia="zh-CN"/>
        </w:rPr>
        <w:t xml:space="preserve"> </w:t>
      </w:r>
      <w:r w:rsidRPr="00DA7638">
        <w:rPr>
          <w:sz w:val="24"/>
          <w:szCs w:val="24"/>
          <w:lang w:val="bg-BG" w:eastAsia="zh-CN"/>
        </w:rPr>
        <w:t xml:space="preserve">в, </w:t>
      </w:r>
      <w:r w:rsidRPr="00DA7638">
        <w:rPr>
          <w:b/>
          <w:bCs/>
          <w:sz w:val="24"/>
          <w:szCs w:val="24"/>
          <w:lang w:val="bg-BG" w:eastAsia="zh-CN"/>
        </w:rPr>
        <w:t xml:space="preserve"> </w:t>
      </w:r>
      <w:r w:rsidRPr="00DA7638">
        <w:rPr>
          <w:sz w:val="24"/>
          <w:szCs w:val="24"/>
          <w:lang w:val="bg-BG" w:eastAsia="zh-CN"/>
        </w:rPr>
        <w:t xml:space="preserve">г, </w:t>
      </w:r>
      <w:r w:rsidRPr="00DA7638">
        <w:rPr>
          <w:b/>
          <w:bCs/>
          <w:sz w:val="24"/>
          <w:szCs w:val="24"/>
          <w:lang w:val="bg-BG" w:eastAsia="zh-CN"/>
        </w:rPr>
        <w:t xml:space="preserve"> </w:t>
      </w:r>
      <w:r w:rsidRPr="00DA7638">
        <w:rPr>
          <w:sz w:val="24"/>
          <w:szCs w:val="24"/>
          <w:lang w:val="bg-BG" w:eastAsia="zh-CN"/>
        </w:rPr>
        <w:t xml:space="preserve">д, </w:t>
      </w:r>
      <w:r w:rsidRPr="00DA7638">
        <w:rPr>
          <w:b/>
          <w:bCs/>
          <w:sz w:val="24"/>
          <w:szCs w:val="24"/>
          <w:lang w:val="bg-BG" w:eastAsia="zh-CN"/>
        </w:rPr>
        <w:t xml:space="preserve">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ж, </w:t>
      </w:r>
      <w:r w:rsidRPr="00DA7638">
        <w:rPr>
          <w:b/>
          <w:bCs/>
          <w:sz w:val="24"/>
          <w:szCs w:val="24"/>
          <w:lang w:val="bg-BG" w:eastAsia="zh-CN"/>
        </w:rPr>
        <w:t xml:space="preserve"> </w:t>
      </w:r>
      <w:r w:rsidRPr="00DA7638">
        <w:rPr>
          <w:sz w:val="24"/>
          <w:szCs w:val="24"/>
          <w:lang w:val="bg-BG" w:eastAsia="zh-CN"/>
        </w:rPr>
        <w:t xml:space="preserve">з, </w:t>
      </w:r>
      <w:r w:rsidRPr="00DA7638">
        <w:rPr>
          <w:b/>
          <w:bCs/>
          <w:sz w:val="24"/>
          <w:szCs w:val="24"/>
          <w:lang w:val="bg-BG" w:eastAsia="zh-CN"/>
        </w:rPr>
        <w:t xml:space="preserve"> </w:t>
      </w:r>
      <w:r w:rsidRPr="00DA7638">
        <w:rPr>
          <w:sz w:val="24"/>
          <w:szCs w:val="24"/>
          <w:lang w:val="bg-BG" w:eastAsia="zh-CN"/>
        </w:rPr>
        <w:t xml:space="preserve">и, </w:t>
      </w:r>
      <w:r w:rsidRPr="00DA7638">
        <w:rPr>
          <w:b/>
          <w:bCs/>
          <w:sz w:val="24"/>
          <w:szCs w:val="24"/>
          <w:lang w:val="bg-BG" w:eastAsia="zh-CN"/>
        </w:rPr>
        <w:t xml:space="preserve"> </w:t>
      </w:r>
      <w:r w:rsidRPr="00DA7638">
        <w:rPr>
          <w:sz w:val="24"/>
          <w:szCs w:val="24"/>
          <w:lang w:val="bg-BG" w:eastAsia="zh-CN"/>
        </w:rPr>
        <w:t xml:space="preserve">к, </w:t>
      </w:r>
      <w:r w:rsidRPr="00DA7638">
        <w:rPr>
          <w:b/>
          <w:bCs/>
          <w:sz w:val="24"/>
          <w:szCs w:val="24"/>
          <w:lang w:val="bg-BG" w:eastAsia="zh-CN"/>
        </w:rPr>
        <w:t xml:space="preserve"> </w:t>
      </w:r>
      <w:r w:rsidRPr="00DA7638">
        <w:rPr>
          <w:sz w:val="24"/>
          <w:szCs w:val="24"/>
          <w:lang w:val="bg-BG" w:eastAsia="zh-CN"/>
        </w:rPr>
        <w:t xml:space="preserve">л, </w:t>
      </w:r>
      <w:r w:rsidRPr="00DA7638">
        <w:rPr>
          <w:b/>
          <w:bCs/>
          <w:sz w:val="24"/>
          <w:szCs w:val="24"/>
          <w:lang w:val="bg-BG" w:eastAsia="zh-CN"/>
        </w:rPr>
        <w:t xml:space="preserve"> </w:t>
      </w:r>
      <w:r w:rsidRPr="00DA7638">
        <w:rPr>
          <w:sz w:val="24"/>
          <w:szCs w:val="24"/>
          <w:lang w:val="bg-BG" w:eastAsia="zh-CN"/>
        </w:rPr>
        <w:t xml:space="preserve">м,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 </w:t>
      </w:r>
      <w:r w:rsidRPr="00DA7638">
        <w:rPr>
          <w:sz w:val="24"/>
          <w:szCs w:val="24"/>
          <w:lang w:val="bg-BG" w:eastAsia="zh-CN"/>
        </w:rPr>
        <w:t xml:space="preserve">5, </w:t>
      </w:r>
      <w:r w:rsidRPr="00DA7638">
        <w:rPr>
          <w:b/>
          <w:bCs/>
          <w:sz w:val="24"/>
          <w:szCs w:val="24"/>
          <w:lang w:val="bg-BG" w:eastAsia="zh-CN"/>
        </w:rPr>
        <w:t xml:space="preserve"> </w:t>
      </w:r>
      <w:r w:rsidRPr="00DA7638">
        <w:rPr>
          <w:sz w:val="24"/>
          <w:szCs w:val="24"/>
          <w:lang w:val="bg-BG" w:eastAsia="zh-CN"/>
        </w:rPr>
        <w:t xml:space="preserve">6, </w:t>
      </w:r>
      <w:r w:rsidRPr="00DA7638">
        <w:rPr>
          <w:b/>
          <w:bCs/>
          <w:sz w:val="24"/>
          <w:szCs w:val="24"/>
          <w:lang w:val="bg-BG" w:eastAsia="zh-CN"/>
        </w:rPr>
        <w:t xml:space="preserve"> </w:t>
      </w:r>
      <w:r w:rsidRPr="00DA7638">
        <w:rPr>
          <w:sz w:val="24"/>
          <w:szCs w:val="24"/>
          <w:lang w:val="bg-BG" w:eastAsia="zh-CN"/>
        </w:rPr>
        <w:t xml:space="preserve">7, </w:t>
      </w:r>
      <w:r w:rsidRPr="00DA7638">
        <w:rPr>
          <w:b/>
          <w:bCs/>
          <w:sz w:val="24"/>
          <w:szCs w:val="24"/>
          <w:lang w:val="bg-BG" w:eastAsia="zh-CN"/>
        </w:rPr>
        <w:t xml:space="preserve"> </w:t>
      </w:r>
      <w:r w:rsidRPr="00DA7638">
        <w:rPr>
          <w:sz w:val="24"/>
          <w:szCs w:val="24"/>
          <w:lang w:val="bg-BG" w:eastAsia="zh-CN"/>
        </w:rPr>
        <w:t xml:space="preserve">8, </w:t>
      </w:r>
      <w:r w:rsidRPr="00DA7638">
        <w:rPr>
          <w:b/>
          <w:bCs/>
          <w:sz w:val="24"/>
          <w:szCs w:val="24"/>
          <w:lang w:val="bg-BG" w:eastAsia="zh-CN"/>
        </w:rPr>
        <w:t xml:space="preserve"> </w:t>
      </w:r>
      <w:r w:rsidRPr="00DA7638">
        <w:rPr>
          <w:sz w:val="24"/>
          <w:szCs w:val="24"/>
          <w:lang w:val="bg-BG" w:eastAsia="zh-CN"/>
        </w:rPr>
        <w:t xml:space="preserve">9, </w:t>
      </w:r>
      <w:r w:rsidRPr="00DA7638">
        <w:rPr>
          <w:b/>
          <w:bCs/>
          <w:sz w:val="24"/>
          <w:szCs w:val="24"/>
          <w:lang w:val="bg-BG" w:eastAsia="zh-CN"/>
        </w:rPr>
        <w:t xml:space="preserve"> </w:t>
      </w:r>
      <w:r w:rsidRPr="00DA7638">
        <w:rPr>
          <w:sz w:val="24"/>
          <w:szCs w:val="24"/>
          <w:lang w:val="bg-BG" w:eastAsia="zh-CN"/>
        </w:rPr>
        <w:t xml:space="preserve">10, </w:t>
      </w:r>
      <w:r w:rsidRPr="00DA7638">
        <w:rPr>
          <w:b/>
          <w:bCs/>
          <w:sz w:val="24"/>
          <w:szCs w:val="24"/>
          <w:lang w:val="bg-BG" w:eastAsia="zh-CN"/>
        </w:rPr>
        <w:t xml:space="preserve"> </w:t>
      </w:r>
      <w:r w:rsidRPr="00DA7638">
        <w:rPr>
          <w:sz w:val="24"/>
          <w:szCs w:val="24"/>
          <w:lang w:val="bg-BG" w:eastAsia="zh-CN"/>
        </w:rPr>
        <w:t xml:space="preserve">11, </w:t>
      </w:r>
      <w:r w:rsidRPr="00DA7638">
        <w:rPr>
          <w:b/>
          <w:bCs/>
          <w:sz w:val="24"/>
          <w:szCs w:val="24"/>
          <w:lang w:val="bg-BG" w:eastAsia="zh-CN"/>
        </w:rPr>
        <w:t xml:space="preserve"> </w:t>
      </w:r>
      <w:r w:rsidRPr="00DA7638">
        <w:rPr>
          <w:sz w:val="24"/>
          <w:szCs w:val="24"/>
          <w:lang w:val="bg-BG" w:eastAsia="zh-CN"/>
        </w:rPr>
        <w:t xml:space="preserve">12; </w:t>
      </w:r>
      <w:r w:rsidRPr="00DA7638">
        <w:rPr>
          <w:b/>
          <w:bCs/>
          <w:sz w:val="24"/>
          <w:szCs w:val="24"/>
          <w:lang w:val="bg-BG" w:eastAsia="zh-CN"/>
        </w:rPr>
        <w:t xml:space="preserve">469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ж, </w:t>
      </w:r>
      <w:r w:rsidRPr="00DA7638">
        <w:rPr>
          <w:b/>
          <w:bCs/>
          <w:sz w:val="24"/>
          <w:szCs w:val="24"/>
          <w:lang w:val="bg-BG" w:eastAsia="zh-CN"/>
        </w:rPr>
        <w:t xml:space="preserve"> </w:t>
      </w:r>
      <w:r w:rsidRPr="00DA7638">
        <w:rPr>
          <w:sz w:val="24"/>
          <w:szCs w:val="24"/>
          <w:lang w:val="bg-BG" w:eastAsia="zh-CN"/>
        </w:rPr>
        <w:t xml:space="preserve">н, </w:t>
      </w:r>
      <w:r w:rsidRPr="00DA7638">
        <w:rPr>
          <w:b/>
          <w:bCs/>
          <w:sz w:val="24"/>
          <w:szCs w:val="24"/>
          <w:lang w:val="bg-BG" w:eastAsia="zh-CN"/>
        </w:rPr>
        <w:t xml:space="preserve"> </w:t>
      </w:r>
      <w:r w:rsidRPr="00DA7638">
        <w:rPr>
          <w:sz w:val="24"/>
          <w:szCs w:val="24"/>
          <w:lang w:val="bg-BG" w:eastAsia="zh-CN"/>
        </w:rPr>
        <w:t xml:space="preserve">о, </w:t>
      </w:r>
      <w:r w:rsidRPr="00DA7638">
        <w:rPr>
          <w:b/>
          <w:bCs/>
          <w:sz w:val="24"/>
          <w:szCs w:val="24"/>
          <w:lang w:val="bg-BG" w:eastAsia="zh-CN"/>
        </w:rPr>
        <w:t xml:space="preserve"> </w:t>
      </w:r>
      <w:r w:rsidRPr="00DA7638">
        <w:rPr>
          <w:sz w:val="24"/>
          <w:szCs w:val="24"/>
          <w:lang w:val="bg-BG" w:eastAsia="zh-CN"/>
        </w:rPr>
        <w:t xml:space="preserve">5, </w:t>
      </w:r>
      <w:r w:rsidRPr="00DA7638">
        <w:rPr>
          <w:b/>
          <w:bCs/>
          <w:sz w:val="24"/>
          <w:szCs w:val="24"/>
          <w:lang w:val="bg-BG" w:eastAsia="zh-CN"/>
        </w:rPr>
        <w:t xml:space="preserve"> </w:t>
      </w:r>
      <w:r w:rsidRPr="00DA7638">
        <w:rPr>
          <w:sz w:val="24"/>
          <w:szCs w:val="24"/>
          <w:lang w:val="bg-BG" w:eastAsia="zh-CN"/>
        </w:rPr>
        <w:t xml:space="preserve">6, </w:t>
      </w:r>
      <w:r w:rsidRPr="00DA7638">
        <w:rPr>
          <w:b/>
          <w:bCs/>
          <w:sz w:val="24"/>
          <w:szCs w:val="24"/>
          <w:lang w:val="bg-BG" w:eastAsia="zh-CN"/>
        </w:rPr>
        <w:t xml:space="preserve"> </w:t>
      </w:r>
      <w:r w:rsidRPr="00DA7638">
        <w:rPr>
          <w:sz w:val="24"/>
          <w:szCs w:val="24"/>
          <w:lang w:val="bg-BG" w:eastAsia="zh-CN"/>
        </w:rPr>
        <w:t xml:space="preserve">7, </w:t>
      </w:r>
      <w:r w:rsidRPr="00DA7638">
        <w:rPr>
          <w:b/>
          <w:bCs/>
          <w:sz w:val="24"/>
          <w:szCs w:val="24"/>
          <w:lang w:val="bg-BG" w:eastAsia="zh-CN"/>
        </w:rPr>
        <w:t xml:space="preserve"> </w:t>
      </w:r>
      <w:r w:rsidRPr="00DA7638">
        <w:rPr>
          <w:sz w:val="24"/>
          <w:szCs w:val="24"/>
          <w:lang w:val="bg-BG" w:eastAsia="zh-CN"/>
        </w:rPr>
        <w:t xml:space="preserve">8; </w:t>
      </w:r>
      <w:r w:rsidRPr="00DA7638">
        <w:rPr>
          <w:b/>
          <w:bCs/>
          <w:sz w:val="24"/>
          <w:szCs w:val="24"/>
          <w:lang w:val="bg-BG" w:eastAsia="zh-CN"/>
        </w:rPr>
        <w:t xml:space="preserve">504 </w:t>
      </w:r>
      <w:r w:rsidRPr="00DA7638">
        <w:rPr>
          <w:sz w:val="24"/>
          <w:szCs w:val="24"/>
          <w:lang w:val="bg-BG" w:eastAsia="zh-CN"/>
        </w:rPr>
        <w:t xml:space="preserve">а, </w:t>
      </w:r>
      <w:r w:rsidRPr="00DA7638">
        <w:rPr>
          <w:b/>
          <w:bCs/>
          <w:sz w:val="24"/>
          <w:szCs w:val="24"/>
          <w:lang w:val="bg-BG" w:eastAsia="zh-CN"/>
        </w:rPr>
        <w:t xml:space="preserve"> </w:t>
      </w:r>
      <w:r w:rsidRPr="00DA7638">
        <w:rPr>
          <w:sz w:val="24"/>
          <w:szCs w:val="24"/>
          <w:lang w:val="bg-BG" w:eastAsia="zh-CN"/>
        </w:rPr>
        <w:t xml:space="preserve">б, </w:t>
      </w:r>
      <w:r w:rsidRPr="00DA7638">
        <w:rPr>
          <w:b/>
          <w:bCs/>
          <w:sz w:val="24"/>
          <w:szCs w:val="24"/>
          <w:lang w:val="bg-BG" w:eastAsia="zh-CN"/>
        </w:rPr>
        <w:t xml:space="preserve"> </w:t>
      </w:r>
      <w:r w:rsidRPr="00DA7638">
        <w:rPr>
          <w:sz w:val="24"/>
          <w:szCs w:val="24"/>
          <w:lang w:val="bg-BG" w:eastAsia="zh-CN"/>
        </w:rPr>
        <w:t xml:space="preserve">в, </w:t>
      </w:r>
      <w:r w:rsidRPr="00DA7638">
        <w:rPr>
          <w:b/>
          <w:bCs/>
          <w:sz w:val="24"/>
          <w:szCs w:val="24"/>
          <w:lang w:val="bg-BG" w:eastAsia="zh-CN"/>
        </w:rPr>
        <w:t xml:space="preserve"> </w:t>
      </w:r>
      <w:r w:rsidRPr="00DA7638">
        <w:rPr>
          <w:sz w:val="24"/>
          <w:szCs w:val="24"/>
          <w:lang w:val="bg-BG" w:eastAsia="zh-CN"/>
        </w:rPr>
        <w:t xml:space="preserve">г, </w:t>
      </w:r>
      <w:r w:rsidRPr="00DA7638">
        <w:rPr>
          <w:b/>
          <w:bCs/>
          <w:sz w:val="24"/>
          <w:szCs w:val="24"/>
          <w:lang w:val="bg-BG" w:eastAsia="zh-CN"/>
        </w:rPr>
        <w:t xml:space="preserve"> </w:t>
      </w:r>
      <w:r w:rsidRPr="00DA7638">
        <w:rPr>
          <w:sz w:val="24"/>
          <w:szCs w:val="24"/>
          <w:lang w:val="bg-BG" w:eastAsia="zh-CN"/>
        </w:rPr>
        <w:t xml:space="preserve">д, </w:t>
      </w:r>
      <w:r w:rsidRPr="00DA7638">
        <w:rPr>
          <w:b/>
          <w:bCs/>
          <w:sz w:val="24"/>
          <w:szCs w:val="24"/>
          <w:lang w:val="bg-BG" w:eastAsia="zh-CN"/>
        </w:rPr>
        <w:t xml:space="preserve"> </w:t>
      </w:r>
      <w:r w:rsidRPr="00DA7638">
        <w:rPr>
          <w:sz w:val="24"/>
          <w:szCs w:val="24"/>
          <w:lang w:val="bg-BG" w:eastAsia="zh-CN"/>
        </w:rPr>
        <w:t xml:space="preserve">е, </w:t>
      </w:r>
      <w:r w:rsidRPr="00DA7638">
        <w:rPr>
          <w:b/>
          <w:bCs/>
          <w:sz w:val="24"/>
          <w:szCs w:val="24"/>
          <w:lang w:val="bg-BG" w:eastAsia="zh-CN"/>
        </w:rPr>
        <w:t xml:space="preserve"> </w:t>
      </w:r>
      <w:r w:rsidRPr="00DA7638">
        <w:rPr>
          <w:sz w:val="24"/>
          <w:szCs w:val="24"/>
          <w:lang w:val="bg-BG" w:eastAsia="zh-CN"/>
        </w:rPr>
        <w:t xml:space="preserve">ж, </w:t>
      </w:r>
      <w:r w:rsidRPr="00DA7638">
        <w:rPr>
          <w:b/>
          <w:bCs/>
          <w:sz w:val="24"/>
          <w:szCs w:val="24"/>
          <w:lang w:val="bg-BG" w:eastAsia="zh-CN"/>
        </w:rPr>
        <w:t xml:space="preserve"> </w:t>
      </w:r>
      <w:r w:rsidRPr="00DA7638">
        <w:rPr>
          <w:sz w:val="24"/>
          <w:szCs w:val="24"/>
          <w:lang w:val="bg-BG" w:eastAsia="zh-CN"/>
        </w:rPr>
        <w:t xml:space="preserve">з, </w:t>
      </w:r>
      <w:r w:rsidRPr="00DA7638">
        <w:rPr>
          <w:b/>
          <w:bCs/>
          <w:sz w:val="24"/>
          <w:szCs w:val="24"/>
          <w:lang w:val="bg-BG" w:eastAsia="zh-CN"/>
        </w:rPr>
        <w:t xml:space="preserve"> </w:t>
      </w:r>
      <w:r w:rsidRPr="00DA7638">
        <w:rPr>
          <w:sz w:val="24"/>
          <w:szCs w:val="24"/>
          <w:lang w:val="bg-BG" w:eastAsia="zh-CN"/>
        </w:rPr>
        <w:t xml:space="preserve">и, </w:t>
      </w:r>
      <w:r w:rsidRPr="00DA7638">
        <w:rPr>
          <w:b/>
          <w:bCs/>
          <w:sz w:val="24"/>
          <w:szCs w:val="24"/>
          <w:lang w:val="bg-BG" w:eastAsia="zh-CN"/>
        </w:rPr>
        <w:t xml:space="preserve"> </w:t>
      </w:r>
      <w:r w:rsidRPr="00DA7638">
        <w:rPr>
          <w:sz w:val="24"/>
          <w:szCs w:val="24"/>
          <w:lang w:val="bg-BG" w:eastAsia="zh-CN"/>
        </w:rPr>
        <w:t xml:space="preserve">к,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505 </w:t>
      </w:r>
      <w:r w:rsidRPr="00DA7638">
        <w:rPr>
          <w:sz w:val="24"/>
          <w:szCs w:val="24"/>
          <w:lang w:val="bg-BG" w:eastAsia="zh-CN"/>
        </w:rPr>
        <w:t xml:space="preserve">а, </w:t>
      </w:r>
      <w:r w:rsidRPr="00DA7638">
        <w:rPr>
          <w:b/>
          <w:bCs/>
          <w:sz w:val="24"/>
          <w:szCs w:val="24"/>
          <w:lang w:val="bg-BG" w:eastAsia="zh-CN"/>
        </w:rPr>
        <w:t xml:space="preserve"> </w:t>
      </w:r>
      <w:r w:rsidRPr="00DA7638">
        <w:rPr>
          <w:sz w:val="24"/>
          <w:szCs w:val="24"/>
          <w:lang w:val="bg-BG" w:eastAsia="zh-CN"/>
        </w:rPr>
        <w:t xml:space="preserve">б,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506 </w:t>
      </w:r>
      <w:r w:rsidRPr="00DA7638">
        <w:rPr>
          <w:sz w:val="24"/>
          <w:szCs w:val="24"/>
          <w:lang w:val="bg-BG" w:eastAsia="zh-CN"/>
        </w:rPr>
        <w:t xml:space="preserve">а, </w:t>
      </w:r>
      <w:r w:rsidRPr="00DA7638">
        <w:rPr>
          <w:b/>
          <w:bCs/>
          <w:sz w:val="24"/>
          <w:szCs w:val="24"/>
          <w:lang w:val="bg-BG" w:eastAsia="zh-CN"/>
        </w:rPr>
        <w:t xml:space="preserve"> </w:t>
      </w:r>
      <w:r w:rsidRPr="00DA7638">
        <w:rPr>
          <w:sz w:val="24"/>
          <w:szCs w:val="24"/>
          <w:lang w:val="bg-BG" w:eastAsia="zh-CN"/>
        </w:rPr>
        <w:t xml:space="preserve">б, </w:t>
      </w:r>
      <w:r w:rsidRPr="00DA7638">
        <w:rPr>
          <w:b/>
          <w:bCs/>
          <w:sz w:val="24"/>
          <w:szCs w:val="24"/>
          <w:lang w:val="bg-BG" w:eastAsia="zh-CN"/>
        </w:rPr>
        <w:t xml:space="preserve"> </w:t>
      </w:r>
      <w:r w:rsidRPr="00DA7638">
        <w:rPr>
          <w:sz w:val="24"/>
          <w:szCs w:val="24"/>
          <w:lang w:val="bg-BG" w:eastAsia="zh-CN"/>
        </w:rPr>
        <w:t xml:space="preserve">в, </w:t>
      </w:r>
      <w:r w:rsidRPr="00DA7638">
        <w:rPr>
          <w:b/>
          <w:bCs/>
          <w:sz w:val="24"/>
          <w:szCs w:val="24"/>
          <w:lang w:val="bg-BG" w:eastAsia="zh-CN"/>
        </w:rPr>
        <w:t xml:space="preserve"> </w:t>
      </w:r>
      <w:r w:rsidRPr="00DA7638">
        <w:rPr>
          <w:sz w:val="24"/>
          <w:szCs w:val="24"/>
          <w:lang w:val="bg-BG" w:eastAsia="zh-CN"/>
        </w:rPr>
        <w:t xml:space="preserve">1, </w:t>
      </w:r>
      <w:r w:rsidRPr="00DA7638">
        <w:rPr>
          <w:b/>
          <w:bCs/>
          <w:sz w:val="24"/>
          <w:szCs w:val="24"/>
          <w:lang w:val="bg-BG" w:eastAsia="zh-CN"/>
        </w:rPr>
        <w:t xml:space="preserve"> </w:t>
      </w:r>
      <w:r w:rsidRPr="00DA7638">
        <w:rPr>
          <w:sz w:val="24"/>
          <w:szCs w:val="24"/>
          <w:lang w:val="bg-BG" w:eastAsia="zh-CN"/>
        </w:rPr>
        <w:t xml:space="preserve">2, </w:t>
      </w:r>
      <w:r w:rsidRPr="00DA7638">
        <w:rPr>
          <w:b/>
          <w:bCs/>
          <w:sz w:val="24"/>
          <w:szCs w:val="24"/>
          <w:lang w:val="bg-BG" w:eastAsia="zh-CN"/>
        </w:rPr>
        <w:t xml:space="preserve"> </w:t>
      </w:r>
      <w:r w:rsidRPr="00DA7638">
        <w:rPr>
          <w:sz w:val="24"/>
          <w:szCs w:val="24"/>
          <w:lang w:val="bg-BG" w:eastAsia="zh-CN"/>
        </w:rPr>
        <w:t xml:space="preserve">3, </w:t>
      </w:r>
      <w:r w:rsidRPr="00DA7638">
        <w:rPr>
          <w:b/>
          <w:bCs/>
          <w:sz w:val="24"/>
          <w:szCs w:val="24"/>
          <w:lang w:val="bg-BG" w:eastAsia="zh-CN"/>
        </w:rPr>
        <w:t xml:space="preserve"> </w:t>
      </w:r>
      <w:r w:rsidRPr="00DA7638">
        <w:rPr>
          <w:sz w:val="24"/>
          <w:szCs w:val="24"/>
          <w:lang w:val="bg-BG" w:eastAsia="zh-CN"/>
        </w:rPr>
        <w:t xml:space="preserve">4, </w:t>
      </w:r>
      <w:r w:rsidRPr="00DA7638">
        <w:rPr>
          <w:b/>
          <w:bCs/>
          <w:sz w:val="24"/>
          <w:szCs w:val="24"/>
          <w:lang w:val="bg-BG" w:eastAsia="zh-CN"/>
        </w:rPr>
        <w:t xml:space="preserve"> </w:t>
      </w:r>
      <w:r w:rsidRPr="00DA7638">
        <w:rPr>
          <w:sz w:val="24"/>
          <w:szCs w:val="24"/>
          <w:lang w:val="bg-BG" w:eastAsia="zh-CN"/>
        </w:rPr>
        <w:t xml:space="preserve">5, </w:t>
      </w:r>
      <w:r w:rsidRPr="00DA7638">
        <w:rPr>
          <w:b/>
          <w:bCs/>
          <w:sz w:val="24"/>
          <w:szCs w:val="24"/>
          <w:lang w:val="bg-BG" w:eastAsia="zh-CN"/>
        </w:rPr>
        <w:t xml:space="preserve"> </w:t>
      </w:r>
      <w:r w:rsidRPr="00DA7638">
        <w:rPr>
          <w:sz w:val="24"/>
          <w:szCs w:val="24"/>
          <w:lang w:val="bg-BG" w:eastAsia="zh-CN"/>
        </w:rPr>
        <w:t xml:space="preserve">6; - </w:t>
      </w:r>
      <w:r w:rsidRPr="00DA7638">
        <w:rPr>
          <w:b/>
          <w:bCs/>
          <w:sz w:val="24"/>
          <w:szCs w:val="24"/>
          <w:lang w:val="bg-BG" w:eastAsia="zh-CN"/>
        </w:rPr>
        <w:t xml:space="preserve">с обща площ 1063,6 ха, </w:t>
      </w:r>
      <w:r w:rsidRPr="00DA7638">
        <w:rPr>
          <w:sz w:val="24"/>
          <w:szCs w:val="24"/>
          <w:lang w:val="bg-BG" w:eastAsia="zh-CN"/>
        </w:rPr>
        <w:t xml:space="preserve">от която </w:t>
      </w:r>
      <w:r w:rsidRPr="00DA7638">
        <w:rPr>
          <w:b/>
          <w:bCs/>
          <w:sz w:val="24"/>
          <w:szCs w:val="24"/>
          <w:lang w:val="bg-BG" w:eastAsia="zh-CN"/>
        </w:rPr>
        <w:t xml:space="preserve">0.9 ха </w:t>
      </w:r>
      <w:r w:rsidRPr="00DA7638">
        <w:rPr>
          <w:sz w:val="24"/>
          <w:szCs w:val="24"/>
          <w:lang w:val="bg-BG" w:eastAsia="zh-CN"/>
        </w:rPr>
        <w:t xml:space="preserve">с водеща и </w:t>
      </w:r>
      <w:r w:rsidRPr="00DA7638">
        <w:rPr>
          <w:b/>
          <w:bCs/>
          <w:sz w:val="24"/>
          <w:szCs w:val="24"/>
          <w:lang w:val="bg-BG" w:eastAsia="zh-CN"/>
        </w:rPr>
        <w:t>1062,7 ха</w:t>
      </w:r>
      <w:r w:rsidRPr="00DA7638">
        <w:rPr>
          <w:sz w:val="24"/>
          <w:szCs w:val="24"/>
          <w:lang w:val="bg-BG" w:eastAsia="zh-CN"/>
        </w:rPr>
        <w:t xml:space="preserve"> в друга категория</w:t>
      </w:r>
    </w:p>
    <w:p w:rsidR="004071EB" w:rsidRPr="00DA7638" w:rsidRDefault="004071EB" w:rsidP="00DA7638">
      <w:pPr>
        <w:pStyle w:val="SilvaText"/>
        <w:rPr>
          <w:rFonts w:ascii="Times New Roman" w:hAnsi="Times New Roman" w:cs="Times New Roman"/>
          <w:b/>
          <w:bCs/>
          <w:sz w:val="24"/>
          <w:szCs w:val="24"/>
        </w:rPr>
      </w:pPr>
      <w:r w:rsidRPr="00925A2F">
        <w:rPr>
          <w:rFonts w:ascii="Times New Roman" w:hAnsi="Times New Roman" w:cs="Times New Roman"/>
          <w:b/>
          <w:bCs/>
          <w:sz w:val="24"/>
          <w:szCs w:val="24"/>
        </w:rPr>
        <w:t xml:space="preserve">Държавни </w:t>
      </w:r>
      <w:r>
        <w:rPr>
          <w:rFonts w:ascii="Times New Roman" w:hAnsi="Times New Roman" w:cs="Times New Roman"/>
          <w:b/>
          <w:bCs/>
          <w:sz w:val="24"/>
          <w:szCs w:val="24"/>
        </w:rPr>
        <w:t>горски територии с площ 114,5</w:t>
      </w:r>
      <w:r w:rsidRPr="00925A2F">
        <w:rPr>
          <w:rFonts w:ascii="Times New Roman" w:hAnsi="Times New Roman" w:cs="Times New Roman"/>
          <w:b/>
          <w:bCs/>
          <w:sz w:val="24"/>
          <w:szCs w:val="24"/>
        </w:rPr>
        <w:t xml:space="preserve"> ха</w:t>
      </w:r>
    </w:p>
    <w:p w:rsidR="004071EB" w:rsidRPr="00BD2FF5" w:rsidRDefault="004071EB" w:rsidP="00BD2FF5">
      <w:pPr>
        <w:pStyle w:val="SilvaText"/>
        <w:rPr>
          <w:rFonts w:ascii="Times New Roman" w:hAnsi="Times New Roman" w:cs="Times New Roman"/>
          <w:sz w:val="24"/>
          <w:szCs w:val="24"/>
        </w:rPr>
      </w:pPr>
    </w:p>
    <w:p w:rsidR="004071EB" w:rsidRPr="00EE331C" w:rsidRDefault="004071EB" w:rsidP="00C935AD">
      <w:pPr>
        <w:pStyle w:val="BodyTextIndent2"/>
        <w:tabs>
          <w:tab w:val="clear" w:pos="-90"/>
          <w:tab w:val="center" w:pos="1170"/>
        </w:tabs>
        <w:ind w:firstLine="0"/>
      </w:pPr>
      <w:r w:rsidRPr="00EE331C">
        <w:tab/>
        <w:t xml:space="preserve">            Списък на подотделите попадащи в съответната зона за опазване на природните местообитания и местообитанията на видовете е поместен и в приложение към заданието.</w:t>
      </w:r>
    </w:p>
    <w:p w:rsidR="004071EB" w:rsidRPr="00EE331C" w:rsidRDefault="004071EB" w:rsidP="00C935AD">
      <w:pPr>
        <w:pStyle w:val="BodyTextIndent2"/>
        <w:tabs>
          <w:tab w:val="clear" w:pos="-90"/>
          <w:tab w:val="center" w:pos="1170"/>
        </w:tabs>
        <w:ind w:firstLine="0"/>
      </w:pPr>
      <w:r w:rsidRPr="00EE331C">
        <w:t xml:space="preserve">          Част от изброените подотдели в защитните и специални горски територии попадат едновременно в няколко категории. Всяка от категориите е описана в целия си обхват, поради което се получава дублиране на площите (препокриването е дадено в това число).</w:t>
      </w:r>
    </w:p>
    <w:p w:rsidR="004071EB" w:rsidRPr="00EE331C" w:rsidRDefault="004071EB" w:rsidP="00C935AD">
      <w:pPr>
        <w:pStyle w:val="BodyTextIndent2"/>
        <w:tabs>
          <w:tab w:val="clear" w:pos="-90"/>
          <w:tab w:val="center" w:pos="1170"/>
        </w:tabs>
        <w:ind w:firstLine="0"/>
      </w:pPr>
    </w:p>
    <w:p w:rsidR="004071EB" w:rsidRDefault="004071EB" w:rsidP="005F6F6E">
      <w:pPr>
        <w:pStyle w:val="BodyTextIndent2"/>
        <w:tabs>
          <w:tab w:val="clear" w:pos="-90"/>
          <w:tab w:val="center" w:pos="1170"/>
        </w:tabs>
        <w:rPr>
          <w:b/>
          <w:bCs/>
        </w:rPr>
      </w:pPr>
      <w:r w:rsidRPr="00EE331C">
        <w:rPr>
          <w:b/>
          <w:bCs/>
        </w:rPr>
        <w:t>В записката на инвентаризацията, описването на защитните и специалните горски територии да е в пълният им обхват общо за всички горски територии и отделно за държавните горски територии (в това число).</w:t>
      </w:r>
    </w:p>
    <w:p w:rsidR="004071EB" w:rsidRPr="005F6F6E" w:rsidRDefault="004071EB" w:rsidP="005F6F6E">
      <w:pPr>
        <w:pStyle w:val="BodyTextIndent2"/>
        <w:tabs>
          <w:tab w:val="clear" w:pos="-90"/>
          <w:tab w:val="center" w:pos="1170"/>
        </w:tabs>
        <w:rPr>
          <w:b/>
          <w:bCs/>
        </w:rPr>
      </w:pPr>
    </w:p>
    <w:p w:rsidR="004071EB" w:rsidRPr="00BD5151" w:rsidRDefault="004071EB" w:rsidP="00C935AD">
      <w:pPr>
        <w:pStyle w:val="BodyTextIndent2"/>
        <w:tabs>
          <w:tab w:val="clear" w:pos="-90"/>
          <w:tab w:val="center" w:pos="1170"/>
        </w:tabs>
        <w:ind w:firstLine="0"/>
      </w:pPr>
      <w:r w:rsidRPr="00EA7A67">
        <w:t xml:space="preserve">           </w:t>
      </w:r>
      <w:r w:rsidRPr="00BD5151">
        <w:t xml:space="preserve">В изпълнение на изискванията на чл. 43, ал. 1, т. 1 и 2 от Наредба № 18 за инвентаризация и планиране в горските територии и в категории гори „за защита на почвата“  (допълнителни защитни гори) да се включат  и горските територии с наклон над 30 градуса, както и тези върху твърде плитки почви с наклон над 20 градуса, чиято  обща площ е </w:t>
      </w:r>
      <w:r w:rsidRPr="00BD5151">
        <w:rPr>
          <w:b/>
          <w:bCs/>
        </w:rPr>
        <w:t xml:space="preserve">  1438,2 ха</w:t>
      </w:r>
      <w:r w:rsidRPr="00BD5151">
        <w:t>. Подотделите се дублират  с други защитни или специални категории и при категоризирането им, същите  да се отнесе към тази с по- тежък режим на стопанисване, а в „това число“ да с</w:t>
      </w:r>
      <w:r>
        <w:t>е посочат останалите категории.</w:t>
      </w:r>
      <w:r>
        <w:rPr>
          <w:color w:val="FF0000"/>
        </w:rPr>
        <w:tab/>
      </w:r>
    </w:p>
    <w:p w:rsidR="004071EB" w:rsidRPr="00EE331C" w:rsidRDefault="004071EB" w:rsidP="00C935AD">
      <w:pPr>
        <w:pStyle w:val="BodyTextIndent2"/>
        <w:tabs>
          <w:tab w:val="clear" w:pos="-90"/>
          <w:tab w:val="center" w:pos="1170"/>
        </w:tabs>
      </w:pPr>
      <w:r w:rsidRPr="00EE331C">
        <w:t>В таблиците и в баланса на горските територии (отчетните форми) площта на дублиращите се категории да се отнесе към тази с по- тежък режим на стопанисване.</w:t>
      </w:r>
    </w:p>
    <w:p w:rsidR="004071EB" w:rsidRPr="00EE331C" w:rsidRDefault="004071EB" w:rsidP="00C935AD">
      <w:pPr>
        <w:pStyle w:val="BodyTextIndent2"/>
        <w:tabs>
          <w:tab w:val="clear" w:pos="-90"/>
          <w:tab w:val="center" w:pos="1170"/>
        </w:tabs>
        <w:ind w:firstLine="0"/>
        <w:rPr>
          <w:b/>
          <w:bCs/>
        </w:rPr>
      </w:pPr>
    </w:p>
    <w:p w:rsidR="004071EB" w:rsidRDefault="004071EB" w:rsidP="00C935AD">
      <w:pPr>
        <w:pStyle w:val="BodyTextIndent2"/>
        <w:tabs>
          <w:tab w:val="clear" w:pos="-90"/>
          <w:tab w:val="center" w:pos="1170"/>
        </w:tabs>
        <w:ind w:firstLine="0"/>
        <w:rPr>
          <w:b/>
          <w:bCs/>
        </w:rPr>
      </w:pPr>
      <w:r w:rsidRPr="00EE331C">
        <w:rPr>
          <w:b/>
          <w:bCs/>
        </w:rPr>
        <w:tab/>
        <w:t xml:space="preserve">   </w:t>
      </w:r>
      <w:r>
        <w:rPr>
          <w:b/>
          <w:bCs/>
        </w:rPr>
        <w:t>2.2.2</w:t>
      </w:r>
      <w:r w:rsidRPr="00EE331C">
        <w:rPr>
          <w:b/>
          <w:bCs/>
        </w:rPr>
        <w:t>.3.</w:t>
      </w:r>
      <w:r w:rsidRPr="00EE331C">
        <w:t xml:space="preserve"> </w:t>
      </w:r>
      <w:r w:rsidRPr="00EE331C">
        <w:rPr>
          <w:b/>
          <w:bCs/>
        </w:rPr>
        <w:t>Базови източници за горски репродуктивни материали</w:t>
      </w:r>
      <w:r w:rsidRPr="00EE331C">
        <w:t xml:space="preserve"> (Семепроизводствени насаждения); </w:t>
      </w:r>
      <w:r w:rsidRPr="00EE331C">
        <w:rPr>
          <w:b/>
          <w:bCs/>
        </w:rPr>
        <w:t>географски култури; разсадници -</w:t>
      </w:r>
      <w:r>
        <w:rPr>
          <w:b/>
          <w:bCs/>
        </w:rPr>
        <w:t xml:space="preserve"> обща площ 303,1ха, от която 173,8 ха с водеща категория и 129,3 ха в друга</w:t>
      </w:r>
      <w:r w:rsidRPr="00EE331C">
        <w:rPr>
          <w:b/>
          <w:bCs/>
        </w:rPr>
        <w:t>:</w:t>
      </w:r>
    </w:p>
    <w:p w:rsidR="004071EB" w:rsidRDefault="004071EB" w:rsidP="00C935AD">
      <w:pPr>
        <w:pStyle w:val="BodyTextIndent2"/>
        <w:tabs>
          <w:tab w:val="clear" w:pos="-90"/>
          <w:tab w:val="center" w:pos="1170"/>
        </w:tabs>
        <w:ind w:firstLine="0"/>
        <w:rPr>
          <w:b/>
          <w:bCs/>
        </w:rPr>
      </w:pPr>
    </w:p>
    <w:p w:rsidR="004071EB" w:rsidRPr="00D81DCF" w:rsidRDefault="004071EB" w:rsidP="00BD2FF5">
      <w:pPr>
        <w:ind w:firstLine="567"/>
        <w:jc w:val="both"/>
        <w:rPr>
          <w:sz w:val="24"/>
          <w:szCs w:val="24"/>
          <w:lang w:val="bg-BG" w:eastAsia="zh-CN"/>
        </w:rPr>
      </w:pPr>
      <w:r w:rsidRPr="00BD2FF5">
        <w:rPr>
          <w:sz w:val="24"/>
          <w:szCs w:val="24"/>
        </w:rPr>
        <w:t>-</w:t>
      </w:r>
      <w:r w:rsidRPr="00BD2FF5">
        <w:rPr>
          <w:b/>
          <w:bCs/>
          <w:sz w:val="24"/>
          <w:szCs w:val="24"/>
        </w:rPr>
        <w:t xml:space="preserve"> </w:t>
      </w:r>
      <w:r w:rsidRPr="00D81DCF">
        <w:rPr>
          <w:b/>
          <w:bCs/>
          <w:sz w:val="24"/>
          <w:szCs w:val="24"/>
          <w:lang w:val="bg-BG"/>
        </w:rPr>
        <w:t>Базови източници за горски репродуктивни материали</w:t>
      </w:r>
      <w:r w:rsidRPr="00D81DCF">
        <w:rPr>
          <w:sz w:val="24"/>
          <w:szCs w:val="24"/>
          <w:lang w:val="bg-BG" w:eastAsia="zh-CN"/>
        </w:rPr>
        <w:t xml:space="preserve"> обособени съгласно чл.5, ал.3, т.2 от ЗГ и с Протоколи за актуализиране на базови източници на горски репродуктивни материали от 07.06.2013 г. и от 11.06.2013 г. на ГСС Пловдив и Карнет за характеристика и оценка на предложения източник на горски репродуктивни материали от 17.10.2013 г. – отдели и подотдели: </w:t>
      </w:r>
      <w:r w:rsidRPr="00D81DCF">
        <w:rPr>
          <w:b/>
          <w:bCs/>
          <w:sz w:val="24"/>
          <w:szCs w:val="24"/>
          <w:lang w:val="bg-BG" w:eastAsia="zh-CN"/>
        </w:rPr>
        <w:t xml:space="preserve">3 </w:t>
      </w:r>
      <w:r w:rsidRPr="00D81DCF">
        <w:rPr>
          <w:sz w:val="24"/>
          <w:szCs w:val="24"/>
          <w:lang w:val="bg-BG" w:eastAsia="zh-CN"/>
        </w:rPr>
        <w:t xml:space="preserve">у;  </w:t>
      </w:r>
      <w:r w:rsidRPr="00D81DCF">
        <w:rPr>
          <w:b/>
          <w:bCs/>
          <w:sz w:val="24"/>
          <w:szCs w:val="24"/>
          <w:lang w:val="bg-BG" w:eastAsia="zh-CN"/>
        </w:rPr>
        <w:t xml:space="preserve">63 </w:t>
      </w:r>
      <w:r w:rsidRPr="00D81DCF">
        <w:rPr>
          <w:sz w:val="24"/>
          <w:szCs w:val="24"/>
          <w:lang w:val="bg-BG" w:eastAsia="zh-CN"/>
        </w:rPr>
        <w:t xml:space="preserve">о; </w:t>
      </w:r>
      <w:r w:rsidRPr="00D81DCF">
        <w:rPr>
          <w:b/>
          <w:bCs/>
          <w:sz w:val="24"/>
          <w:szCs w:val="24"/>
          <w:lang w:val="bg-BG" w:eastAsia="zh-CN"/>
        </w:rPr>
        <w:t xml:space="preserve">71 </w:t>
      </w:r>
      <w:r w:rsidRPr="00D81DCF">
        <w:rPr>
          <w:sz w:val="24"/>
          <w:szCs w:val="24"/>
          <w:lang w:val="bg-BG" w:eastAsia="zh-CN"/>
        </w:rPr>
        <w:t xml:space="preserve">г; </w:t>
      </w:r>
      <w:r w:rsidRPr="00D81DCF">
        <w:rPr>
          <w:b/>
          <w:bCs/>
          <w:sz w:val="24"/>
          <w:szCs w:val="24"/>
          <w:lang w:val="bg-BG" w:eastAsia="zh-CN"/>
        </w:rPr>
        <w:t xml:space="preserve">152 </w:t>
      </w:r>
      <w:r w:rsidRPr="00D81DCF">
        <w:rPr>
          <w:sz w:val="24"/>
          <w:szCs w:val="24"/>
          <w:lang w:val="bg-BG" w:eastAsia="zh-CN"/>
        </w:rPr>
        <w:t>с;</w:t>
      </w:r>
      <w:r w:rsidRPr="00D81DCF">
        <w:rPr>
          <w:b/>
          <w:bCs/>
          <w:sz w:val="24"/>
          <w:szCs w:val="24"/>
          <w:lang w:val="bg-BG" w:eastAsia="zh-CN"/>
        </w:rPr>
        <w:t xml:space="preserve"> 168 </w:t>
      </w:r>
      <w:r>
        <w:rPr>
          <w:sz w:val="24"/>
          <w:szCs w:val="24"/>
          <w:lang w:val="bg-BG" w:eastAsia="zh-CN"/>
        </w:rPr>
        <w:t>в,</w:t>
      </w:r>
      <w:r w:rsidRPr="00D81DCF">
        <w:rPr>
          <w:b/>
          <w:bCs/>
          <w:sz w:val="24"/>
          <w:szCs w:val="24"/>
          <w:lang w:val="bg-BG" w:eastAsia="zh-CN"/>
        </w:rPr>
        <w:t xml:space="preserve"> </w:t>
      </w:r>
      <w:r w:rsidRPr="00D81DCF">
        <w:rPr>
          <w:sz w:val="24"/>
          <w:szCs w:val="24"/>
          <w:lang w:val="bg-BG" w:eastAsia="zh-CN"/>
        </w:rPr>
        <w:t xml:space="preserve">д; </w:t>
      </w:r>
      <w:r w:rsidRPr="00D81DCF">
        <w:rPr>
          <w:b/>
          <w:bCs/>
          <w:sz w:val="24"/>
          <w:szCs w:val="24"/>
          <w:lang w:val="bg-BG" w:eastAsia="zh-CN"/>
        </w:rPr>
        <w:t xml:space="preserve">171 </w:t>
      </w:r>
      <w:r w:rsidRPr="00D81DCF">
        <w:rPr>
          <w:sz w:val="24"/>
          <w:szCs w:val="24"/>
          <w:lang w:val="bg-BG" w:eastAsia="zh-CN"/>
        </w:rPr>
        <w:t xml:space="preserve">а; </w:t>
      </w:r>
      <w:r w:rsidRPr="00D81DCF">
        <w:rPr>
          <w:b/>
          <w:bCs/>
          <w:sz w:val="24"/>
          <w:szCs w:val="24"/>
          <w:lang w:val="bg-BG" w:eastAsia="zh-CN"/>
        </w:rPr>
        <w:t xml:space="preserve">191 </w:t>
      </w:r>
      <w:r w:rsidRPr="00D81DCF">
        <w:rPr>
          <w:sz w:val="24"/>
          <w:szCs w:val="24"/>
          <w:lang w:val="bg-BG" w:eastAsia="zh-CN"/>
        </w:rPr>
        <w:t>г;</w:t>
      </w:r>
      <w:r w:rsidRPr="00D81DCF">
        <w:rPr>
          <w:b/>
          <w:bCs/>
          <w:sz w:val="24"/>
          <w:szCs w:val="24"/>
          <w:lang w:val="bg-BG" w:eastAsia="zh-CN"/>
        </w:rPr>
        <w:t xml:space="preserve"> </w:t>
      </w:r>
      <w:r w:rsidRPr="00D81DCF">
        <w:rPr>
          <w:sz w:val="24"/>
          <w:szCs w:val="24"/>
          <w:lang w:val="bg-BG" w:eastAsia="zh-CN"/>
        </w:rPr>
        <w:t xml:space="preserve"> </w:t>
      </w:r>
      <w:r w:rsidRPr="00D81DCF">
        <w:rPr>
          <w:b/>
          <w:bCs/>
          <w:sz w:val="24"/>
          <w:szCs w:val="24"/>
          <w:lang w:val="bg-BG" w:eastAsia="zh-CN"/>
        </w:rPr>
        <w:t xml:space="preserve">282 </w:t>
      </w:r>
      <w:r w:rsidRPr="00D81DCF">
        <w:rPr>
          <w:sz w:val="24"/>
          <w:szCs w:val="24"/>
          <w:lang w:val="bg-BG" w:eastAsia="zh-CN"/>
        </w:rPr>
        <w:t xml:space="preserve">д, е;  </w:t>
      </w:r>
      <w:r w:rsidRPr="00D81DCF">
        <w:rPr>
          <w:b/>
          <w:bCs/>
          <w:sz w:val="24"/>
          <w:szCs w:val="24"/>
          <w:lang w:val="bg-BG" w:eastAsia="zh-CN"/>
        </w:rPr>
        <w:t xml:space="preserve">310 </w:t>
      </w:r>
      <w:r w:rsidRPr="00D81DCF">
        <w:rPr>
          <w:sz w:val="24"/>
          <w:szCs w:val="24"/>
          <w:lang w:val="bg-BG" w:eastAsia="zh-CN"/>
        </w:rPr>
        <w:t xml:space="preserve">в;  </w:t>
      </w:r>
      <w:r w:rsidRPr="00D81DCF">
        <w:rPr>
          <w:b/>
          <w:bCs/>
          <w:sz w:val="24"/>
          <w:szCs w:val="24"/>
          <w:lang w:val="bg-BG" w:eastAsia="zh-CN"/>
        </w:rPr>
        <w:t xml:space="preserve">344 </w:t>
      </w:r>
      <w:r w:rsidRPr="00D81DCF">
        <w:rPr>
          <w:sz w:val="24"/>
          <w:szCs w:val="24"/>
          <w:lang w:val="bg-BG" w:eastAsia="zh-CN"/>
        </w:rPr>
        <w:t xml:space="preserve">а;  </w:t>
      </w:r>
      <w:r w:rsidRPr="00D81DCF">
        <w:rPr>
          <w:b/>
          <w:bCs/>
          <w:sz w:val="24"/>
          <w:szCs w:val="24"/>
          <w:lang w:val="bg-BG" w:eastAsia="zh-CN"/>
        </w:rPr>
        <w:t xml:space="preserve">366 </w:t>
      </w:r>
      <w:r w:rsidRPr="00D81DCF">
        <w:rPr>
          <w:sz w:val="24"/>
          <w:szCs w:val="24"/>
          <w:lang w:val="bg-BG" w:eastAsia="zh-CN"/>
        </w:rPr>
        <w:t xml:space="preserve">а,  б, </w:t>
      </w:r>
      <w:r w:rsidRPr="00D81DCF">
        <w:rPr>
          <w:b/>
          <w:bCs/>
          <w:sz w:val="24"/>
          <w:szCs w:val="24"/>
          <w:lang w:val="bg-BG" w:eastAsia="zh-CN"/>
        </w:rPr>
        <w:t xml:space="preserve"> </w:t>
      </w:r>
      <w:r w:rsidRPr="00D81DCF">
        <w:rPr>
          <w:sz w:val="24"/>
          <w:szCs w:val="24"/>
          <w:lang w:val="bg-BG" w:eastAsia="zh-CN"/>
        </w:rPr>
        <w:t>г;</w:t>
      </w:r>
      <w:r w:rsidRPr="00D81DCF">
        <w:rPr>
          <w:b/>
          <w:bCs/>
          <w:sz w:val="24"/>
          <w:szCs w:val="24"/>
          <w:lang w:val="bg-BG" w:eastAsia="zh-CN"/>
        </w:rPr>
        <w:t xml:space="preserve"> 382</w:t>
      </w:r>
      <w:r w:rsidRPr="00D81DCF">
        <w:rPr>
          <w:sz w:val="24"/>
          <w:szCs w:val="24"/>
          <w:lang w:val="bg-BG" w:eastAsia="zh-CN"/>
        </w:rPr>
        <w:t xml:space="preserve"> е; </w:t>
      </w:r>
      <w:r w:rsidRPr="00D81DCF">
        <w:rPr>
          <w:b/>
          <w:bCs/>
          <w:sz w:val="24"/>
          <w:szCs w:val="24"/>
          <w:lang w:val="bg-BG" w:eastAsia="zh-CN"/>
        </w:rPr>
        <w:t>383</w:t>
      </w:r>
      <w:r w:rsidRPr="00D81DCF">
        <w:rPr>
          <w:sz w:val="24"/>
          <w:szCs w:val="24"/>
          <w:lang w:val="bg-BG" w:eastAsia="zh-CN"/>
        </w:rPr>
        <w:t xml:space="preserve"> в, г, д, ж;</w:t>
      </w:r>
      <w:r w:rsidRPr="00D81DCF">
        <w:rPr>
          <w:b/>
          <w:bCs/>
          <w:sz w:val="24"/>
          <w:szCs w:val="24"/>
          <w:lang w:val="bg-BG" w:eastAsia="zh-CN"/>
        </w:rPr>
        <w:t xml:space="preserve"> 452</w:t>
      </w:r>
      <w:r w:rsidRPr="00D81DCF">
        <w:rPr>
          <w:sz w:val="24"/>
          <w:szCs w:val="24"/>
          <w:lang w:val="bg-BG" w:eastAsia="zh-CN"/>
        </w:rPr>
        <w:t xml:space="preserve"> б;  </w:t>
      </w:r>
      <w:r w:rsidRPr="00D81DCF">
        <w:rPr>
          <w:b/>
          <w:bCs/>
          <w:sz w:val="24"/>
          <w:szCs w:val="24"/>
          <w:lang w:val="bg-BG" w:eastAsia="zh-CN"/>
        </w:rPr>
        <w:t xml:space="preserve">537 </w:t>
      </w:r>
      <w:r w:rsidRPr="00D81DCF">
        <w:rPr>
          <w:sz w:val="24"/>
          <w:szCs w:val="24"/>
          <w:lang w:val="bg-BG" w:eastAsia="zh-CN"/>
        </w:rPr>
        <w:t xml:space="preserve">б, </w:t>
      </w:r>
      <w:r w:rsidRPr="00D81DCF">
        <w:rPr>
          <w:b/>
          <w:bCs/>
          <w:sz w:val="24"/>
          <w:szCs w:val="24"/>
          <w:lang w:val="bg-BG" w:eastAsia="zh-CN"/>
        </w:rPr>
        <w:t xml:space="preserve"> </w:t>
      </w:r>
      <w:r w:rsidRPr="00D81DCF">
        <w:rPr>
          <w:sz w:val="24"/>
          <w:szCs w:val="24"/>
          <w:lang w:val="bg-BG" w:eastAsia="zh-CN"/>
        </w:rPr>
        <w:t xml:space="preserve">в; с </w:t>
      </w:r>
      <w:r w:rsidRPr="00D81DCF">
        <w:rPr>
          <w:b/>
          <w:bCs/>
          <w:sz w:val="24"/>
          <w:szCs w:val="24"/>
          <w:lang w:val="bg-BG" w:eastAsia="zh-CN"/>
        </w:rPr>
        <w:t>об</w:t>
      </w:r>
      <w:r>
        <w:rPr>
          <w:b/>
          <w:bCs/>
          <w:sz w:val="24"/>
          <w:szCs w:val="24"/>
          <w:lang w:val="bg-BG" w:eastAsia="zh-CN"/>
        </w:rPr>
        <w:t>ща площ 291,1 ха, от която 173,8</w:t>
      </w:r>
      <w:r w:rsidRPr="00D81DCF">
        <w:rPr>
          <w:b/>
          <w:bCs/>
          <w:sz w:val="24"/>
          <w:szCs w:val="24"/>
          <w:lang w:val="bg-BG" w:eastAsia="zh-CN"/>
        </w:rPr>
        <w:t xml:space="preserve"> ха</w:t>
      </w:r>
      <w:r w:rsidRPr="00D81DCF">
        <w:rPr>
          <w:sz w:val="24"/>
          <w:szCs w:val="24"/>
          <w:lang w:val="bg-BG" w:eastAsia="zh-CN"/>
        </w:rPr>
        <w:t xml:space="preserve">, - с водеща и </w:t>
      </w:r>
      <w:r>
        <w:rPr>
          <w:b/>
          <w:bCs/>
          <w:sz w:val="24"/>
          <w:szCs w:val="24"/>
          <w:lang w:val="bg-BG" w:eastAsia="zh-CN"/>
        </w:rPr>
        <w:t>117,3</w:t>
      </w:r>
      <w:r w:rsidRPr="00D81DCF">
        <w:rPr>
          <w:b/>
          <w:bCs/>
          <w:sz w:val="24"/>
          <w:szCs w:val="24"/>
          <w:lang w:val="bg-BG" w:eastAsia="zh-CN"/>
        </w:rPr>
        <w:t xml:space="preserve"> ха</w:t>
      </w:r>
      <w:r w:rsidRPr="00D81DCF">
        <w:rPr>
          <w:sz w:val="24"/>
          <w:szCs w:val="24"/>
          <w:lang w:val="bg-BG" w:eastAsia="zh-CN"/>
        </w:rPr>
        <w:t xml:space="preserve"> в друга категория </w:t>
      </w:r>
    </w:p>
    <w:p w:rsidR="004071EB" w:rsidRPr="00BD2FF5" w:rsidRDefault="004071EB" w:rsidP="00BD2FF5">
      <w:pPr>
        <w:pStyle w:val="SilvaText"/>
        <w:rPr>
          <w:rFonts w:cs="Times New Roman"/>
          <w:sz w:val="24"/>
          <w:szCs w:val="24"/>
        </w:rPr>
      </w:pPr>
    </w:p>
    <w:p w:rsidR="004071EB" w:rsidRPr="00BD2FF5" w:rsidRDefault="004071EB" w:rsidP="00BD2FF5">
      <w:pPr>
        <w:ind w:firstLine="567"/>
        <w:jc w:val="both"/>
        <w:rPr>
          <w:sz w:val="24"/>
          <w:szCs w:val="24"/>
          <w:lang w:val="bg-BG" w:eastAsia="zh-CN"/>
        </w:rPr>
      </w:pPr>
      <w:r w:rsidRPr="00BD2FF5">
        <w:rPr>
          <w:b/>
          <w:bCs/>
          <w:sz w:val="24"/>
          <w:szCs w:val="24"/>
          <w:lang w:val="bg-BG" w:eastAsia="zh-CN"/>
        </w:rPr>
        <w:t>- Горски разсадник,</w:t>
      </w:r>
      <w:r w:rsidRPr="00BD2FF5">
        <w:rPr>
          <w:sz w:val="24"/>
          <w:szCs w:val="24"/>
          <w:lang w:val="bg-BG" w:eastAsia="zh-CN"/>
        </w:rPr>
        <w:t xml:space="preserve"> обособен съгласно чл. 5, ал. 3, т. 2 от ЗГ (ДВ бр. 19/08.03.2011 г., изм. и доп. бр. 60/07.08.2012 г.) и във връзка с утвърждаване на начин на трайно ползване като горски разсадници на поземлени имоти с идентификатори 21052.308.67 и 21052.308.69 и скици №1551/25.02.2013 г. и №1553/25.02.2013 г. – отдел и подотдел: </w:t>
      </w:r>
      <w:r w:rsidRPr="00BD2FF5">
        <w:rPr>
          <w:b/>
          <w:bCs/>
          <w:sz w:val="24"/>
          <w:szCs w:val="24"/>
          <w:lang w:val="bg-BG" w:eastAsia="zh-CN"/>
        </w:rPr>
        <w:t xml:space="preserve">63- </w:t>
      </w:r>
      <w:r w:rsidRPr="00BD2FF5">
        <w:rPr>
          <w:sz w:val="24"/>
          <w:szCs w:val="24"/>
          <w:lang w:val="bg-BG" w:eastAsia="zh-CN"/>
        </w:rPr>
        <w:t>о, 11;</w:t>
      </w:r>
      <w:r w:rsidRPr="00BD2FF5">
        <w:rPr>
          <w:b/>
          <w:bCs/>
          <w:sz w:val="24"/>
          <w:szCs w:val="24"/>
          <w:lang w:val="bg-BG" w:eastAsia="zh-CN"/>
        </w:rPr>
        <w:t xml:space="preserve"> с обща площ 12,0 ха – </w:t>
      </w:r>
      <w:r w:rsidRPr="00BD2FF5">
        <w:rPr>
          <w:sz w:val="24"/>
          <w:szCs w:val="24"/>
          <w:lang w:val="bg-BG" w:eastAsia="zh-CN"/>
        </w:rPr>
        <w:t>в друга категория</w:t>
      </w:r>
    </w:p>
    <w:p w:rsidR="004071EB" w:rsidRPr="00377C9C" w:rsidRDefault="004071EB" w:rsidP="00F2401C">
      <w:pPr>
        <w:pStyle w:val="SilvaText"/>
        <w:ind w:firstLine="0"/>
        <w:rPr>
          <w:rFonts w:cs="Times New Roman"/>
        </w:rPr>
      </w:pPr>
    </w:p>
    <w:p w:rsidR="004071EB" w:rsidRPr="004E47C8" w:rsidRDefault="004071EB" w:rsidP="007E1CE6">
      <w:pPr>
        <w:jc w:val="both"/>
        <w:rPr>
          <w:b/>
          <w:bCs/>
          <w:sz w:val="24"/>
          <w:szCs w:val="24"/>
          <w:lang w:val="bg-BG"/>
        </w:rPr>
      </w:pPr>
      <w:r>
        <w:rPr>
          <w:b/>
          <w:bCs/>
          <w:sz w:val="24"/>
          <w:szCs w:val="24"/>
          <w:lang w:val="bg-BG"/>
        </w:rPr>
        <w:t>2.2.2.</w:t>
      </w:r>
      <w:r>
        <w:rPr>
          <w:b/>
          <w:bCs/>
          <w:sz w:val="24"/>
          <w:szCs w:val="24"/>
        </w:rPr>
        <w:t>4</w:t>
      </w:r>
      <w:r w:rsidRPr="004E47C8">
        <w:rPr>
          <w:b/>
          <w:bCs/>
          <w:sz w:val="24"/>
          <w:szCs w:val="24"/>
          <w:lang w:val="bg-BG"/>
        </w:rPr>
        <w:t>. Гори с  рекреационно значение с обща площ</w:t>
      </w:r>
      <w:r>
        <w:rPr>
          <w:b/>
          <w:bCs/>
          <w:sz w:val="24"/>
          <w:szCs w:val="24"/>
          <w:lang w:val="bg-BG"/>
        </w:rPr>
        <w:t xml:space="preserve"> 6328,9</w:t>
      </w:r>
      <w:r w:rsidRPr="004E47C8">
        <w:rPr>
          <w:b/>
          <w:bCs/>
          <w:sz w:val="24"/>
          <w:szCs w:val="24"/>
          <w:lang w:val="bg-BG"/>
        </w:rPr>
        <w:t xml:space="preserve"> ха, от които </w:t>
      </w:r>
      <w:r>
        <w:rPr>
          <w:b/>
          <w:bCs/>
          <w:sz w:val="24"/>
          <w:szCs w:val="24"/>
          <w:lang w:val="bg-BG"/>
        </w:rPr>
        <w:t>4066</w:t>
      </w:r>
      <w:r w:rsidRPr="004E47C8">
        <w:rPr>
          <w:b/>
          <w:bCs/>
          <w:sz w:val="24"/>
          <w:szCs w:val="24"/>
          <w:lang w:val="bg-BG"/>
        </w:rPr>
        <w:t xml:space="preserve">,2 ха с водеща функция и </w:t>
      </w:r>
      <w:r>
        <w:rPr>
          <w:b/>
          <w:bCs/>
          <w:sz w:val="24"/>
          <w:szCs w:val="24"/>
          <w:lang w:val="bg-BG"/>
        </w:rPr>
        <w:t>2262,7</w:t>
      </w:r>
      <w:r w:rsidRPr="004E47C8">
        <w:rPr>
          <w:b/>
          <w:bCs/>
          <w:sz w:val="24"/>
          <w:szCs w:val="24"/>
          <w:lang w:val="bg-BG"/>
        </w:rPr>
        <w:t xml:space="preserve"> ха в други категории</w:t>
      </w:r>
    </w:p>
    <w:p w:rsidR="004071EB" w:rsidRDefault="004071EB" w:rsidP="00C935AD">
      <w:pPr>
        <w:ind w:left="720"/>
        <w:jc w:val="both"/>
        <w:rPr>
          <w:sz w:val="24"/>
          <w:szCs w:val="24"/>
          <w:lang w:val="bg-BG"/>
        </w:rPr>
      </w:pPr>
    </w:p>
    <w:p w:rsidR="004071EB" w:rsidRDefault="004071EB" w:rsidP="004E47C8">
      <w:pPr>
        <w:overflowPunct w:val="0"/>
        <w:autoSpaceDE w:val="0"/>
        <w:autoSpaceDN w:val="0"/>
        <w:adjustRightInd w:val="0"/>
        <w:ind w:firstLine="567"/>
        <w:jc w:val="both"/>
        <w:textAlignment w:val="baseline"/>
        <w:rPr>
          <w:b/>
          <w:bCs/>
          <w:sz w:val="24"/>
          <w:szCs w:val="24"/>
          <w:lang w:val="bg-BG" w:eastAsia="zh-CN"/>
        </w:rPr>
      </w:pPr>
      <w:r w:rsidRPr="007F538C">
        <w:rPr>
          <w:b/>
          <w:bCs/>
          <w:sz w:val="24"/>
          <w:szCs w:val="24"/>
          <w:lang w:val="bg-BG"/>
        </w:rPr>
        <w:t>2.2.2.</w:t>
      </w:r>
      <w:r>
        <w:rPr>
          <w:b/>
          <w:bCs/>
          <w:sz w:val="24"/>
          <w:szCs w:val="24"/>
        </w:rPr>
        <w:t>4</w:t>
      </w:r>
      <w:r w:rsidRPr="007F538C">
        <w:rPr>
          <w:b/>
          <w:bCs/>
          <w:sz w:val="24"/>
          <w:szCs w:val="24"/>
          <w:lang w:val="bg-BG"/>
        </w:rPr>
        <w:t>.1. Лесопаркове и извънселещни паркове</w:t>
      </w:r>
      <w:r>
        <w:rPr>
          <w:b/>
          <w:bCs/>
          <w:sz w:val="24"/>
          <w:szCs w:val="24"/>
          <w:lang w:val="bg-BG"/>
        </w:rPr>
        <w:t xml:space="preserve"> с обща площ 1129,4 ха,</w:t>
      </w:r>
      <w:r w:rsidRPr="004E47C8">
        <w:rPr>
          <w:b/>
          <w:bCs/>
          <w:sz w:val="24"/>
          <w:szCs w:val="24"/>
          <w:lang w:val="bg-BG" w:eastAsia="zh-CN"/>
        </w:rPr>
        <w:t xml:space="preserve"> </w:t>
      </w:r>
      <w:r>
        <w:rPr>
          <w:b/>
          <w:bCs/>
          <w:sz w:val="24"/>
          <w:szCs w:val="24"/>
          <w:lang w:val="bg-BG" w:eastAsia="zh-CN"/>
        </w:rPr>
        <w:t xml:space="preserve">от която 645,9 ха с водеща категория и 483,5 ха в друга. </w:t>
      </w:r>
    </w:p>
    <w:p w:rsidR="004071EB" w:rsidRDefault="004071EB" w:rsidP="004E47C8">
      <w:pPr>
        <w:pStyle w:val="SilvaText"/>
        <w:ind w:firstLine="0"/>
        <w:rPr>
          <w:rFonts w:cs="Times New Roman"/>
          <w:b/>
          <w:bCs/>
        </w:rPr>
      </w:pPr>
    </w:p>
    <w:p w:rsidR="004071EB" w:rsidRPr="007F538C" w:rsidRDefault="004071EB" w:rsidP="007F538C">
      <w:pPr>
        <w:overflowPunct w:val="0"/>
        <w:autoSpaceDE w:val="0"/>
        <w:autoSpaceDN w:val="0"/>
        <w:adjustRightInd w:val="0"/>
        <w:ind w:firstLine="567"/>
        <w:jc w:val="both"/>
        <w:textAlignment w:val="baseline"/>
        <w:rPr>
          <w:sz w:val="24"/>
          <w:szCs w:val="24"/>
          <w:lang w:val="bg-BG" w:eastAsia="zh-CN"/>
        </w:rPr>
      </w:pPr>
      <w:r w:rsidRPr="007F538C">
        <w:rPr>
          <w:b/>
          <w:bCs/>
          <w:sz w:val="24"/>
          <w:szCs w:val="24"/>
        </w:rPr>
        <w:t xml:space="preserve">- </w:t>
      </w:r>
      <w:r w:rsidRPr="007F538C">
        <w:rPr>
          <w:b/>
          <w:bCs/>
          <w:i/>
          <w:iCs/>
          <w:sz w:val="24"/>
          <w:szCs w:val="24"/>
          <w:lang w:val="bg-BG" w:eastAsia="zh-CN"/>
        </w:rPr>
        <w:t>Лесопарк „Болярска гора”,</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отдели и подотдели </w:t>
      </w:r>
      <w:r w:rsidRPr="007F538C">
        <w:rPr>
          <w:b/>
          <w:bCs/>
          <w:sz w:val="24"/>
          <w:szCs w:val="24"/>
          <w:lang w:val="bg-BG"/>
        </w:rPr>
        <w:t xml:space="preserve">96 </w:t>
      </w:r>
      <w:r w:rsidRPr="007F538C">
        <w:rPr>
          <w:sz w:val="24"/>
          <w:szCs w:val="24"/>
          <w:lang w:val="bg-BG"/>
        </w:rPr>
        <w:t xml:space="preserve">а, </w:t>
      </w:r>
      <w:r w:rsidRPr="007F538C">
        <w:rPr>
          <w:b/>
          <w:bCs/>
          <w:sz w:val="24"/>
          <w:szCs w:val="24"/>
          <w:lang w:val="bg-BG"/>
        </w:rPr>
        <w:t xml:space="preserve"> </w:t>
      </w:r>
      <w:r w:rsidRPr="007F538C">
        <w:rPr>
          <w:sz w:val="24"/>
          <w:szCs w:val="24"/>
          <w:lang w:val="bg-BG"/>
        </w:rPr>
        <w:t xml:space="preserve">б, </w:t>
      </w:r>
      <w:r w:rsidRPr="007F538C">
        <w:rPr>
          <w:b/>
          <w:bCs/>
          <w:sz w:val="24"/>
          <w:szCs w:val="24"/>
          <w:lang w:val="bg-BG"/>
        </w:rPr>
        <w:t xml:space="preserve"> </w:t>
      </w:r>
      <w:r w:rsidRPr="007F538C">
        <w:rPr>
          <w:sz w:val="24"/>
          <w:szCs w:val="24"/>
          <w:lang w:val="bg-BG"/>
        </w:rPr>
        <w:t xml:space="preserve">в, </w:t>
      </w:r>
      <w:r w:rsidRPr="007F538C">
        <w:rPr>
          <w:b/>
          <w:bCs/>
          <w:sz w:val="24"/>
          <w:szCs w:val="24"/>
          <w:lang w:val="bg-BG"/>
        </w:rPr>
        <w:t xml:space="preserve"> </w:t>
      </w:r>
      <w:r w:rsidRPr="007F538C">
        <w:rPr>
          <w:sz w:val="24"/>
          <w:szCs w:val="24"/>
          <w:lang w:val="bg-BG"/>
        </w:rPr>
        <w:t xml:space="preserve">г, </w:t>
      </w:r>
      <w:r w:rsidRPr="007F538C">
        <w:rPr>
          <w:b/>
          <w:bCs/>
          <w:sz w:val="24"/>
          <w:szCs w:val="24"/>
          <w:lang w:val="bg-BG"/>
        </w:rPr>
        <w:t xml:space="preserve"> </w:t>
      </w:r>
      <w:r w:rsidRPr="007F538C">
        <w:rPr>
          <w:sz w:val="24"/>
          <w:szCs w:val="24"/>
          <w:lang w:val="bg-BG"/>
        </w:rPr>
        <w:t xml:space="preserve">д, </w:t>
      </w:r>
      <w:r w:rsidRPr="007F538C">
        <w:rPr>
          <w:b/>
          <w:bCs/>
          <w:sz w:val="24"/>
          <w:szCs w:val="24"/>
          <w:lang w:val="bg-BG"/>
        </w:rPr>
        <w:t xml:space="preserve"> </w:t>
      </w:r>
      <w:r w:rsidRPr="007F538C">
        <w:rPr>
          <w:sz w:val="24"/>
          <w:szCs w:val="24"/>
          <w:lang w:val="bg-BG"/>
        </w:rPr>
        <w:t xml:space="preserve">е, </w:t>
      </w:r>
      <w:r w:rsidRPr="007F538C">
        <w:rPr>
          <w:b/>
          <w:bCs/>
          <w:sz w:val="24"/>
          <w:szCs w:val="24"/>
          <w:lang w:val="bg-BG"/>
        </w:rPr>
        <w:t xml:space="preserve"> </w:t>
      </w:r>
      <w:r w:rsidRPr="007F538C">
        <w:rPr>
          <w:sz w:val="24"/>
          <w:szCs w:val="24"/>
          <w:lang w:val="bg-BG"/>
        </w:rPr>
        <w:t xml:space="preserve">ж, </w:t>
      </w:r>
      <w:r w:rsidRPr="007F538C">
        <w:rPr>
          <w:b/>
          <w:bCs/>
          <w:sz w:val="24"/>
          <w:szCs w:val="24"/>
          <w:lang w:val="bg-BG"/>
        </w:rPr>
        <w:t xml:space="preserve"> </w:t>
      </w:r>
      <w:r w:rsidRPr="007F538C">
        <w:rPr>
          <w:sz w:val="24"/>
          <w:szCs w:val="24"/>
          <w:lang w:val="bg-BG"/>
        </w:rPr>
        <w:t xml:space="preserve">з, </w:t>
      </w:r>
      <w:r w:rsidRPr="007F538C">
        <w:rPr>
          <w:b/>
          <w:bCs/>
          <w:sz w:val="24"/>
          <w:szCs w:val="24"/>
          <w:lang w:val="bg-BG"/>
        </w:rPr>
        <w:t xml:space="preserve"> </w:t>
      </w:r>
      <w:r w:rsidRPr="007F538C">
        <w:rPr>
          <w:sz w:val="24"/>
          <w:szCs w:val="24"/>
          <w:lang w:val="bg-BG"/>
        </w:rPr>
        <w:t xml:space="preserve">и, </w:t>
      </w:r>
      <w:r w:rsidRPr="007F538C">
        <w:rPr>
          <w:b/>
          <w:bCs/>
          <w:sz w:val="24"/>
          <w:szCs w:val="24"/>
          <w:lang w:val="bg-BG"/>
        </w:rPr>
        <w:t xml:space="preserve"> </w:t>
      </w:r>
      <w:r w:rsidRPr="007F538C">
        <w:rPr>
          <w:sz w:val="24"/>
          <w:szCs w:val="24"/>
          <w:lang w:val="bg-BG"/>
        </w:rPr>
        <w:t xml:space="preserve">1, </w:t>
      </w:r>
      <w:r w:rsidRPr="007F538C">
        <w:rPr>
          <w:b/>
          <w:bCs/>
          <w:sz w:val="24"/>
          <w:szCs w:val="24"/>
          <w:lang w:val="bg-BG"/>
        </w:rPr>
        <w:t xml:space="preserve"> </w:t>
      </w:r>
      <w:r w:rsidRPr="007F538C">
        <w:rPr>
          <w:sz w:val="24"/>
          <w:szCs w:val="24"/>
          <w:lang w:val="bg-BG"/>
        </w:rPr>
        <w:t xml:space="preserve">2, </w:t>
      </w:r>
      <w:r w:rsidRPr="007F538C">
        <w:rPr>
          <w:b/>
          <w:bCs/>
          <w:sz w:val="24"/>
          <w:szCs w:val="24"/>
          <w:lang w:val="bg-BG"/>
        </w:rPr>
        <w:t xml:space="preserve"> </w:t>
      </w:r>
      <w:r w:rsidRPr="007F538C">
        <w:rPr>
          <w:sz w:val="24"/>
          <w:szCs w:val="24"/>
          <w:lang w:val="bg-BG"/>
        </w:rPr>
        <w:t xml:space="preserve">3, </w:t>
      </w:r>
      <w:r w:rsidRPr="007F538C">
        <w:rPr>
          <w:b/>
          <w:bCs/>
          <w:sz w:val="24"/>
          <w:szCs w:val="24"/>
          <w:lang w:val="bg-BG"/>
        </w:rPr>
        <w:t xml:space="preserve"> </w:t>
      </w:r>
      <w:r w:rsidRPr="007F538C">
        <w:rPr>
          <w:sz w:val="24"/>
          <w:szCs w:val="24"/>
          <w:lang w:val="bg-BG"/>
        </w:rPr>
        <w:t xml:space="preserve">4, </w:t>
      </w:r>
      <w:r w:rsidRPr="007F538C">
        <w:rPr>
          <w:b/>
          <w:bCs/>
          <w:sz w:val="24"/>
          <w:szCs w:val="24"/>
          <w:lang w:val="bg-BG"/>
        </w:rPr>
        <w:t xml:space="preserve"> </w:t>
      </w:r>
      <w:r w:rsidRPr="007F538C">
        <w:rPr>
          <w:sz w:val="24"/>
          <w:szCs w:val="24"/>
          <w:lang w:val="bg-BG"/>
        </w:rPr>
        <w:t xml:space="preserve">5, </w:t>
      </w:r>
      <w:r w:rsidRPr="007F538C">
        <w:rPr>
          <w:b/>
          <w:bCs/>
          <w:sz w:val="24"/>
          <w:szCs w:val="24"/>
          <w:lang w:val="bg-BG"/>
        </w:rPr>
        <w:t xml:space="preserve"> </w:t>
      </w:r>
      <w:r w:rsidRPr="007F538C">
        <w:rPr>
          <w:sz w:val="24"/>
          <w:szCs w:val="24"/>
          <w:lang w:val="bg-BG"/>
        </w:rPr>
        <w:t xml:space="preserve">6, </w:t>
      </w:r>
      <w:r w:rsidRPr="007F538C">
        <w:rPr>
          <w:b/>
          <w:bCs/>
          <w:sz w:val="24"/>
          <w:szCs w:val="24"/>
          <w:lang w:val="bg-BG"/>
        </w:rPr>
        <w:t xml:space="preserve"> </w:t>
      </w:r>
      <w:r w:rsidRPr="007F538C">
        <w:rPr>
          <w:sz w:val="24"/>
          <w:szCs w:val="24"/>
          <w:lang w:val="bg-BG"/>
        </w:rPr>
        <w:t xml:space="preserve">7, </w:t>
      </w:r>
      <w:r w:rsidRPr="007F538C">
        <w:rPr>
          <w:b/>
          <w:bCs/>
          <w:sz w:val="24"/>
          <w:szCs w:val="24"/>
          <w:lang w:val="bg-BG"/>
        </w:rPr>
        <w:t xml:space="preserve"> </w:t>
      </w:r>
      <w:r w:rsidRPr="007F538C">
        <w:rPr>
          <w:sz w:val="24"/>
          <w:szCs w:val="24"/>
          <w:lang w:val="bg-BG"/>
        </w:rPr>
        <w:t xml:space="preserve">8, </w:t>
      </w:r>
      <w:r w:rsidRPr="007F538C">
        <w:rPr>
          <w:b/>
          <w:bCs/>
          <w:sz w:val="24"/>
          <w:szCs w:val="24"/>
          <w:lang w:val="bg-BG"/>
        </w:rPr>
        <w:t xml:space="preserve"> </w:t>
      </w:r>
      <w:r w:rsidRPr="007F538C">
        <w:rPr>
          <w:sz w:val="24"/>
          <w:szCs w:val="24"/>
          <w:lang w:val="bg-BG"/>
        </w:rPr>
        <w:t xml:space="preserve">9, </w:t>
      </w:r>
      <w:r w:rsidRPr="007F538C">
        <w:rPr>
          <w:b/>
          <w:bCs/>
          <w:sz w:val="24"/>
          <w:szCs w:val="24"/>
          <w:lang w:val="bg-BG"/>
        </w:rPr>
        <w:t xml:space="preserve"> </w:t>
      </w:r>
      <w:r w:rsidRPr="007F538C">
        <w:rPr>
          <w:sz w:val="24"/>
          <w:szCs w:val="24"/>
          <w:lang w:val="bg-BG"/>
        </w:rPr>
        <w:t xml:space="preserve">10, </w:t>
      </w:r>
      <w:r w:rsidRPr="007F538C">
        <w:rPr>
          <w:b/>
          <w:bCs/>
          <w:sz w:val="24"/>
          <w:szCs w:val="24"/>
          <w:lang w:val="bg-BG"/>
        </w:rPr>
        <w:t xml:space="preserve"> </w:t>
      </w:r>
      <w:r w:rsidRPr="007F538C">
        <w:rPr>
          <w:sz w:val="24"/>
          <w:szCs w:val="24"/>
          <w:lang w:val="bg-BG"/>
        </w:rPr>
        <w:t xml:space="preserve">11, </w:t>
      </w:r>
      <w:r w:rsidRPr="007F538C">
        <w:rPr>
          <w:b/>
          <w:bCs/>
          <w:sz w:val="24"/>
          <w:szCs w:val="24"/>
          <w:lang w:val="bg-BG"/>
        </w:rPr>
        <w:t xml:space="preserve"> </w:t>
      </w:r>
      <w:r w:rsidRPr="007F538C">
        <w:rPr>
          <w:sz w:val="24"/>
          <w:szCs w:val="24"/>
          <w:lang w:val="bg-BG"/>
        </w:rPr>
        <w:t xml:space="preserve">12, </w:t>
      </w:r>
      <w:r w:rsidRPr="007F538C">
        <w:rPr>
          <w:b/>
          <w:bCs/>
          <w:sz w:val="24"/>
          <w:szCs w:val="24"/>
          <w:lang w:val="bg-BG"/>
        </w:rPr>
        <w:t xml:space="preserve"> </w:t>
      </w:r>
      <w:r w:rsidRPr="007F538C">
        <w:rPr>
          <w:sz w:val="24"/>
          <w:szCs w:val="24"/>
          <w:lang w:val="bg-BG"/>
        </w:rPr>
        <w:t xml:space="preserve">13, </w:t>
      </w:r>
      <w:r w:rsidRPr="007F538C">
        <w:rPr>
          <w:b/>
          <w:bCs/>
          <w:sz w:val="24"/>
          <w:szCs w:val="24"/>
          <w:lang w:val="bg-BG"/>
        </w:rPr>
        <w:t xml:space="preserve"> </w:t>
      </w:r>
      <w:r w:rsidRPr="007F538C">
        <w:rPr>
          <w:sz w:val="24"/>
          <w:szCs w:val="24"/>
          <w:lang w:val="bg-BG"/>
        </w:rPr>
        <w:t xml:space="preserve">14, </w:t>
      </w:r>
      <w:r w:rsidRPr="007F538C">
        <w:rPr>
          <w:b/>
          <w:bCs/>
          <w:sz w:val="24"/>
          <w:szCs w:val="24"/>
          <w:lang w:val="bg-BG" w:eastAsia="zh-CN"/>
        </w:rPr>
        <w:t xml:space="preserve">с обща площ 52,0 ха </w:t>
      </w:r>
      <w:r w:rsidRPr="007F538C">
        <w:rPr>
          <w:sz w:val="24"/>
          <w:szCs w:val="24"/>
          <w:lang w:val="bg-BG" w:eastAsia="zh-CN"/>
        </w:rPr>
        <w:t>- с водеща категория</w:t>
      </w:r>
    </w:p>
    <w:p w:rsidR="004071EB" w:rsidRPr="007F538C" w:rsidRDefault="004071EB" w:rsidP="007F538C">
      <w:pPr>
        <w:overflowPunct w:val="0"/>
        <w:autoSpaceDE w:val="0"/>
        <w:autoSpaceDN w:val="0"/>
        <w:adjustRightInd w:val="0"/>
        <w:ind w:firstLine="284"/>
        <w:jc w:val="both"/>
        <w:textAlignment w:val="baseline"/>
        <w:rPr>
          <w:sz w:val="24"/>
          <w:szCs w:val="24"/>
          <w:lang w:val="bg-BG" w:eastAsia="zh-CN"/>
        </w:rPr>
      </w:pPr>
      <w:r w:rsidRPr="007F538C">
        <w:rPr>
          <w:b/>
          <w:bCs/>
          <w:i/>
          <w:iCs/>
          <w:sz w:val="24"/>
          <w:szCs w:val="24"/>
          <w:lang w:val="bg-BG" w:eastAsia="zh-CN"/>
        </w:rPr>
        <w:t xml:space="preserve">    - Лесопарк „Бродска гора”,</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отдели и подотдели: </w:t>
      </w:r>
      <w:r w:rsidRPr="007F538C">
        <w:rPr>
          <w:b/>
          <w:bCs/>
          <w:sz w:val="24"/>
          <w:szCs w:val="24"/>
          <w:lang w:val="bg-BG" w:eastAsia="zh-CN"/>
        </w:rPr>
        <w:t xml:space="preserve">19 </w:t>
      </w:r>
      <w:r w:rsidRPr="007F538C">
        <w:rPr>
          <w:sz w:val="24"/>
          <w:szCs w:val="24"/>
          <w:lang w:val="bg-BG" w:eastAsia="zh-CN"/>
        </w:rPr>
        <w:t>а, б, в,</w:t>
      </w:r>
      <w:r w:rsidRPr="007F538C">
        <w:rPr>
          <w:b/>
          <w:bCs/>
          <w:sz w:val="24"/>
          <w:szCs w:val="24"/>
          <w:lang w:val="bg-BG" w:eastAsia="zh-CN"/>
        </w:rPr>
        <w:t xml:space="preserve"> </w:t>
      </w:r>
      <w:r w:rsidRPr="007F538C">
        <w:rPr>
          <w:sz w:val="24"/>
          <w:szCs w:val="24"/>
          <w:lang w:val="bg-BG" w:eastAsia="zh-CN"/>
        </w:rPr>
        <w:t xml:space="preserve">г,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b/>
          <w:bCs/>
          <w:sz w:val="24"/>
          <w:szCs w:val="24"/>
          <w:lang w:val="bg-BG" w:eastAsia="zh-CN"/>
        </w:rPr>
        <w:t xml:space="preserve"> </w:t>
      </w:r>
      <w:r w:rsidRPr="007F538C">
        <w:rPr>
          <w:sz w:val="24"/>
          <w:szCs w:val="24"/>
          <w:lang w:val="bg-BG" w:eastAsia="zh-CN"/>
        </w:rPr>
        <w:t xml:space="preserve">ж, </w:t>
      </w:r>
      <w:r w:rsidRPr="007F538C">
        <w:rPr>
          <w:b/>
          <w:bCs/>
          <w:sz w:val="24"/>
          <w:szCs w:val="24"/>
          <w:lang w:val="bg-BG" w:eastAsia="zh-CN"/>
        </w:rPr>
        <w:t xml:space="preserve"> </w:t>
      </w:r>
      <w:r w:rsidRPr="007F538C">
        <w:rPr>
          <w:sz w:val="24"/>
          <w:szCs w:val="24"/>
          <w:lang w:val="bg-BG" w:eastAsia="zh-CN"/>
        </w:rPr>
        <w:t xml:space="preserve">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м, </w:t>
      </w:r>
      <w:r w:rsidRPr="007F538C">
        <w:rPr>
          <w:b/>
          <w:bCs/>
          <w:sz w:val="24"/>
          <w:szCs w:val="24"/>
          <w:lang w:val="bg-BG" w:eastAsia="zh-CN"/>
        </w:rPr>
        <w:t xml:space="preserve"> </w:t>
      </w:r>
      <w:r w:rsidRPr="007F538C">
        <w:rPr>
          <w:sz w:val="24"/>
          <w:szCs w:val="24"/>
          <w:lang w:val="bg-BG" w:eastAsia="zh-CN"/>
        </w:rPr>
        <w:t xml:space="preserve">н, </w:t>
      </w:r>
      <w:r w:rsidRPr="007F538C">
        <w:rPr>
          <w:b/>
          <w:bCs/>
          <w:sz w:val="24"/>
          <w:szCs w:val="24"/>
          <w:lang w:val="bg-BG" w:eastAsia="zh-CN"/>
        </w:rPr>
        <w:t xml:space="preserve"> </w:t>
      </w:r>
      <w:r w:rsidRPr="007F538C">
        <w:rPr>
          <w:sz w:val="24"/>
          <w:szCs w:val="24"/>
          <w:lang w:val="bg-BG" w:eastAsia="zh-CN"/>
        </w:rPr>
        <w:t xml:space="preserve">о, </w:t>
      </w:r>
      <w:r w:rsidRPr="007F538C">
        <w:rPr>
          <w:b/>
          <w:bCs/>
          <w:sz w:val="24"/>
          <w:szCs w:val="24"/>
          <w:lang w:val="bg-BG" w:eastAsia="zh-CN"/>
        </w:rPr>
        <w:t xml:space="preserve"> </w:t>
      </w:r>
      <w:r w:rsidRPr="007F538C">
        <w:rPr>
          <w:sz w:val="24"/>
          <w:szCs w:val="24"/>
          <w:lang w:val="bg-BG" w:eastAsia="zh-CN"/>
        </w:rPr>
        <w:t xml:space="preserve">п, </w:t>
      </w:r>
      <w:r w:rsidRPr="007F538C">
        <w:rPr>
          <w:b/>
          <w:bCs/>
          <w:sz w:val="24"/>
          <w:szCs w:val="24"/>
          <w:lang w:val="bg-BG" w:eastAsia="zh-CN"/>
        </w:rPr>
        <w:t xml:space="preserve"> </w:t>
      </w:r>
      <w:r w:rsidRPr="007F538C">
        <w:rPr>
          <w:sz w:val="24"/>
          <w:szCs w:val="24"/>
          <w:lang w:val="bg-BG" w:eastAsia="zh-CN"/>
        </w:rPr>
        <w:t xml:space="preserve">р, </w:t>
      </w:r>
      <w:r w:rsidRPr="007F538C">
        <w:rPr>
          <w:b/>
          <w:bCs/>
          <w:sz w:val="24"/>
          <w:szCs w:val="24"/>
          <w:lang w:val="bg-BG" w:eastAsia="zh-CN"/>
        </w:rPr>
        <w:t xml:space="preserve"> </w:t>
      </w:r>
      <w:r w:rsidRPr="007F538C">
        <w:rPr>
          <w:sz w:val="24"/>
          <w:szCs w:val="24"/>
          <w:lang w:val="bg-BG" w:eastAsia="zh-CN"/>
        </w:rPr>
        <w:t xml:space="preserve">с, </w:t>
      </w:r>
      <w:r w:rsidRPr="007F538C">
        <w:rPr>
          <w:b/>
          <w:bCs/>
          <w:sz w:val="24"/>
          <w:szCs w:val="24"/>
          <w:lang w:val="bg-BG" w:eastAsia="zh-CN"/>
        </w:rPr>
        <w:t xml:space="preserve"> </w:t>
      </w:r>
      <w:r w:rsidRPr="007F538C">
        <w:rPr>
          <w:sz w:val="24"/>
          <w:szCs w:val="24"/>
          <w:lang w:val="bg-BG" w:eastAsia="zh-CN"/>
        </w:rPr>
        <w:t xml:space="preserve">т, </w:t>
      </w:r>
      <w:r w:rsidRPr="007F538C">
        <w:rPr>
          <w:b/>
          <w:bCs/>
          <w:sz w:val="24"/>
          <w:szCs w:val="24"/>
          <w:lang w:val="bg-BG" w:eastAsia="zh-CN"/>
        </w:rPr>
        <w:t xml:space="preserve"> </w:t>
      </w:r>
      <w:r w:rsidRPr="007F538C">
        <w:rPr>
          <w:sz w:val="24"/>
          <w:szCs w:val="24"/>
          <w:lang w:val="bg-BG" w:eastAsia="zh-CN"/>
        </w:rPr>
        <w:t xml:space="preserve">у, </w:t>
      </w:r>
      <w:r w:rsidRPr="007F538C">
        <w:rPr>
          <w:b/>
          <w:bCs/>
          <w:sz w:val="24"/>
          <w:szCs w:val="24"/>
          <w:lang w:val="bg-BG" w:eastAsia="zh-CN"/>
        </w:rPr>
        <w:t xml:space="preserve"> </w:t>
      </w:r>
      <w:r w:rsidRPr="007F538C">
        <w:rPr>
          <w:sz w:val="24"/>
          <w:szCs w:val="24"/>
          <w:lang w:val="bg-BG" w:eastAsia="zh-CN"/>
        </w:rPr>
        <w:t xml:space="preserve">ф, </w:t>
      </w:r>
      <w:r w:rsidRPr="007F538C">
        <w:rPr>
          <w:b/>
          <w:bCs/>
          <w:sz w:val="24"/>
          <w:szCs w:val="24"/>
          <w:lang w:val="bg-BG" w:eastAsia="zh-CN"/>
        </w:rPr>
        <w:t xml:space="preserve"> </w:t>
      </w:r>
      <w:r w:rsidRPr="007F538C">
        <w:rPr>
          <w:sz w:val="24"/>
          <w:szCs w:val="24"/>
          <w:lang w:val="bg-BG" w:eastAsia="zh-CN"/>
        </w:rPr>
        <w:t xml:space="preserve">х, </w:t>
      </w:r>
      <w:r w:rsidRPr="007F538C">
        <w:rPr>
          <w:b/>
          <w:bCs/>
          <w:sz w:val="24"/>
          <w:szCs w:val="24"/>
          <w:lang w:val="bg-BG" w:eastAsia="zh-CN"/>
        </w:rPr>
        <w:t xml:space="preserve"> </w:t>
      </w:r>
      <w:r w:rsidRPr="007F538C">
        <w:rPr>
          <w:sz w:val="24"/>
          <w:szCs w:val="24"/>
          <w:lang w:val="bg-BG" w:eastAsia="zh-CN"/>
        </w:rPr>
        <w:t xml:space="preserve">ц, </w:t>
      </w:r>
      <w:r w:rsidRPr="007F538C">
        <w:rPr>
          <w:b/>
          <w:bCs/>
          <w:sz w:val="24"/>
          <w:szCs w:val="24"/>
          <w:lang w:val="bg-BG" w:eastAsia="zh-CN"/>
        </w:rPr>
        <w:t xml:space="preserve"> </w:t>
      </w:r>
      <w:r w:rsidRPr="007F538C">
        <w:rPr>
          <w:sz w:val="24"/>
          <w:szCs w:val="24"/>
          <w:lang w:val="bg-BG" w:eastAsia="zh-CN"/>
        </w:rPr>
        <w:t xml:space="preserve">ч, </w:t>
      </w:r>
      <w:r w:rsidRPr="007F538C">
        <w:rPr>
          <w:b/>
          <w:bCs/>
          <w:sz w:val="24"/>
          <w:szCs w:val="24"/>
          <w:lang w:val="bg-BG" w:eastAsia="zh-CN"/>
        </w:rPr>
        <w:t xml:space="preserve"> </w:t>
      </w:r>
      <w:r w:rsidRPr="007F538C">
        <w:rPr>
          <w:sz w:val="24"/>
          <w:szCs w:val="24"/>
          <w:lang w:val="bg-BG" w:eastAsia="zh-CN"/>
        </w:rPr>
        <w:t xml:space="preserve">ш, </w:t>
      </w:r>
      <w:r w:rsidRPr="007F538C">
        <w:rPr>
          <w:b/>
          <w:bCs/>
          <w:sz w:val="24"/>
          <w:szCs w:val="24"/>
          <w:lang w:val="bg-BG" w:eastAsia="zh-CN"/>
        </w:rPr>
        <w:t xml:space="preserve"> </w:t>
      </w:r>
      <w:r w:rsidRPr="007F538C">
        <w:rPr>
          <w:sz w:val="24"/>
          <w:szCs w:val="24"/>
          <w:lang w:val="bg-BG" w:eastAsia="zh-CN"/>
        </w:rPr>
        <w:t xml:space="preserve">щ, </w:t>
      </w:r>
      <w:r w:rsidRPr="007F538C">
        <w:rPr>
          <w:b/>
          <w:bCs/>
          <w:sz w:val="24"/>
          <w:szCs w:val="24"/>
          <w:lang w:val="bg-BG" w:eastAsia="zh-CN"/>
        </w:rPr>
        <w:t xml:space="preserve"> </w:t>
      </w:r>
      <w:r w:rsidRPr="007F538C">
        <w:rPr>
          <w:sz w:val="24"/>
          <w:szCs w:val="24"/>
          <w:lang w:val="bg-BG" w:eastAsia="zh-CN"/>
        </w:rPr>
        <w:t xml:space="preserve">ю, </w:t>
      </w:r>
      <w:r w:rsidRPr="007F538C">
        <w:rPr>
          <w:b/>
          <w:bCs/>
          <w:sz w:val="24"/>
          <w:szCs w:val="24"/>
          <w:lang w:val="bg-BG" w:eastAsia="zh-CN"/>
        </w:rPr>
        <w:t xml:space="preserve"> </w:t>
      </w:r>
      <w:r w:rsidRPr="007F538C">
        <w:rPr>
          <w:sz w:val="24"/>
          <w:szCs w:val="24"/>
          <w:lang w:val="bg-BG" w:eastAsia="zh-CN"/>
        </w:rPr>
        <w:t xml:space="preserve">я, </w:t>
      </w:r>
      <w:r w:rsidRPr="007F538C">
        <w:rPr>
          <w:b/>
          <w:bCs/>
          <w:sz w:val="24"/>
          <w:szCs w:val="24"/>
          <w:lang w:val="bg-BG" w:eastAsia="zh-CN"/>
        </w:rPr>
        <w:t xml:space="preserve"> </w:t>
      </w:r>
      <w:r w:rsidRPr="007F538C">
        <w:rPr>
          <w:sz w:val="24"/>
          <w:szCs w:val="24"/>
          <w:lang w:val="bg-BG" w:eastAsia="zh-CN"/>
        </w:rPr>
        <w:t xml:space="preserve">а1, </w:t>
      </w:r>
      <w:r w:rsidRPr="007F538C">
        <w:rPr>
          <w:b/>
          <w:bCs/>
          <w:sz w:val="24"/>
          <w:szCs w:val="24"/>
          <w:lang w:val="bg-BG" w:eastAsia="zh-CN"/>
        </w:rPr>
        <w:t xml:space="preserve"> </w:t>
      </w:r>
      <w:r w:rsidRPr="007F538C">
        <w:rPr>
          <w:sz w:val="24"/>
          <w:szCs w:val="24"/>
          <w:lang w:val="bg-BG" w:eastAsia="zh-CN"/>
        </w:rPr>
        <w:t xml:space="preserve">б1, </w:t>
      </w:r>
      <w:r w:rsidRPr="007F538C">
        <w:rPr>
          <w:b/>
          <w:bCs/>
          <w:sz w:val="24"/>
          <w:szCs w:val="24"/>
          <w:lang w:val="bg-BG" w:eastAsia="zh-CN"/>
        </w:rPr>
        <w:t xml:space="preserve"> </w:t>
      </w:r>
      <w:r w:rsidRPr="007F538C">
        <w:rPr>
          <w:sz w:val="24"/>
          <w:szCs w:val="24"/>
          <w:lang w:val="bg-BG" w:eastAsia="zh-CN"/>
        </w:rPr>
        <w:t xml:space="preserve">1, 2, 3,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 xml:space="preserve">9, 10, </w:t>
      </w:r>
      <w:r w:rsidRPr="007F538C">
        <w:rPr>
          <w:b/>
          <w:bCs/>
          <w:sz w:val="24"/>
          <w:szCs w:val="24"/>
          <w:lang w:val="bg-BG" w:eastAsia="zh-CN"/>
        </w:rPr>
        <w:t xml:space="preserve"> </w:t>
      </w:r>
      <w:r w:rsidRPr="007F538C">
        <w:rPr>
          <w:sz w:val="24"/>
          <w:szCs w:val="24"/>
          <w:lang w:val="bg-BG" w:eastAsia="zh-CN"/>
        </w:rPr>
        <w:t xml:space="preserve">11, </w:t>
      </w:r>
      <w:r w:rsidRPr="007F538C">
        <w:rPr>
          <w:b/>
          <w:bCs/>
          <w:sz w:val="24"/>
          <w:szCs w:val="24"/>
          <w:lang w:val="bg-BG" w:eastAsia="zh-CN"/>
        </w:rPr>
        <w:t xml:space="preserve"> </w:t>
      </w:r>
      <w:r w:rsidRPr="007F538C">
        <w:rPr>
          <w:sz w:val="24"/>
          <w:szCs w:val="24"/>
          <w:lang w:val="bg-BG" w:eastAsia="zh-CN"/>
        </w:rPr>
        <w:t>12, 13,</w:t>
      </w:r>
      <w:r w:rsidRPr="007F538C">
        <w:rPr>
          <w:b/>
          <w:bCs/>
          <w:sz w:val="24"/>
          <w:szCs w:val="24"/>
          <w:lang w:val="bg-BG" w:eastAsia="zh-CN"/>
        </w:rPr>
        <w:t xml:space="preserve"> </w:t>
      </w:r>
      <w:r w:rsidRPr="007F538C">
        <w:rPr>
          <w:sz w:val="24"/>
          <w:szCs w:val="24"/>
          <w:lang w:val="bg-BG" w:eastAsia="zh-CN"/>
        </w:rPr>
        <w:t xml:space="preserve">14, </w:t>
      </w:r>
      <w:r w:rsidRPr="007F538C">
        <w:rPr>
          <w:b/>
          <w:bCs/>
          <w:sz w:val="24"/>
          <w:szCs w:val="24"/>
          <w:lang w:val="bg-BG" w:eastAsia="zh-CN"/>
        </w:rPr>
        <w:t xml:space="preserve"> </w:t>
      </w:r>
      <w:r w:rsidRPr="007F538C">
        <w:rPr>
          <w:sz w:val="24"/>
          <w:szCs w:val="24"/>
          <w:lang w:val="bg-BG" w:eastAsia="zh-CN"/>
        </w:rPr>
        <w:t xml:space="preserve">15, 16; </w:t>
      </w:r>
      <w:r w:rsidRPr="007F538C">
        <w:rPr>
          <w:b/>
          <w:bCs/>
          <w:sz w:val="24"/>
          <w:szCs w:val="24"/>
          <w:lang w:val="bg-BG" w:eastAsia="zh-CN"/>
        </w:rPr>
        <w:t xml:space="preserve">20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г,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b/>
          <w:bCs/>
          <w:sz w:val="24"/>
          <w:szCs w:val="24"/>
          <w:lang w:val="bg-BG" w:eastAsia="zh-CN"/>
        </w:rPr>
        <w:t xml:space="preserve"> </w:t>
      </w:r>
      <w:r w:rsidRPr="007F538C">
        <w:rPr>
          <w:sz w:val="24"/>
          <w:szCs w:val="24"/>
          <w:lang w:val="bg-BG" w:eastAsia="zh-CN"/>
        </w:rPr>
        <w:t xml:space="preserve">ж, </w:t>
      </w:r>
      <w:r w:rsidRPr="007F538C">
        <w:rPr>
          <w:b/>
          <w:bCs/>
          <w:sz w:val="24"/>
          <w:szCs w:val="24"/>
          <w:lang w:val="bg-BG" w:eastAsia="zh-CN"/>
        </w:rPr>
        <w:t xml:space="preserve"> </w:t>
      </w:r>
      <w:r w:rsidRPr="007F538C">
        <w:rPr>
          <w:sz w:val="24"/>
          <w:szCs w:val="24"/>
          <w:lang w:val="bg-BG" w:eastAsia="zh-CN"/>
        </w:rPr>
        <w:t xml:space="preserve">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w:t>
      </w:r>
      <w:r w:rsidRPr="007F538C">
        <w:rPr>
          <w:sz w:val="24"/>
          <w:szCs w:val="24"/>
          <w:lang w:val="bg-BG" w:eastAsia="zh-CN"/>
        </w:rPr>
        <w:t xml:space="preserve">м, н, </w:t>
      </w:r>
      <w:r w:rsidRPr="007F538C">
        <w:rPr>
          <w:b/>
          <w:bCs/>
          <w:sz w:val="24"/>
          <w:szCs w:val="24"/>
          <w:lang w:val="bg-BG" w:eastAsia="zh-CN"/>
        </w:rPr>
        <w:t xml:space="preserve"> </w:t>
      </w:r>
      <w:r w:rsidRPr="007F538C">
        <w:rPr>
          <w:sz w:val="24"/>
          <w:szCs w:val="24"/>
          <w:lang w:val="bg-BG" w:eastAsia="zh-CN"/>
        </w:rPr>
        <w:t xml:space="preserve">о,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 xml:space="preserve">9, </w:t>
      </w:r>
      <w:r w:rsidRPr="007F538C">
        <w:rPr>
          <w:b/>
          <w:bCs/>
          <w:sz w:val="24"/>
          <w:szCs w:val="24"/>
          <w:lang w:val="bg-BG" w:eastAsia="zh-CN"/>
        </w:rPr>
        <w:t xml:space="preserve"> </w:t>
      </w:r>
      <w:r w:rsidRPr="007F538C">
        <w:rPr>
          <w:sz w:val="24"/>
          <w:szCs w:val="24"/>
          <w:lang w:val="bg-BG" w:eastAsia="zh-CN"/>
        </w:rPr>
        <w:t xml:space="preserve">10, </w:t>
      </w:r>
      <w:r w:rsidRPr="007F538C">
        <w:rPr>
          <w:b/>
          <w:bCs/>
          <w:sz w:val="24"/>
          <w:szCs w:val="24"/>
          <w:lang w:val="bg-BG" w:eastAsia="zh-CN"/>
        </w:rPr>
        <w:t xml:space="preserve"> </w:t>
      </w:r>
      <w:r w:rsidRPr="007F538C">
        <w:rPr>
          <w:sz w:val="24"/>
          <w:szCs w:val="24"/>
          <w:lang w:val="bg-BG" w:eastAsia="zh-CN"/>
        </w:rPr>
        <w:t xml:space="preserve">11, </w:t>
      </w:r>
      <w:r w:rsidRPr="007F538C">
        <w:rPr>
          <w:b/>
          <w:bCs/>
          <w:sz w:val="24"/>
          <w:szCs w:val="24"/>
          <w:lang w:val="bg-BG" w:eastAsia="zh-CN"/>
        </w:rPr>
        <w:t xml:space="preserve"> </w:t>
      </w:r>
      <w:r w:rsidRPr="007F538C">
        <w:rPr>
          <w:sz w:val="24"/>
          <w:szCs w:val="24"/>
          <w:lang w:val="bg-BG" w:eastAsia="zh-CN"/>
        </w:rPr>
        <w:t xml:space="preserve">12, </w:t>
      </w:r>
      <w:r w:rsidRPr="007F538C">
        <w:rPr>
          <w:b/>
          <w:bCs/>
          <w:sz w:val="24"/>
          <w:szCs w:val="24"/>
          <w:lang w:val="bg-BG" w:eastAsia="zh-CN"/>
        </w:rPr>
        <w:t xml:space="preserve"> </w:t>
      </w:r>
      <w:r w:rsidRPr="007F538C">
        <w:rPr>
          <w:sz w:val="24"/>
          <w:szCs w:val="24"/>
          <w:lang w:val="bg-BG" w:eastAsia="zh-CN"/>
        </w:rPr>
        <w:t xml:space="preserve">13, </w:t>
      </w:r>
      <w:r w:rsidRPr="007F538C">
        <w:rPr>
          <w:b/>
          <w:bCs/>
          <w:sz w:val="24"/>
          <w:szCs w:val="24"/>
          <w:lang w:val="bg-BG" w:eastAsia="zh-CN"/>
        </w:rPr>
        <w:t xml:space="preserve"> </w:t>
      </w:r>
      <w:r w:rsidRPr="007F538C">
        <w:rPr>
          <w:sz w:val="24"/>
          <w:szCs w:val="24"/>
          <w:lang w:val="bg-BG" w:eastAsia="zh-CN"/>
        </w:rPr>
        <w:t xml:space="preserve">14, </w:t>
      </w:r>
      <w:r w:rsidRPr="007F538C">
        <w:rPr>
          <w:b/>
          <w:bCs/>
          <w:sz w:val="24"/>
          <w:szCs w:val="24"/>
          <w:lang w:val="bg-BG" w:eastAsia="zh-CN"/>
        </w:rPr>
        <w:t xml:space="preserve"> </w:t>
      </w:r>
      <w:r w:rsidRPr="007F538C">
        <w:rPr>
          <w:sz w:val="24"/>
          <w:szCs w:val="24"/>
          <w:lang w:val="bg-BG" w:eastAsia="zh-CN"/>
        </w:rPr>
        <w:t xml:space="preserve">15, </w:t>
      </w:r>
      <w:r w:rsidRPr="007F538C">
        <w:rPr>
          <w:b/>
          <w:bCs/>
          <w:sz w:val="24"/>
          <w:szCs w:val="24"/>
          <w:lang w:val="bg-BG" w:eastAsia="zh-CN"/>
        </w:rPr>
        <w:t xml:space="preserve"> </w:t>
      </w:r>
      <w:r w:rsidRPr="007F538C">
        <w:rPr>
          <w:sz w:val="24"/>
          <w:szCs w:val="24"/>
          <w:lang w:val="bg-BG" w:eastAsia="zh-CN"/>
        </w:rPr>
        <w:t xml:space="preserve">16, </w:t>
      </w:r>
      <w:r w:rsidRPr="007F538C">
        <w:rPr>
          <w:b/>
          <w:bCs/>
          <w:sz w:val="24"/>
          <w:szCs w:val="24"/>
          <w:lang w:val="bg-BG" w:eastAsia="zh-CN"/>
        </w:rPr>
        <w:t xml:space="preserve"> </w:t>
      </w:r>
      <w:r w:rsidRPr="007F538C">
        <w:rPr>
          <w:sz w:val="24"/>
          <w:szCs w:val="24"/>
          <w:lang w:val="bg-BG" w:eastAsia="zh-CN"/>
        </w:rPr>
        <w:t xml:space="preserve">17, </w:t>
      </w:r>
      <w:r w:rsidRPr="007F538C">
        <w:rPr>
          <w:b/>
          <w:bCs/>
          <w:sz w:val="24"/>
          <w:szCs w:val="24"/>
          <w:lang w:val="bg-BG" w:eastAsia="zh-CN"/>
        </w:rPr>
        <w:t xml:space="preserve"> </w:t>
      </w:r>
      <w:r w:rsidRPr="007F538C">
        <w:rPr>
          <w:sz w:val="24"/>
          <w:szCs w:val="24"/>
          <w:lang w:val="bg-BG" w:eastAsia="zh-CN"/>
        </w:rPr>
        <w:t xml:space="preserve">18, </w:t>
      </w:r>
      <w:r w:rsidRPr="007F538C">
        <w:rPr>
          <w:b/>
          <w:bCs/>
          <w:sz w:val="24"/>
          <w:szCs w:val="24"/>
          <w:lang w:val="bg-BG" w:eastAsia="zh-CN"/>
        </w:rPr>
        <w:t xml:space="preserve"> </w:t>
      </w:r>
      <w:r w:rsidRPr="007F538C">
        <w:rPr>
          <w:sz w:val="24"/>
          <w:szCs w:val="24"/>
          <w:lang w:val="bg-BG" w:eastAsia="zh-CN"/>
        </w:rPr>
        <w:t>19, 20,</w:t>
      </w:r>
      <w:r w:rsidRPr="007F538C">
        <w:rPr>
          <w:b/>
          <w:bCs/>
          <w:sz w:val="24"/>
          <w:szCs w:val="24"/>
          <w:lang w:val="bg-BG" w:eastAsia="zh-CN"/>
        </w:rPr>
        <w:t xml:space="preserve"> </w:t>
      </w:r>
      <w:r w:rsidRPr="007F538C">
        <w:rPr>
          <w:sz w:val="24"/>
          <w:szCs w:val="24"/>
          <w:lang w:val="bg-BG" w:eastAsia="zh-CN"/>
        </w:rPr>
        <w:t xml:space="preserve">21, </w:t>
      </w:r>
      <w:r w:rsidRPr="007F538C">
        <w:rPr>
          <w:b/>
          <w:bCs/>
          <w:sz w:val="24"/>
          <w:szCs w:val="24"/>
          <w:lang w:val="bg-BG" w:eastAsia="zh-CN"/>
        </w:rPr>
        <w:t xml:space="preserve"> </w:t>
      </w:r>
      <w:r w:rsidRPr="007F538C">
        <w:rPr>
          <w:sz w:val="24"/>
          <w:szCs w:val="24"/>
          <w:lang w:val="bg-BG" w:eastAsia="zh-CN"/>
        </w:rPr>
        <w:t>22</w:t>
      </w:r>
      <w:r w:rsidRPr="007F538C">
        <w:rPr>
          <w:sz w:val="24"/>
          <w:szCs w:val="24"/>
          <w:lang w:val="bg-BG"/>
        </w:rPr>
        <w:t xml:space="preserve"> -</w:t>
      </w:r>
      <w:r w:rsidRPr="007F538C">
        <w:rPr>
          <w:b/>
          <w:bCs/>
          <w:sz w:val="24"/>
          <w:szCs w:val="24"/>
          <w:lang w:val="bg-BG" w:eastAsia="zh-CN"/>
        </w:rPr>
        <w:t xml:space="preserve">с обща площ  135,4 ха </w:t>
      </w:r>
      <w:r w:rsidRPr="007F538C">
        <w:rPr>
          <w:sz w:val="24"/>
          <w:szCs w:val="24"/>
          <w:lang w:val="bg-BG" w:eastAsia="zh-CN"/>
        </w:rPr>
        <w:t xml:space="preserve">от която </w:t>
      </w:r>
      <w:r w:rsidRPr="007F538C">
        <w:rPr>
          <w:b/>
          <w:bCs/>
          <w:sz w:val="24"/>
          <w:szCs w:val="24"/>
          <w:lang w:val="bg-BG" w:eastAsia="zh-CN"/>
        </w:rPr>
        <w:t xml:space="preserve">25.9 ха </w:t>
      </w:r>
      <w:r w:rsidRPr="007F538C">
        <w:rPr>
          <w:sz w:val="24"/>
          <w:szCs w:val="24"/>
          <w:lang w:val="bg-BG" w:eastAsia="zh-CN"/>
        </w:rPr>
        <w:t xml:space="preserve">- с водеща и </w:t>
      </w:r>
      <w:r w:rsidRPr="007F538C">
        <w:rPr>
          <w:b/>
          <w:bCs/>
          <w:sz w:val="24"/>
          <w:szCs w:val="24"/>
          <w:lang w:val="bg-BG" w:eastAsia="zh-CN"/>
        </w:rPr>
        <w:t>109,5 ха</w:t>
      </w:r>
      <w:r w:rsidRPr="007F538C">
        <w:rPr>
          <w:sz w:val="24"/>
          <w:szCs w:val="24"/>
          <w:lang w:val="bg-BG" w:eastAsia="zh-CN"/>
        </w:rPr>
        <w:t xml:space="preserve"> в друга категория</w:t>
      </w:r>
    </w:p>
    <w:p w:rsidR="004071EB" w:rsidRPr="007F538C" w:rsidRDefault="004071EB" w:rsidP="007F538C">
      <w:pPr>
        <w:overflowPunct w:val="0"/>
        <w:autoSpaceDE w:val="0"/>
        <w:autoSpaceDN w:val="0"/>
        <w:adjustRightInd w:val="0"/>
        <w:ind w:firstLine="720"/>
        <w:jc w:val="both"/>
        <w:textAlignment w:val="baseline"/>
        <w:rPr>
          <w:sz w:val="24"/>
          <w:szCs w:val="24"/>
          <w:lang w:val="bg-BG" w:eastAsia="zh-CN"/>
        </w:rPr>
      </w:pPr>
      <w:r w:rsidRPr="007F538C">
        <w:rPr>
          <w:b/>
          <w:bCs/>
          <w:i/>
          <w:iCs/>
          <w:sz w:val="24"/>
          <w:szCs w:val="24"/>
          <w:lang w:val="bg-BG" w:eastAsia="zh-CN"/>
        </w:rPr>
        <w:t>-Лесопарк „Добричка гора”,</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отдели и подотдели: </w:t>
      </w:r>
      <w:r w:rsidRPr="007F538C">
        <w:rPr>
          <w:b/>
          <w:bCs/>
          <w:sz w:val="24"/>
          <w:szCs w:val="24"/>
          <w:lang w:val="bg-BG" w:eastAsia="zh-CN"/>
        </w:rPr>
        <w:t xml:space="preserve">44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г,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b/>
          <w:bCs/>
          <w:sz w:val="24"/>
          <w:szCs w:val="24"/>
          <w:lang w:val="bg-BG" w:eastAsia="zh-CN"/>
        </w:rPr>
        <w:t xml:space="preserve"> </w:t>
      </w:r>
      <w:r w:rsidRPr="007F538C">
        <w:rPr>
          <w:sz w:val="24"/>
          <w:szCs w:val="24"/>
          <w:lang w:val="bg-BG" w:eastAsia="zh-CN"/>
        </w:rPr>
        <w:t xml:space="preserve">ж, </w:t>
      </w:r>
      <w:r w:rsidRPr="007F538C">
        <w:rPr>
          <w:b/>
          <w:bCs/>
          <w:sz w:val="24"/>
          <w:szCs w:val="24"/>
          <w:lang w:val="bg-BG" w:eastAsia="zh-CN"/>
        </w:rPr>
        <w:t xml:space="preserve"> </w:t>
      </w:r>
      <w:r w:rsidRPr="007F538C">
        <w:rPr>
          <w:sz w:val="24"/>
          <w:szCs w:val="24"/>
          <w:lang w:val="bg-BG" w:eastAsia="zh-CN"/>
        </w:rPr>
        <w:t xml:space="preserve">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w:t>
      </w:r>
      <w:r w:rsidRPr="007F538C">
        <w:rPr>
          <w:sz w:val="24"/>
          <w:szCs w:val="24"/>
          <w:lang w:val="bg-BG" w:eastAsia="zh-CN"/>
        </w:rPr>
        <w:t xml:space="preserve">м, </w:t>
      </w:r>
      <w:r w:rsidRPr="007F538C">
        <w:rPr>
          <w:b/>
          <w:bCs/>
          <w:sz w:val="24"/>
          <w:szCs w:val="24"/>
          <w:lang w:val="bg-BG" w:eastAsia="zh-CN"/>
        </w:rPr>
        <w:t xml:space="preserve"> </w:t>
      </w:r>
      <w:r w:rsidRPr="007F538C">
        <w:rPr>
          <w:sz w:val="24"/>
          <w:szCs w:val="24"/>
          <w:lang w:val="bg-BG" w:eastAsia="zh-CN"/>
        </w:rPr>
        <w:t xml:space="preserve">н, </w:t>
      </w:r>
      <w:r w:rsidRPr="007F538C">
        <w:rPr>
          <w:b/>
          <w:bCs/>
          <w:sz w:val="24"/>
          <w:szCs w:val="24"/>
          <w:lang w:val="bg-BG" w:eastAsia="zh-CN"/>
        </w:rPr>
        <w:t xml:space="preserve"> </w:t>
      </w:r>
      <w:r w:rsidRPr="007F538C">
        <w:rPr>
          <w:sz w:val="24"/>
          <w:szCs w:val="24"/>
          <w:lang w:val="bg-BG" w:eastAsia="zh-CN"/>
        </w:rPr>
        <w:t xml:space="preserve">о, </w:t>
      </w:r>
      <w:r w:rsidRPr="007F538C">
        <w:rPr>
          <w:b/>
          <w:bCs/>
          <w:sz w:val="24"/>
          <w:szCs w:val="24"/>
          <w:lang w:val="bg-BG" w:eastAsia="zh-CN"/>
        </w:rPr>
        <w:t xml:space="preserve"> </w:t>
      </w:r>
      <w:r w:rsidRPr="007F538C">
        <w:rPr>
          <w:sz w:val="24"/>
          <w:szCs w:val="24"/>
          <w:lang w:val="bg-BG" w:eastAsia="zh-CN"/>
        </w:rPr>
        <w:t xml:space="preserve">п, </w:t>
      </w:r>
      <w:r w:rsidRPr="007F538C">
        <w:rPr>
          <w:b/>
          <w:bCs/>
          <w:sz w:val="24"/>
          <w:szCs w:val="24"/>
          <w:lang w:val="bg-BG" w:eastAsia="zh-CN"/>
        </w:rPr>
        <w:t xml:space="preserve"> </w:t>
      </w:r>
      <w:r w:rsidRPr="007F538C">
        <w:rPr>
          <w:sz w:val="24"/>
          <w:szCs w:val="24"/>
          <w:lang w:val="bg-BG" w:eastAsia="zh-CN"/>
        </w:rPr>
        <w:t xml:space="preserve">р, </w:t>
      </w:r>
      <w:r w:rsidRPr="007F538C">
        <w:rPr>
          <w:b/>
          <w:bCs/>
          <w:sz w:val="24"/>
          <w:szCs w:val="24"/>
          <w:lang w:val="bg-BG" w:eastAsia="zh-CN"/>
        </w:rPr>
        <w:t xml:space="preserve"> </w:t>
      </w:r>
      <w:r w:rsidRPr="007F538C">
        <w:rPr>
          <w:sz w:val="24"/>
          <w:szCs w:val="24"/>
          <w:lang w:val="bg-BG" w:eastAsia="zh-CN"/>
        </w:rPr>
        <w:t xml:space="preserve">с,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 xml:space="preserve">9; </w:t>
      </w:r>
      <w:r w:rsidRPr="007F538C">
        <w:rPr>
          <w:b/>
          <w:bCs/>
          <w:sz w:val="24"/>
          <w:szCs w:val="24"/>
          <w:lang w:val="bg-BG" w:eastAsia="zh-CN"/>
        </w:rPr>
        <w:t xml:space="preserve">49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г,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b/>
          <w:bCs/>
          <w:sz w:val="24"/>
          <w:szCs w:val="24"/>
          <w:lang w:val="bg-BG" w:eastAsia="zh-CN"/>
        </w:rPr>
        <w:t xml:space="preserve"> </w:t>
      </w:r>
      <w:r w:rsidRPr="007F538C">
        <w:rPr>
          <w:sz w:val="24"/>
          <w:szCs w:val="24"/>
          <w:lang w:val="bg-BG" w:eastAsia="zh-CN"/>
        </w:rPr>
        <w:t xml:space="preserve">о,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20;</w:t>
      </w:r>
      <w:r w:rsidRPr="007F538C">
        <w:rPr>
          <w:sz w:val="24"/>
          <w:szCs w:val="24"/>
          <w:lang w:val="bg-BG"/>
        </w:rPr>
        <w:t xml:space="preserve"> </w:t>
      </w:r>
      <w:r w:rsidRPr="007F538C">
        <w:rPr>
          <w:b/>
          <w:bCs/>
          <w:sz w:val="24"/>
          <w:szCs w:val="24"/>
          <w:lang w:val="bg-BG" w:eastAsia="zh-CN"/>
        </w:rPr>
        <w:t xml:space="preserve">с обща площ 86.2 ха  </w:t>
      </w:r>
      <w:r w:rsidRPr="007F538C">
        <w:rPr>
          <w:sz w:val="24"/>
          <w:szCs w:val="24"/>
          <w:lang w:val="bg-BG" w:eastAsia="zh-CN"/>
        </w:rPr>
        <w:t>- с водеща категория</w:t>
      </w:r>
    </w:p>
    <w:p w:rsidR="004071EB" w:rsidRPr="007F538C" w:rsidRDefault="004071EB" w:rsidP="007F538C">
      <w:pPr>
        <w:overflowPunct w:val="0"/>
        <w:autoSpaceDE w:val="0"/>
        <w:autoSpaceDN w:val="0"/>
        <w:adjustRightInd w:val="0"/>
        <w:ind w:firstLine="284"/>
        <w:jc w:val="both"/>
        <w:textAlignment w:val="baseline"/>
        <w:rPr>
          <w:sz w:val="24"/>
          <w:szCs w:val="24"/>
          <w:lang w:val="bg-BG" w:eastAsia="zh-CN"/>
        </w:rPr>
      </w:pPr>
      <w:r w:rsidRPr="007F538C">
        <w:rPr>
          <w:i/>
          <w:iCs/>
          <w:sz w:val="24"/>
          <w:szCs w:val="24"/>
          <w:lang w:val="bg-BG" w:eastAsia="zh-CN"/>
        </w:rPr>
        <w:t xml:space="preserve">    -</w:t>
      </w:r>
      <w:r w:rsidRPr="007F538C">
        <w:rPr>
          <w:b/>
          <w:bCs/>
          <w:i/>
          <w:iCs/>
          <w:sz w:val="24"/>
          <w:szCs w:val="24"/>
          <w:lang w:val="bg-BG" w:eastAsia="zh-CN"/>
        </w:rPr>
        <w:t>Лесопаркове „Измирлийска гора”, “Хисара”, “Лагера”</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отдели и подотдели </w:t>
      </w:r>
      <w:r w:rsidRPr="007F538C">
        <w:rPr>
          <w:b/>
          <w:bCs/>
          <w:sz w:val="24"/>
          <w:szCs w:val="24"/>
          <w:lang w:val="bg-BG" w:eastAsia="zh-CN"/>
        </w:rPr>
        <w:t xml:space="preserve">82 – </w:t>
      </w:r>
      <w:r w:rsidRPr="007F538C">
        <w:rPr>
          <w:sz w:val="24"/>
          <w:szCs w:val="24"/>
          <w:lang w:val="bg-BG" w:eastAsia="zh-CN"/>
        </w:rPr>
        <w:t>а,</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w:t>
      </w:r>
      <w:r w:rsidRPr="007F538C">
        <w:rPr>
          <w:sz w:val="24"/>
          <w:szCs w:val="24"/>
          <w:lang w:val="bg-BG" w:eastAsia="zh-CN"/>
        </w:rPr>
        <w:t xml:space="preserve">м, </w:t>
      </w:r>
      <w:r w:rsidRPr="007F538C">
        <w:rPr>
          <w:b/>
          <w:bCs/>
          <w:sz w:val="24"/>
          <w:szCs w:val="24"/>
          <w:lang w:val="bg-BG" w:eastAsia="zh-CN"/>
        </w:rPr>
        <w:t xml:space="preserve"> </w:t>
      </w:r>
      <w:r w:rsidRPr="007F538C">
        <w:rPr>
          <w:sz w:val="24"/>
          <w:szCs w:val="24"/>
          <w:lang w:val="bg-BG" w:eastAsia="zh-CN"/>
        </w:rPr>
        <w:t xml:space="preserve">н, </w:t>
      </w:r>
      <w:r w:rsidRPr="007F538C">
        <w:rPr>
          <w:b/>
          <w:bCs/>
          <w:sz w:val="24"/>
          <w:szCs w:val="24"/>
          <w:lang w:val="bg-BG" w:eastAsia="zh-CN"/>
        </w:rPr>
        <w:t xml:space="preserve"> </w:t>
      </w:r>
      <w:r w:rsidRPr="007F538C">
        <w:rPr>
          <w:sz w:val="24"/>
          <w:szCs w:val="24"/>
          <w:lang w:val="bg-BG" w:eastAsia="zh-CN"/>
        </w:rPr>
        <w:t xml:space="preserve">т, </w:t>
      </w:r>
      <w:r w:rsidRPr="007F538C">
        <w:rPr>
          <w:b/>
          <w:bCs/>
          <w:sz w:val="24"/>
          <w:szCs w:val="24"/>
          <w:lang w:val="bg-BG" w:eastAsia="zh-CN"/>
        </w:rPr>
        <w:t xml:space="preserve"> </w:t>
      </w:r>
      <w:r w:rsidRPr="007F538C">
        <w:rPr>
          <w:sz w:val="24"/>
          <w:szCs w:val="24"/>
          <w:lang w:val="bg-BG" w:eastAsia="zh-CN"/>
        </w:rPr>
        <w:t xml:space="preserve">у, </w:t>
      </w:r>
      <w:r w:rsidRPr="007F538C">
        <w:rPr>
          <w:b/>
          <w:bCs/>
          <w:sz w:val="24"/>
          <w:szCs w:val="24"/>
          <w:lang w:val="bg-BG" w:eastAsia="zh-CN"/>
        </w:rPr>
        <w:t xml:space="preserve"> </w:t>
      </w:r>
      <w:r w:rsidRPr="007F538C">
        <w:rPr>
          <w:sz w:val="24"/>
          <w:szCs w:val="24"/>
          <w:lang w:val="bg-BG" w:eastAsia="zh-CN"/>
        </w:rPr>
        <w:t xml:space="preserve">ф, </w:t>
      </w:r>
      <w:r w:rsidRPr="007F538C">
        <w:rPr>
          <w:b/>
          <w:bCs/>
          <w:sz w:val="24"/>
          <w:szCs w:val="24"/>
          <w:lang w:val="bg-BG" w:eastAsia="zh-CN"/>
        </w:rPr>
        <w:t xml:space="preserve"> </w:t>
      </w:r>
      <w:r w:rsidRPr="007F538C">
        <w:rPr>
          <w:sz w:val="24"/>
          <w:szCs w:val="24"/>
          <w:lang w:val="bg-BG" w:eastAsia="zh-CN"/>
        </w:rPr>
        <w:t xml:space="preserve">х, ц, </w:t>
      </w:r>
      <w:r w:rsidRPr="007F538C">
        <w:rPr>
          <w:b/>
          <w:bCs/>
          <w:sz w:val="24"/>
          <w:szCs w:val="24"/>
          <w:lang w:val="bg-BG" w:eastAsia="zh-CN"/>
        </w:rPr>
        <w:t xml:space="preserve"> </w:t>
      </w:r>
      <w:r w:rsidRPr="007F538C">
        <w:rPr>
          <w:sz w:val="24"/>
          <w:szCs w:val="24"/>
          <w:lang w:val="bg-BG" w:eastAsia="zh-CN"/>
        </w:rPr>
        <w:t xml:space="preserve">ч, </w:t>
      </w:r>
      <w:r w:rsidRPr="007F538C">
        <w:rPr>
          <w:b/>
          <w:bCs/>
          <w:sz w:val="24"/>
          <w:szCs w:val="24"/>
          <w:lang w:val="bg-BG" w:eastAsia="zh-CN"/>
        </w:rPr>
        <w:t xml:space="preserve"> </w:t>
      </w:r>
      <w:r w:rsidRPr="007F538C">
        <w:rPr>
          <w:sz w:val="24"/>
          <w:szCs w:val="24"/>
          <w:lang w:val="bg-BG" w:eastAsia="zh-CN"/>
        </w:rPr>
        <w:t xml:space="preserve">щ, </w:t>
      </w:r>
      <w:r w:rsidRPr="007F538C">
        <w:rPr>
          <w:b/>
          <w:bCs/>
          <w:sz w:val="24"/>
          <w:szCs w:val="24"/>
          <w:lang w:val="bg-BG" w:eastAsia="zh-CN"/>
        </w:rPr>
        <w:t xml:space="preserve"> </w:t>
      </w:r>
      <w:r w:rsidRPr="007F538C">
        <w:rPr>
          <w:sz w:val="24"/>
          <w:szCs w:val="24"/>
          <w:lang w:val="bg-BG" w:eastAsia="zh-CN"/>
        </w:rPr>
        <w:t xml:space="preserve">ю, </w:t>
      </w:r>
      <w:r w:rsidRPr="007F538C">
        <w:rPr>
          <w:b/>
          <w:bCs/>
          <w:sz w:val="24"/>
          <w:szCs w:val="24"/>
          <w:lang w:val="bg-BG" w:eastAsia="zh-CN"/>
        </w:rPr>
        <w:t xml:space="preserve"> </w:t>
      </w:r>
      <w:r w:rsidRPr="007F538C">
        <w:rPr>
          <w:sz w:val="24"/>
          <w:szCs w:val="24"/>
          <w:lang w:val="bg-BG" w:eastAsia="zh-CN"/>
        </w:rPr>
        <w:t xml:space="preserve">я, </w:t>
      </w:r>
      <w:r w:rsidRPr="007F538C">
        <w:rPr>
          <w:b/>
          <w:bCs/>
          <w:sz w:val="24"/>
          <w:szCs w:val="24"/>
          <w:lang w:val="bg-BG" w:eastAsia="zh-CN"/>
        </w:rPr>
        <w:t xml:space="preserve"> </w:t>
      </w:r>
      <w:r w:rsidRPr="007F538C">
        <w:rPr>
          <w:sz w:val="24"/>
          <w:szCs w:val="24"/>
          <w:lang w:val="bg-BG" w:eastAsia="zh-CN"/>
        </w:rPr>
        <w:t xml:space="preserve">б1, </w:t>
      </w:r>
      <w:r w:rsidRPr="007F538C">
        <w:rPr>
          <w:b/>
          <w:bCs/>
          <w:sz w:val="24"/>
          <w:szCs w:val="24"/>
          <w:lang w:val="bg-BG" w:eastAsia="zh-CN"/>
        </w:rPr>
        <w:t xml:space="preserve"> </w:t>
      </w:r>
      <w:r w:rsidRPr="007F538C">
        <w:rPr>
          <w:sz w:val="24"/>
          <w:szCs w:val="24"/>
          <w:lang w:val="bg-BG" w:eastAsia="zh-CN"/>
        </w:rPr>
        <w:t>в1, г1,</w:t>
      </w:r>
      <w:r w:rsidRPr="007F538C">
        <w:rPr>
          <w:b/>
          <w:bCs/>
          <w:sz w:val="24"/>
          <w:szCs w:val="24"/>
          <w:lang w:val="bg-BG" w:eastAsia="zh-CN"/>
        </w:rPr>
        <w:t xml:space="preserve"> </w:t>
      </w:r>
      <w:r w:rsidRPr="007F538C">
        <w:rPr>
          <w:sz w:val="24"/>
          <w:szCs w:val="24"/>
          <w:lang w:val="bg-BG" w:eastAsia="zh-CN"/>
        </w:rPr>
        <w:t xml:space="preserve">н1, </w:t>
      </w:r>
      <w:r w:rsidRPr="007F538C">
        <w:rPr>
          <w:b/>
          <w:bCs/>
          <w:sz w:val="24"/>
          <w:szCs w:val="24"/>
          <w:lang w:val="bg-BG" w:eastAsia="zh-CN"/>
        </w:rPr>
        <w:t xml:space="preserve"> </w:t>
      </w:r>
      <w:r w:rsidRPr="007F538C">
        <w:rPr>
          <w:sz w:val="24"/>
          <w:szCs w:val="24"/>
          <w:lang w:val="bg-BG" w:eastAsia="zh-CN"/>
        </w:rPr>
        <w:t xml:space="preserve">о1, </w:t>
      </w:r>
      <w:r w:rsidRPr="007F538C">
        <w:rPr>
          <w:b/>
          <w:bCs/>
          <w:sz w:val="24"/>
          <w:szCs w:val="24"/>
          <w:lang w:val="bg-BG" w:eastAsia="zh-CN"/>
        </w:rPr>
        <w:t xml:space="preserve"> </w:t>
      </w:r>
      <w:r w:rsidRPr="007F538C">
        <w:rPr>
          <w:sz w:val="24"/>
          <w:szCs w:val="24"/>
          <w:lang w:val="bg-BG" w:eastAsia="zh-CN"/>
        </w:rPr>
        <w:t xml:space="preserve">п1, </w:t>
      </w:r>
      <w:r w:rsidRPr="007F538C">
        <w:rPr>
          <w:b/>
          <w:bCs/>
          <w:sz w:val="24"/>
          <w:szCs w:val="24"/>
          <w:lang w:val="bg-BG" w:eastAsia="zh-CN"/>
        </w:rPr>
        <w:t xml:space="preserve"> </w:t>
      </w:r>
      <w:r w:rsidRPr="007F538C">
        <w:rPr>
          <w:sz w:val="24"/>
          <w:szCs w:val="24"/>
          <w:lang w:val="bg-BG" w:eastAsia="zh-CN"/>
        </w:rPr>
        <w:t xml:space="preserve">р1, </w:t>
      </w:r>
      <w:r w:rsidRPr="007F538C">
        <w:rPr>
          <w:b/>
          <w:bCs/>
          <w:sz w:val="24"/>
          <w:szCs w:val="24"/>
          <w:lang w:val="bg-BG" w:eastAsia="zh-CN"/>
        </w:rPr>
        <w:t xml:space="preserve"> </w:t>
      </w:r>
      <w:r w:rsidRPr="007F538C">
        <w:rPr>
          <w:sz w:val="24"/>
          <w:szCs w:val="24"/>
          <w:lang w:val="bg-BG" w:eastAsia="zh-CN"/>
        </w:rPr>
        <w:t xml:space="preserve">с1, </w:t>
      </w:r>
      <w:r w:rsidRPr="007F538C">
        <w:rPr>
          <w:b/>
          <w:bCs/>
          <w:sz w:val="24"/>
          <w:szCs w:val="24"/>
          <w:lang w:val="bg-BG" w:eastAsia="zh-CN"/>
        </w:rPr>
        <w:t xml:space="preserve"> </w:t>
      </w:r>
      <w:r w:rsidRPr="007F538C">
        <w:rPr>
          <w:sz w:val="24"/>
          <w:szCs w:val="24"/>
          <w:lang w:val="bg-BG" w:eastAsia="zh-CN"/>
        </w:rPr>
        <w:t xml:space="preserve">т1, </w:t>
      </w:r>
      <w:r w:rsidRPr="007F538C">
        <w:rPr>
          <w:b/>
          <w:bCs/>
          <w:sz w:val="24"/>
          <w:szCs w:val="24"/>
          <w:lang w:val="bg-BG" w:eastAsia="zh-CN"/>
        </w:rPr>
        <w:t xml:space="preserve"> </w:t>
      </w:r>
      <w:r w:rsidRPr="007F538C">
        <w:rPr>
          <w:sz w:val="24"/>
          <w:szCs w:val="24"/>
          <w:lang w:val="bg-BG" w:eastAsia="zh-CN"/>
        </w:rPr>
        <w:t xml:space="preserve">у1, </w:t>
      </w:r>
      <w:r w:rsidRPr="007F538C">
        <w:rPr>
          <w:b/>
          <w:bCs/>
          <w:sz w:val="24"/>
          <w:szCs w:val="24"/>
          <w:lang w:val="bg-BG" w:eastAsia="zh-CN"/>
        </w:rPr>
        <w:t xml:space="preserve"> </w:t>
      </w:r>
      <w:r w:rsidRPr="007F538C">
        <w:rPr>
          <w:sz w:val="24"/>
          <w:szCs w:val="24"/>
          <w:lang w:val="bg-BG" w:eastAsia="zh-CN"/>
        </w:rPr>
        <w:t xml:space="preserve">ф1, </w:t>
      </w:r>
      <w:r w:rsidRPr="007F538C">
        <w:rPr>
          <w:b/>
          <w:bCs/>
          <w:sz w:val="24"/>
          <w:szCs w:val="24"/>
          <w:lang w:val="bg-BG" w:eastAsia="zh-CN"/>
        </w:rPr>
        <w:t xml:space="preserve"> </w:t>
      </w:r>
      <w:r w:rsidRPr="007F538C">
        <w:rPr>
          <w:sz w:val="24"/>
          <w:szCs w:val="24"/>
          <w:lang w:val="bg-BG" w:eastAsia="zh-CN"/>
        </w:rPr>
        <w:t xml:space="preserve">х1, </w:t>
      </w:r>
      <w:r w:rsidRPr="007F538C">
        <w:rPr>
          <w:b/>
          <w:bCs/>
          <w:sz w:val="24"/>
          <w:szCs w:val="24"/>
          <w:lang w:val="bg-BG" w:eastAsia="zh-CN"/>
        </w:rPr>
        <w:t xml:space="preserve"> </w:t>
      </w:r>
      <w:r w:rsidRPr="007F538C">
        <w:rPr>
          <w:sz w:val="24"/>
          <w:szCs w:val="24"/>
          <w:lang w:val="bg-BG" w:eastAsia="zh-CN"/>
        </w:rPr>
        <w:t xml:space="preserve">ц1, </w:t>
      </w:r>
      <w:r w:rsidRPr="007F538C">
        <w:rPr>
          <w:b/>
          <w:bCs/>
          <w:sz w:val="24"/>
          <w:szCs w:val="24"/>
          <w:lang w:val="bg-BG" w:eastAsia="zh-CN"/>
        </w:rPr>
        <w:t xml:space="preserve"> </w:t>
      </w:r>
      <w:r w:rsidRPr="007F538C">
        <w:rPr>
          <w:sz w:val="24"/>
          <w:szCs w:val="24"/>
          <w:lang w:val="bg-BG" w:eastAsia="zh-CN"/>
        </w:rPr>
        <w:t xml:space="preserve">ч1, </w:t>
      </w:r>
      <w:r w:rsidRPr="007F538C">
        <w:rPr>
          <w:b/>
          <w:bCs/>
          <w:sz w:val="24"/>
          <w:szCs w:val="24"/>
          <w:lang w:val="bg-BG" w:eastAsia="zh-CN"/>
        </w:rPr>
        <w:t xml:space="preserve"> </w:t>
      </w:r>
      <w:r w:rsidRPr="007F538C">
        <w:rPr>
          <w:sz w:val="24"/>
          <w:szCs w:val="24"/>
          <w:lang w:val="bg-BG" w:eastAsia="zh-CN"/>
        </w:rPr>
        <w:t xml:space="preserve">ш1, </w:t>
      </w:r>
      <w:r w:rsidRPr="007F538C">
        <w:rPr>
          <w:b/>
          <w:bCs/>
          <w:sz w:val="24"/>
          <w:szCs w:val="24"/>
          <w:lang w:val="bg-BG" w:eastAsia="zh-CN"/>
        </w:rPr>
        <w:t xml:space="preserve"> </w:t>
      </w:r>
      <w:r w:rsidRPr="007F538C">
        <w:rPr>
          <w:sz w:val="24"/>
          <w:szCs w:val="24"/>
          <w:lang w:val="bg-BG" w:eastAsia="zh-CN"/>
        </w:rPr>
        <w:t xml:space="preserve">щ1, </w:t>
      </w:r>
      <w:r w:rsidRPr="007F538C">
        <w:rPr>
          <w:b/>
          <w:bCs/>
          <w:sz w:val="24"/>
          <w:szCs w:val="24"/>
          <w:lang w:val="bg-BG" w:eastAsia="zh-CN"/>
        </w:rPr>
        <w:t xml:space="preserve"> </w:t>
      </w:r>
      <w:r w:rsidRPr="007F538C">
        <w:rPr>
          <w:sz w:val="24"/>
          <w:szCs w:val="24"/>
          <w:lang w:val="bg-BG" w:eastAsia="zh-CN"/>
        </w:rPr>
        <w:t xml:space="preserve">ю1, </w:t>
      </w:r>
      <w:r w:rsidRPr="007F538C">
        <w:rPr>
          <w:b/>
          <w:bCs/>
          <w:sz w:val="24"/>
          <w:szCs w:val="24"/>
          <w:lang w:val="bg-BG" w:eastAsia="zh-CN"/>
        </w:rPr>
        <w:t xml:space="preserve"> </w:t>
      </w:r>
      <w:r w:rsidRPr="007F538C">
        <w:rPr>
          <w:sz w:val="24"/>
          <w:szCs w:val="24"/>
          <w:lang w:val="bg-BG" w:eastAsia="zh-CN"/>
        </w:rPr>
        <w:t xml:space="preserve">я1, </w:t>
      </w:r>
      <w:r w:rsidRPr="007F538C">
        <w:rPr>
          <w:b/>
          <w:bCs/>
          <w:sz w:val="24"/>
          <w:szCs w:val="24"/>
          <w:lang w:val="bg-BG" w:eastAsia="zh-CN"/>
        </w:rPr>
        <w:t xml:space="preserve"> </w:t>
      </w:r>
      <w:r w:rsidRPr="007F538C">
        <w:rPr>
          <w:sz w:val="24"/>
          <w:szCs w:val="24"/>
          <w:lang w:val="bg-BG" w:eastAsia="zh-CN"/>
        </w:rPr>
        <w:t xml:space="preserve">а2, </w:t>
      </w:r>
      <w:r w:rsidRPr="007F538C">
        <w:rPr>
          <w:b/>
          <w:bCs/>
          <w:sz w:val="24"/>
          <w:szCs w:val="24"/>
          <w:lang w:val="bg-BG" w:eastAsia="zh-CN"/>
        </w:rPr>
        <w:t xml:space="preserve"> </w:t>
      </w:r>
      <w:r w:rsidRPr="007F538C">
        <w:rPr>
          <w:sz w:val="24"/>
          <w:szCs w:val="24"/>
          <w:lang w:val="bg-BG" w:eastAsia="zh-CN"/>
        </w:rPr>
        <w:t xml:space="preserve">б2, </w:t>
      </w:r>
      <w:r w:rsidRPr="007F538C">
        <w:rPr>
          <w:b/>
          <w:bCs/>
          <w:sz w:val="24"/>
          <w:szCs w:val="24"/>
          <w:lang w:val="bg-BG" w:eastAsia="zh-CN"/>
        </w:rPr>
        <w:t xml:space="preserve"> </w:t>
      </w:r>
      <w:r w:rsidRPr="007F538C">
        <w:rPr>
          <w:sz w:val="24"/>
          <w:szCs w:val="24"/>
          <w:lang w:val="bg-BG" w:eastAsia="zh-CN"/>
        </w:rPr>
        <w:t xml:space="preserve">в2,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 xml:space="preserve">9, </w:t>
      </w:r>
      <w:r w:rsidRPr="007F538C">
        <w:rPr>
          <w:b/>
          <w:bCs/>
          <w:sz w:val="24"/>
          <w:szCs w:val="24"/>
          <w:lang w:val="bg-BG" w:eastAsia="zh-CN"/>
        </w:rPr>
        <w:t xml:space="preserve"> </w:t>
      </w:r>
      <w:r w:rsidRPr="007F538C">
        <w:rPr>
          <w:sz w:val="24"/>
          <w:szCs w:val="24"/>
          <w:lang w:val="bg-BG" w:eastAsia="zh-CN"/>
        </w:rPr>
        <w:t xml:space="preserve">10, </w:t>
      </w:r>
      <w:r w:rsidRPr="007F538C">
        <w:rPr>
          <w:b/>
          <w:bCs/>
          <w:sz w:val="24"/>
          <w:szCs w:val="24"/>
          <w:lang w:val="bg-BG" w:eastAsia="zh-CN"/>
        </w:rPr>
        <w:t xml:space="preserve"> </w:t>
      </w:r>
      <w:r w:rsidRPr="007F538C">
        <w:rPr>
          <w:sz w:val="24"/>
          <w:szCs w:val="24"/>
          <w:lang w:val="bg-BG" w:eastAsia="zh-CN"/>
        </w:rPr>
        <w:t>11;</w:t>
      </w:r>
      <w:r w:rsidRPr="007F538C">
        <w:rPr>
          <w:sz w:val="24"/>
          <w:szCs w:val="24"/>
          <w:lang w:val="bg-BG"/>
        </w:rPr>
        <w:t xml:space="preserve"> </w:t>
      </w:r>
      <w:r w:rsidRPr="007F538C">
        <w:rPr>
          <w:b/>
          <w:bCs/>
          <w:sz w:val="24"/>
          <w:szCs w:val="24"/>
          <w:lang w:val="bg-BG" w:eastAsia="zh-CN"/>
        </w:rPr>
        <w:t xml:space="preserve">с обща площ  72,7 ха, </w:t>
      </w:r>
      <w:r w:rsidRPr="007F538C">
        <w:rPr>
          <w:sz w:val="24"/>
          <w:szCs w:val="24"/>
          <w:lang w:val="bg-BG" w:eastAsia="zh-CN"/>
        </w:rPr>
        <w:t>от която</w:t>
      </w:r>
      <w:r w:rsidRPr="007F538C">
        <w:rPr>
          <w:b/>
          <w:bCs/>
          <w:sz w:val="24"/>
          <w:szCs w:val="24"/>
          <w:lang w:val="bg-BG" w:eastAsia="zh-CN"/>
        </w:rPr>
        <w:t xml:space="preserve"> - 66.6 ха  </w:t>
      </w:r>
      <w:r w:rsidRPr="007F538C">
        <w:rPr>
          <w:sz w:val="24"/>
          <w:szCs w:val="24"/>
          <w:lang w:val="bg-BG" w:eastAsia="zh-CN"/>
        </w:rPr>
        <w:t xml:space="preserve">- с водеща категория и </w:t>
      </w:r>
      <w:r w:rsidRPr="007F538C">
        <w:rPr>
          <w:b/>
          <w:bCs/>
          <w:sz w:val="24"/>
          <w:szCs w:val="24"/>
          <w:lang w:val="bg-BG" w:eastAsia="zh-CN"/>
        </w:rPr>
        <w:t>6,1 ха</w:t>
      </w:r>
      <w:r w:rsidRPr="007F538C">
        <w:rPr>
          <w:sz w:val="24"/>
          <w:szCs w:val="24"/>
          <w:lang w:val="bg-BG" w:eastAsia="zh-CN"/>
        </w:rPr>
        <w:t xml:space="preserve"> в друга</w:t>
      </w:r>
    </w:p>
    <w:p w:rsidR="004071EB" w:rsidRPr="007F538C" w:rsidRDefault="004071EB" w:rsidP="007F538C">
      <w:pPr>
        <w:overflowPunct w:val="0"/>
        <w:autoSpaceDE w:val="0"/>
        <w:autoSpaceDN w:val="0"/>
        <w:adjustRightInd w:val="0"/>
        <w:ind w:firstLine="284"/>
        <w:jc w:val="both"/>
        <w:textAlignment w:val="baseline"/>
        <w:rPr>
          <w:sz w:val="24"/>
          <w:szCs w:val="24"/>
          <w:lang w:val="bg-BG" w:eastAsia="zh-CN"/>
        </w:rPr>
      </w:pPr>
      <w:r w:rsidRPr="007F538C">
        <w:rPr>
          <w:i/>
          <w:iCs/>
          <w:sz w:val="24"/>
          <w:szCs w:val="24"/>
          <w:lang w:val="bg-BG" w:eastAsia="zh-CN"/>
        </w:rPr>
        <w:t xml:space="preserve">   -</w:t>
      </w:r>
      <w:r w:rsidRPr="007F538C">
        <w:rPr>
          <w:b/>
          <w:bCs/>
          <w:i/>
          <w:iCs/>
          <w:sz w:val="24"/>
          <w:szCs w:val="24"/>
          <w:lang w:val="bg-BG" w:eastAsia="zh-CN"/>
        </w:rPr>
        <w:t>Извънселищен парк „Кенана”</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отдели и подотдели </w:t>
      </w:r>
      <w:r w:rsidRPr="007F538C">
        <w:rPr>
          <w:b/>
          <w:bCs/>
          <w:sz w:val="24"/>
          <w:szCs w:val="24"/>
          <w:lang w:val="bg-BG" w:eastAsia="zh-CN"/>
        </w:rPr>
        <w:t>78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в,</w:t>
      </w:r>
      <w:r w:rsidRPr="007F538C">
        <w:rPr>
          <w:b/>
          <w:bCs/>
          <w:sz w:val="24"/>
          <w:szCs w:val="24"/>
          <w:lang w:val="bg-BG" w:eastAsia="zh-CN"/>
        </w:rPr>
        <w:t xml:space="preserve"> </w:t>
      </w:r>
      <w:r w:rsidRPr="007F538C">
        <w:rPr>
          <w:sz w:val="24"/>
          <w:szCs w:val="24"/>
          <w:lang w:val="bg-BG" w:eastAsia="zh-CN"/>
        </w:rPr>
        <w:t xml:space="preserve">г,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b/>
          <w:bCs/>
          <w:sz w:val="24"/>
          <w:szCs w:val="24"/>
          <w:lang w:val="bg-BG" w:eastAsia="zh-CN"/>
        </w:rPr>
        <w:t xml:space="preserve"> </w:t>
      </w:r>
      <w:r w:rsidRPr="007F538C">
        <w:rPr>
          <w:sz w:val="24"/>
          <w:szCs w:val="24"/>
          <w:lang w:val="bg-BG" w:eastAsia="zh-CN"/>
        </w:rPr>
        <w:t xml:space="preserve">ж, 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w:t>
      </w:r>
      <w:r w:rsidRPr="007F538C">
        <w:rPr>
          <w:sz w:val="24"/>
          <w:szCs w:val="24"/>
          <w:lang w:val="bg-BG" w:eastAsia="zh-CN"/>
        </w:rPr>
        <w:t xml:space="preserve">н, </w:t>
      </w:r>
      <w:r w:rsidRPr="007F538C">
        <w:rPr>
          <w:b/>
          <w:bCs/>
          <w:sz w:val="24"/>
          <w:szCs w:val="24"/>
          <w:lang w:val="bg-BG" w:eastAsia="zh-CN"/>
        </w:rPr>
        <w:t xml:space="preserve"> </w:t>
      </w:r>
      <w:r w:rsidRPr="007F538C">
        <w:rPr>
          <w:sz w:val="24"/>
          <w:szCs w:val="24"/>
          <w:lang w:val="bg-BG" w:eastAsia="zh-CN"/>
        </w:rPr>
        <w:t xml:space="preserve">о, </w:t>
      </w:r>
      <w:r w:rsidRPr="007F538C">
        <w:rPr>
          <w:b/>
          <w:bCs/>
          <w:sz w:val="24"/>
          <w:szCs w:val="24"/>
          <w:lang w:val="bg-BG" w:eastAsia="zh-CN"/>
        </w:rPr>
        <w:t xml:space="preserve"> </w:t>
      </w:r>
      <w:r w:rsidRPr="007F538C">
        <w:rPr>
          <w:sz w:val="24"/>
          <w:szCs w:val="24"/>
          <w:lang w:val="bg-BG" w:eastAsia="zh-CN"/>
        </w:rPr>
        <w:t xml:space="preserve">п, </w:t>
      </w:r>
      <w:r w:rsidRPr="007F538C">
        <w:rPr>
          <w:b/>
          <w:bCs/>
          <w:sz w:val="24"/>
          <w:szCs w:val="24"/>
          <w:lang w:val="bg-BG" w:eastAsia="zh-CN"/>
        </w:rPr>
        <w:t xml:space="preserve"> </w:t>
      </w:r>
      <w:r w:rsidRPr="007F538C">
        <w:rPr>
          <w:sz w:val="24"/>
          <w:szCs w:val="24"/>
          <w:lang w:val="bg-BG" w:eastAsia="zh-CN"/>
        </w:rPr>
        <w:t xml:space="preserve">р, </w:t>
      </w:r>
      <w:r w:rsidRPr="007F538C">
        <w:rPr>
          <w:b/>
          <w:bCs/>
          <w:sz w:val="24"/>
          <w:szCs w:val="24"/>
          <w:lang w:val="bg-BG" w:eastAsia="zh-CN"/>
        </w:rPr>
        <w:t xml:space="preserve"> </w:t>
      </w:r>
      <w:r w:rsidRPr="007F538C">
        <w:rPr>
          <w:sz w:val="24"/>
          <w:szCs w:val="24"/>
          <w:lang w:val="bg-BG" w:eastAsia="zh-CN"/>
        </w:rPr>
        <w:t xml:space="preserve">с, </w:t>
      </w:r>
      <w:r w:rsidRPr="007F538C">
        <w:rPr>
          <w:b/>
          <w:bCs/>
          <w:sz w:val="24"/>
          <w:szCs w:val="24"/>
          <w:lang w:val="bg-BG" w:eastAsia="zh-CN"/>
        </w:rPr>
        <w:t xml:space="preserve"> </w:t>
      </w:r>
      <w:r w:rsidRPr="007F538C">
        <w:rPr>
          <w:sz w:val="24"/>
          <w:szCs w:val="24"/>
          <w:lang w:val="bg-BG" w:eastAsia="zh-CN"/>
        </w:rPr>
        <w:t xml:space="preserve">т, </w:t>
      </w:r>
      <w:r w:rsidRPr="007F538C">
        <w:rPr>
          <w:b/>
          <w:bCs/>
          <w:sz w:val="24"/>
          <w:szCs w:val="24"/>
          <w:lang w:val="bg-BG" w:eastAsia="zh-CN"/>
        </w:rPr>
        <w:t xml:space="preserve"> </w:t>
      </w:r>
      <w:r w:rsidRPr="007F538C">
        <w:rPr>
          <w:sz w:val="24"/>
          <w:szCs w:val="24"/>
          <w:lang w:val="bg-BG" w:eastAsia="zh-CN"/>
        </w:rPr>
        <w:t xml:space="preserve">у, </w:t>
      </w:r>
      <w:r w:rsidRPr="007F538C">
        <w:rPr>
          <w:b/>
          <w:bCs/>
          <w:sz w:val="24"/>
          <w:szCs w:val="24"/>
          <w:lang w:val="bg-BG" w:eastAsia="zh-CN"/>
        </w:rPr>
        <w:t xml:space="preserve"> </w:t>
      </w:r>
      <w:r w:rsidRPr="007F538C">
        <w:rPr>
          <w:sz w:val="24"/>
          <w:szCs w:val="24"/>
          <w:lang w:val="bg-BG" w:eastAsia="zh-CN"/>
        </w:rPr>
        <w:t xml:space="preserve">ф, </w:t>
      </w:r>
      <w:r w:rsidRPr="007F538C">
        <w:rPr>
          <w:b/>
          <w:bCs/>
          <w:sz w:val="24"/>
          <w:szCs w:val="24"/>
          <w:lang w:val="bg-BG" w:eastAsia="zh-CN"/>
        </w:rPr>
        <w:t xml:space="preserve"> </w:t>
      </w:r>
      <w:r w:rsidRPr="007F538C">
        <w:rPr>
          <w:sz w:val="24"/>
          <w:szCs w:val="24"/>
          <w:lang w:val="bg-BG" w:eastAsia="zh-CN"/>
        </w:rPr>
        <w:t xml:space="preserve">х, </w:t>
      </w:r>
      <w:r w:rsidRPr="007F538C">
        <w:rPr>
          <w:b/>
          <w:bCs/>
          <w:sz w:val="24"/>
          <w:szCs w:val="24"/>
          <w:lang w:val="bg-BG" w:eastAsia="zh-CN"/>
        </w:rPr>
        <w:t xml:space="preserve"> </w:t>
      </w:r>
      <w:r w:rsidRPr="007F538C">
        <w:rPr>
          <w:sz w:val="24"/>
          <w:szCs w:val="24"/>
          <w:lang w:val="bg-BG" w:eastAsia="zh-CN"/>
        </w:rPr>
        <w:t xml:space="preserve">ц, ч,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 xml:space="preserve">9, </w:t>
      </w:r>
      <w:r w:rsidRPr="007F538C">
        <w:rPr>
          <w:b/>
          <w:bCs/>
          <w:sz w:val="24"/>
          <w:szCs w:val="24"/>
          <w:lang w:val="bg-BG" w:eastAsia="zh-CN"/>
        </w:rPr>
        <w:t xml:space="preserve"> </w:t>
      </w:r>
      <w:r w:rsidRPr="007F538C">
        <w:rPr>
          <w:sz w:val="24"/>
          <w:szCs w:val="24"/>
          <w:lang w:val="bg-BG" w:eastAsia="zh-CN"/>
        </w:rPr>
        <w:t xml:space="preserve">10, </w:t>
      </w:r>
      <w:r w:rsidRPr="007F538C">
        <w:rPr>
          <w:b/>
          <w:bCs/>
          <w:sz w:val="24"/>
          <w:szCs w:val="24"/>
          <w:lang w:val="bg-BG" w:eastAsia="zh-CN"/>
        </w:rPr>
        <w:t xml:space="preserve"> </w:t>
      </w:r>
      <w:r w:rsidRPr="007F538C">
        <w:rPr>
          <w:sz w:val="24"/>
          <w:szCs w:val="24"/>
          <w:lang w:val="bg-BG" w:eastAsia="zh-CN"/>
        </w:rPr>
        <w:t xml:space="preserve">11, </w:t>
      </w:r>
      <w:r w:rsidRPr="007F538C">
        <w:rPr>
          <w:b/>
          <w:bCs/>
          <w:sz w:val="24"/>
          <w:szCs w:val="24"/>
          <w:lang w:val="bg-BG" w:eastAsia="zh-CN"/>
        </w:rPr>
        <w:t xml:space="preserve"> </w:t>
      </w:r>
      <w:r w:rsidRPr="007F538C">
        <w:rPr>
          <w:sz w:val="24"/>
          <w:szCs w:val="24"/>
          <w:lang w:val="bg-BG" w:eastAsia="zh-CN"/>
        </w:rPr>
        <w:t xml:space="preserve">12, </w:t>
      </w:r>
      <w:r w:rsidRPr="007F538C">
        <w:rPr>
          <w:b/>
          <w:bCs/>
          <w:sz w:val="24"/>
          <w:szCs w:val="24"/>
          <w:lang w:val="bg-BG" w:eastAsia="zh-CN"/>
        </w:rPr>
        <w:t xml:space="preserve"> </w:t>
      </w:r>
      <w:r w:rsidRPr="007F538C">
        <w:rPr>
          <w:sz w:val="24"/>
          <w:szCs w:val="24"/>
          <w:lang w:val="bg-BG" w:eastAsia="zh-CN"/>
        </w:rPr>
        <w:t xml:space="preserve">13, </w:t>
      </w:r>
      <w:r w:rsidRPr="007F538C">
        <w:rPr>
          <w:b/>
          <w:bCs/>
          <w:sz w:val="24"/>
          <w:szCs w:val="24"/>
          <w:lang w:val="bg-BG" w:eastAsia="zh-CN"/>
        </w:rPr>
        <w:t xml:space="preserve"> </w:t>
      </w:r>
      <w:r w:rsidRPr="007F538C">
        <w:rPr>
          <w:sz w:val="24"/>
          <w:szCs w:val="24"/>
          <w:lang w:val="bg-BG" w:eastAsia="zh-CN"/>
        </w:rPr>
        <w:t xml:space="preserve">14, </w:t>
      </w:r>
      <w:r w:rsidRPr="007F538C">
        <w:rPr>
          <w:b/>
          <w:bCs/>
          <w:sz w:val="24"/>
          <w:szCs w:val="24"/>
          <w:lang w:val="bg-BG" w:eastAsia="zh-CN"/>
        </w:rPr>
        <w:t xml:space="preserve"> </w:t>
      </w:r>
      <w:r w:rsidRPr="007F538C">
        <w:rPr>
          <w:sz w:val="24"/>
          <w:szCs w:val="24"/>
          <w:lang w:val="bg-BG" w:eastAsia="zh-CN"/>
        </w:rPr>
        <w:t xml:space="preserve">15; </w:t>
      </w:r>
      <w:r w:rsidRPr="007F538C">
        <w:rPr>
          <w:b/>
          <w:bCs/>
          <w:sz w:val="24"/>
          <w:szCs w:val="24"/>
          <w:lang w:val="bg-BG" w:eastAsia="zh-CN"/>
        </w:rPr>
        <w:t xml:space="preserve">79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b/>
          <w:bCs/>
          <w:sz w:val="24"/>
          <w:szCs w:val="24"/>
          <w:lang w:val="bg-BG" w:eastAsia="zh-CN"/>
        </w:rPr>
        <w:t xml:space="preserve"> </w:t>
      </w:r>
      <w:r w:rsidRPr="007F538C">
        <w:rPr>
          <w:sz w:val="24"/>
          <w:szCs w:val="24"/>
          <w:lang w:val="bg-BG" w:eastAsia="zh-CN"/>
        </w:rPr>
        <w:t xml:space="preserve">ж, </w:t>
      </w:r>
      <w:r w:rsidRPr="007F538C">
        <w:rPr>
          <w:b/>
          <w:bCs/>
          <w:sz w:val="24"/>
          <w:szCs w:val="24"/>
          <w:lang w:val="bg-BG" w:eastAsia="zh-CN"/>
        </w:rPr>
        <w:t xml:space="preserve"> </w:t>
      </w:r>
      <w:r w:rsidRPr="007F538C">
        <w:rPr>
          <w:sz w:val="24"/>
          <w:szCs w:val="24"/>
          <w:lang w:val="bg-BG" w:eastAsia="zh-CN"/>
        </w:rPr>
        <w:t xml:space="preserve">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80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г,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b/>
          <w:bCs/>
          <w:sz w:val="24"/>
          <w:szCs w:val="24"/>
          <w:lang w:val="bg-BG" w:eastAsia="zh-CN"/>
        </w:rPr>
        <w:t xml:space="preserve"> </w:t>
      </w:r>
      <w:r w:rsidRPr="007F538C">
        <w:rPr>
          <w:sz w:val="24"/>
          <w:szCs w:val="24"/>
          <w:lang w:val="bg-BG" w:eastAsia="zh-CN"/>
        </w:rPr>
        <w:t xml:space="preserve">ж, </w:t>
      </w:r>
      <w:r w:rsidRPr="007F538C">
        <w:rPr>
          <w:b/>
          <w:bCs/>
          <w:sz w:val="24"/>
          <w:szCs w:val="24"/>
          <w:lang w:val="bg-BG" w:eastAsia="zh-CN"/>
        </w:rPr>
        <w:t xml:space="preserve"> </w:t>
      </w:r>
      <w:r w:rsidRPr="007F538C">
        <w:rPr>
          <w:sz w:val="24"/>
          <w:szCs w:val="24"/>
          <w:lang w:val="bg-BG" w:eastAsia="zh-CN"/>
        </w:rPr>
        <w:t xml:space="preserve">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w:t>
      </w:r>
      <w:r w:rsidRPr="007F538C">
        <w:rPr>
          <w:sz w:val="24"/>
          <w:szCs w:val="24"/>
          <w:lang w:val="bg-BG" w:eastAsia="zh-CN"/>
        </w:rPr>
        <w:t xml:space="preserve">н, </w:t>
      </w:r>
      <w:r w:rsidRPr="007F538C">
        <w:rPr>
          <w:b/>
          <w:bCs/>
          <w:sz w:val="24"/>
          <w:szCs w:val="24"/>
          <w:lang w:val="bg-BG" w:eastAsia="zh-CN"/>
        </w:rPr>
        <w:t xml:space="preserve"> </w:t>
      </w:r>
      <w:r w:rsidRPr="007F538C">
        <w:rPr>
          <w:sz w:val="24"/>
          <w:szCs w:val="24"/>
          <w:lang w:val="bg-BG" w:eastAsia="zh-CN"/>
        </w:rPr>
        <w:t xml:space="preserve">о,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 xml:space="preserve">9; </w:t>
      </w:r>
      <w:r w:rsidRPr="007F538C">
        <w:rPr>
          <w:b/>
          <w:bCs/>
          <w:sz w:val="24"/>
          <w:szCs w:val="24"/>
          <w:lang w:val="bg-BG" w:eastAsia="zh-CN"/>
        </w:rPr>
        <w:t>81</w:t>
      </w:r>
      <w:r w:rsidRPr="007F538C">
        <w:rPr>
          <w:sz w:val="24"/>
          <w:szCs w:val="24"/>
          <w:lang w:val="bg-BG"/>
        </w:rPr>
        <w:t xml:space="preserve"> а, </w:t>
      </w:r>
      <w:r w:rsidRPr="007F538C">
        <w:rPr>
          <w:b/>
          <w:bCs/>
          <w:sz w:val="24"/>
          <w:szCs w:val="24"/>
          <w:lang w:val="bg-BG"/>
        </w:rPr>
        <w:t xml:space="preserve"> </w:t>
      </w:r>
      <w:r w:rsidRPr="007F538C">
        <w:rPr>
          <w:sz w:val="24"/>
          <w:szCs w:val="24"/>
          <w:lang w:val="bg-BG"/>
        </w:rPr>
        <w:t xml:space="preserve">в, </w:t>
      </w:r>
      <w:r w:rsidRPr="007F538C">
        <w:rPr>
          <w:b/>
          <w:bCs/>
          <w:sz w:val="24"/>
          <w:szCs w:val="24"/>
          <w:lang w:val="bg-BG"/>
        </w:rPr>
        <w:t xml:space="preserve"> </w:t>
      </w:r>
      <w:r w:rsidRPr="007F538C">
        <w:rPr>
          <w:sz w:val="24"/>
          <w:szCs w:val="24"/>
          <w:lang w:val="bg-BG"/>
        </w:rPr>
        <w:t xml:space="preserve">г, </w:t>
      </w:r>
      <w:r w:rsidRPr="007F538C">
        <w:rPr>
          <w:b/>
          <w:bCs/>
          <w:sz w:val="24"/>
          <w:szCs w:val="24"/>
          <w:lang w:val="bg-BG"/>
        </w:rPr>
        <w:t xml:space="preserve"> </w:t>
      </w:r>
      <w:r w:rsidRPr="007F538C">
        <w:rPr>
          <w:sz w:val="24"/>
          <w:szCs w:val="24"/>
          <w:lang w:val="bg-BG"/>
        </w:rPr>
        <w:t xml:space="preserve">д, </w:t>
      </w:r>
      <w:r w:rsidRPr="007F538C">
        <w:rPr>
          <w:b/>
          <w:bCs/>
          <w:sz w:val="24"/>
          <w:szCs w:val="24"/>
          <w:lang w:val="bg-BG"/>
        </w:rPr>
        <w:t xml:space="preserve"> </w:t>
      </w:r>
      <w:r w:rsidRPr="007F538C">
        <w:rPr>
          <w:sz w:val="24"/>
          <w:szCs w:val="24"/>
          <w:lang w:val="bg-BG"/>
        </w:rPr>
        <w:t>е;</w:t>
      </w:r>
      <w:r w:rsidRPr="007F538C">
        <w:rPr>
          <w:sz w:val="24"/>
          <w:szCs w:val="24"/>
          <w:lang w:val="bg-BG" w:eastAsia="zh-CN"/>
        </w:rPr>
        <w:t xml:space="preserve"> </w:t>
      </w:r>
      <w:r w:rsidRPr="007F538C">
        <w:rPr>
          <w:b/>
          <w:bCs/>
          <w:sz w:val="24"/>
          <w:szCs w:val="24"/>
          <w:lang w:val="bg-BG" w:eastAsia="zh-CN"/>
        </w:rPr>
        <w:t xml:space="preserve"> </w:t>
      </w:r>
      <w:r w:rsidRPr="007F538C">
        <w:rPr>
          <w:sz w:val="24"/>
          <w:szCs w:val="24"/>
          <w:lang w:val="bg-BG" w:eastAsia="zh-CN"/>
        </w:rPr>
        <w:t xml:space="preserve">ж, </w:t>
      </w:r>
      <w:r w:rsidRPr="007F538C">
        <w:rPr>
          <w:b/>
          <w:bCs/>
          <w:sz w:val="24"/>
          <w:szCs w:val="24"/>
          <w:lang w:val="bg-BG" w:eastAsia="zh-CN"/>
        </w:rPr>
        <w:t xml:space="preserve"> </w:t>
      </w:r>
      <w:r w:rsidRPr="007F538C">
        <w:rPr>
          <w:sz w:val="24"/>
          <w:szCs w:val="24"/>
          <w:lang w:val="bg-BG" w:eastAsia="zh-CN"/>
        </w:rPr>
        <w:t xml:space="preserve">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w:t>
      </w:r>
      <w:r w:rsidRPr="007F538C">
        <w:rPr>
          <w:sz w:val="24"/>
          <w:szCs w:val="24"/>
          <w:lang w:val="bg-BG" w:eastAsia="zh-CN"/>
        </w:rPr>
        <w:t xml:space="preserve">м, </w:t>
      </w:r>
      <w:r w:rsidRPr="007F538C">
        <w:rPr>
          <w:b/>
          <w:bCs/>
          <w:sz w:val="24"/>
          <w:szCs w:val="24"/>
          <w:lang w:val="bg-BG" w:eastAsia="zh-CN"/>
        </w:rPr>
        <w:t xml:space="preserve"> </w:t>
      </w:r>
      <w:r w:rsidRPr="007F538C">
        <w:rPr>
          <w:sz w:val="24"/>
          <w:szCs w:val="24"/>
          <w:lang w:val="bg-BG" w:eastAsia="zh-CN"/>
        </w:rPr>
        <w:t xml:space="preserve">н, </w:t>
      </w:r>
      <w:r w:rsidRPr="007F538C">
        <w:rPr>
          <w:b/>
          <w:bCs/>
          <w:sz w:val="24"/>
          <w:szCs w:val="24"/>
          <w:lang w:val="bg-BG" w:eastAsia="zh-CN"/>
        </w:rPr>
        <w:t xml:space="preserve"> </w:t>
      </w:r>
      <w:r w:rsidRPr="007F538C">
        <w:rPr>
          <w:sz w:val="24"/>
          <w:szCs w:val="24"/>
          <w:lang w:val="bg-BG" w:eastAsia="zh-CN"/>
        </w:rPr>
        <w:t xml:space="preserve">о, </w:t>
      </w:r>
      <w:r w:rsidRPr="007F538C">
        <w:rPr>
          <w:b/>
          <w:bCs/>
          <w:sz w:val="24"/>
          <w:szCs w:val="24"/>
          <w:lang w:val="bg-BG" w:eastAsia="zh-CN"/>
        </w:rPr>
        <w:t xml:space="preserve"> </w:t>
      </w:r>
      <w:r w:rsidRPr="007F538C">
        <w:rPr>
          <w:sz w:val="24"/>
          <w:szCs w:val="24"/>
          <w:lang w:val="bg-BG" w:eastAsia="zh-CN"/>
        </w:rPr>
        <w:t xml:space="preserve">п, </w:t>
      </w:r>
      <w:r w:rsidRPr="007F538C">
        <w:rPr>
          <w:b/>
          <w:bCs/>
          <w:sz w:val="24"/>
          <w:szCs w:val="24"/>
          <w:lang w:val="bg-BG" w:eastAsia="zh-CN"/>
        </w:rPr>
        <w:t xml:space="preserve"> </w:t>
      </w:r>
      <w:r w:rsidRPr="007F538C">
        <w:rPr>
          <w:sz w:val="24"/>
          <w:szCs w:val="24"/>
          <w:lang w:val="bg-BG" w:eastAsia="zh-CN"/>
        </w:rPr>
        <w:t xml:space="preserve">р,  с, </w:t>
      </w:r>
      <w:r w:rsidRPr="007F538C">
        <w:rPr>
          <w:b/>
          <w:bCs/>
          <w:sz w:val="24"/>
          <w:szCs w:val="24"/>
          <w:lang w:val="bg-BG" w:eastAsia="zh-CN"/>
        </w:rPr>
        <w:t xml:space="preserve"> </w:t>
      </w:r>
      <w:r w:rsidRPr="007F538C">
        <w:rPr>
          <w:sz w:val="24"/>
          <w:szCs w:val="24"/>
          <w:lang w:val="bg-BG" w:eastAsia="zh-CN"/>
        </w:rPr>
        <w:t xml:space="preserve">т, </w:t>
      </w:r>
      <w:r w:rsidRPr="007F538C">
        <w:rPr>
          <w:b/>
          <w:bCs/>
          <w:sz w:val="24"/>
          <w:szCs w:val="24"/>
          <w:lang w:val="bg-BG" w:eastAsia="zh-CN"/>
        </w:rPr>
        <w:t xml:space="preserve"> </w:t>
      </w:r>
      <w:r w:rsidRPr="007F538C">
        <w:rPr>
          <w:sz w:val="24"/>
          <w:szCs w:val="24"/>
          <w:lang w:val="bg-BG" w:eastAsia="zh-CN"/>
        </w:rPr>
        <w:t xml:space="preserve">у, </w:t>
      </w:r>
      <w:r w:rsidRPr="007F538C">
        <w:rPr>
          <w:b/>
          <w:bCs/>
          <w:sz w:val="24"/>
          <w:szCs w:val="24"/>
          <w:lang w:val="bg-BG" w:eastAsia="zh-CN"/>
        </w:rPr>
        <w:t xml:space="preserve"> </w:t>
      </w:r>
      <w:r w:rsidRPr="007F538C">
        <w:rPr>
          <w:sz w:val="24"/>
          <w:szCs w:val="24"/>
          <w:lang w:val="bg-BG" w:eastAsia="zh-CN"/>
        </w:rPr>
        <w:t xml:space="preserve">ф, </w:t>
      </w:r>
      <w:r w:rsidRPr="007F538C">
        <w:rPr>
          <w:b/>
          <w:bCs/>
          <w:sz w:val="24"/>
          <w:szCs w:val="24"/>
          <w:lang w:val="bg-BG" w:eastAsia="zh-CN"/>
        </w:rPr>
        <w:t xml:space="preserve"> </w:t>
      </w:r>
      <w:r w:rsidRPr="007F538C">
        <w:rPr>
          <w:sz w:val="24"/>
          <w:szCs w:val="24"/>
          <w:lang w:val="bg-BG" w:eastAsia="zh-CN"/>
        </w:rPr>
        <w:t xml:space="preserve">х, </w:t>
      </w:r>
      <w:r w:rsidRPr="007F538C">
        <w:rPr>
          <w:b/>
          <w:bCs/>
          <w:sz w:val="24"/>
          <w:szCs w:val="24"/>
          <w:lang w:val="bg-BG" w:eastAsia="zh-CN"/>
        </w:rPr>
        <w:t xml:space="preserve"> </w:t>
      </w:r>
      <w:r w:rsidRPr="007F538C">
        <w:rPr>
          <w:sz w:val="24"/>
          <w:szCs w:val="24"/>
          <w:lang w:val="bg-BG" w:eastAsia="zh-CN"/>
        </w:rPr>
        <w:t xml:space="preserve">ц, </w:t>
      </w:r>
      <w:r w:rsidRPr="007F538C">
        <w:rPr>
          <w:b/>
          <w:bCs/>
          <w:sz w:val="24"/>
          <w:szCs w:val="24"/>
          <w:lang w:val="bg-BG" w:eastAsia="zh-CN"/>
        </w:rPr>
        <w:t xml:space="preserve"> </w:t>
      </w:r>
      <w:r w:rsidRPr="007F538C">
        <w:rPr>
          <w:sz w:val="24"/>
          <w:szCs w:val="24"/>
          <w:lang w:val="bg-BG" w:eastAsia="zh-CN"/>
        </w:rPr>
        <w:t xml:space="preserve">ч, </w:t>
      </w:r>
      <w:r w:rsidRPr="007F538C">
        <w:rPr>
          <w:b/>
          <w:bCs/>
          <w:sz w:val="24"/>
          <w:szCs w:val="24"/>
          <w:lang w:val="bg-BG" w:eastAsia="zh-CN"/>
        </w:rPr>
        <w:t xml:space="preserve"> </w:t>
      </w:r>
      <w:r w:rsidRPr="007F538C">
        <w:rPr>
          <w:sz w:val="24"/>
          <w:szCs w:val="24"/>
          <w:lang w:val="bg-BG" w:eastAsia="zh-CN"/>
        </w:rPr>
        <w:t xml:space="preserve">ш, </w:t>
      </w:r>
      <w:r w:rsidRPr="007F538C">
        <w:rPr>
          <w:b/>
          <w:bCs/>
          <w:sz w:val="24"/>
          <w:szCs w:val="24"/>
          <w:lang w:val="bg-BG" w:eastAsia="zh-CN"/>
        </w:rPr>
        <w:t xml:space="preserve"> </w:t>
      </w:r>
      <w:r w:rsidRPr="007F538C">
        <w:rPr>
          <w:sz w:val="24"/>
          <w:szCs w:val="24"/>
          <w:lang w:val="bg-BG" w:eastAsia="zh-CN"/>
        </w:rPr>
        <w:t xml:space="preserve">щ, </w:t>
      </w:r>
      <w:r w:rsidRPr="007F538C">
        <w:rPr>
          <w:b/>
          <w:bCs/>
          <w:sz w:val="24"/>
          <w:szCs w:val="24"/>
          <w:lang w:val="bg-BG" w:eastAsia="zh-CN"/>
        </w:rPr>
        <w:t xml:space="preserve"> </w:t>
      </w:r>
      <w:r w:rsidRPr="007F538C">
        <w:rPr>
          <w:sz w:val="24"/>
          <w:szCs w:val="24"/>
          <w:lang w:val="bg-BG" w:eastAsia="zh-CN"/>
        </w:rPr>
        <w:t xml:space="preserve">ю, </w:t>
      </w:r>
      <w:r w:rsidRPr="007F538C">
        <w:rPr>
          <w:b/>
          <w:bCs/>
          <w:sz w:val="24"/>
          <w:szCs w:val="24"/>
          <w:lang w:val="bg-BG" w:eastAsia="zh-CN"/>
        </w:rPr>
        <w:t xml:space="preserve"> </w:t>
      </w:r>
      <w:r w:rsidRPr="007F538C">
        <w:rPr>
          <w:sz w:val="24"/>
          <w:szCs w:val="24"/>
          <w:lang w:val="bg-BG" w:eastAsia="zh-CN"/>
        </w:rPr>
        <w:t xml:space="preserve">я, </w:t>
      </w:r>
      <w:r w:rsidRPr="007F538C">
        <w:rPr>
          <w:b/>
          <w:bCs/>
          <w:sz w:val="24"/>
          <w:szCs w:val="24"/>
          <w:lang w:val="bg-BG" w:eastAsia="zh-CN"/>
        </w:rPr>
        <w:t xml:space="preserve"> </w:t>
      </w:r>
      <w:r w:rsidRPr="007F538C">
        <w:rPr>
          <w:sz w:val="24"/>
          <w:szCs w:val="24"/>
          <w:lang w:val="bg-BG" w:eastAsia="zh-CN"/>
        </w:rPr>
        <w:t xml:space="preserve">а1, </w:t>
      </w:r>
      <w:r w:rsidRPr="007F538C">
        <w:rPr>
          <w:b/>
          <w:bCs/>
          <w:sz w:val="24"/>
          <w:szCs w:val="24"/>
          <w:lang w:val="bg-BG" w:eastAsia="zh-CN"/>
        </w:rPr>
        <w:t xml:space="preserve"> </w:t>
      </w:r>
      <w:r w:rsidRPr="007F538C">
        <w:rPr>
          <w:sz w:val="24"/>
          <w:szCs w:val="24"/>
          <w:lang w:val="bg-BG" w:eastAsia="zh-CN"/>
        </w:rPr>
        <w:t xml:space="preserve">б1, </w:t>
      </w:r>
      <w:r w:rsidRPr="007F538C">
        <w:rPr>
          <w:b/>
          <w:bCs/>
          <w:sz w:val="24"/>
          <w:szCs w:val="24"/>
          <w:lang w:val="bg-BG" w:eastAsia="zh-CN"/>
        </w:rPr>
        <w:t xml:space="preserve"> </w:t>
      </w:r>
      <w:r w:rsidRPr="007F538C">
        <w:rPr>
          <w:sz w:val="24"/>
          <w:szCs w:val="24"/>
          <w:lang w:val="bg-BG" w:eastAsia="zh-CN"/>
        </w:rPr>
        <w:t xml:space="preserve">в1, </w:t>
      </w:r>
      <w:r w:rsidRPr="007F538C">
        <w:rPr>
          <w:b/>
          <w:bCs/>
          <w:sz w:val="24"/>
          <w:szCs w:val="24"/>
          <w:lang w:val="bg-BG" w:eastAsia="zh-CN"/>
        </w:rPr>
        <w:t xml:space="preserve"> </w:t>
      </w:r>
      <w:r w:rsidRPr="007F538C">
        <w:rPr>
          <w:sz w:val="24"/>
          <w:szCs w:val="24"/>
          <w:lang w:val="bg-BG" w:eastAsia="zh-CN"/>
        </w:rPr>
        <w:t xml:space="preserve">г1, </w:t>
      </w:r>
      <w:r w:rsidRPr="007F538C">
        <w:rPr>
          <w:b/>
          <w:bCs/>
          <w:sz w:val="24"/>
          <w:szCs w:val="24"/>
          <w:lang w:val="bg-BG" w:eastAsia="zh-CN"/>
        </w:rPr>
        <w:t xml:space="preserve"> </w:t>
      </w:r>
      <w:r w:rsidRPr="007F538C">
        <w:rPr>
          <w:sz w:val="24"/>
          <w:szCs w:val="24"/>
          <w:lang w:val="bg-BG" w:eastAsia="zh-CN"/>
        </w:rPr>
        <w:t xml:space="preserve">д1, е1, </w:t>
      </w:r>
      <w:r w:rsidRPr="007F538C">
        <w:rPr>
          <w:b/>
          <w:bCs/>
          <w:sz w:val="24"/>
          <w:szCs w:val="24"/>
          <w:lang w:val="bg-BG" w:eastAsia="zh-CN"/>
        </w:rPr>
        <w:t xml:space="preserve"> </w:t>
      </w:r>
      <w:r w:rsidRPr="007F538C">
        <w:rPr>
          <w:sz w:val="24"/>
          <w:szCs w:val="24"/>
          <w:lang w:val="bg-BG" w:eastAsia="zh-CN"/>
        </w:rPr>
        <w:t xml:space="preserve">ж1, </w:t>
      </w:r>
      <w:r w:rsidRPr="007F538C">
        <w:rPr>
          <w:b/>
          <w:bCs/>
          <w:sz w:val="24"/>
          <w:szCs w:val="24"/>
          <w:lang w:val="bg-BG" w:eastAsia="zh-CN"/>
        </w:rPr>
        <w:t xml:space="preserve"> </w:t>
      </w:r>
      <w:r w:rsidRPr="007F538C">
        <w:rPr>
          <w:sz w:val="24"/>
          <w:szCs w:val="24"/>
          <w:lang w:val="bg-BG" w:eastAsia="zh-CN"/>
        </w:rPr>
        <w:t>з1,</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 xml:space="preserve">9, </w:t>
      </w:r>
      <w:r w:rsidRPr="007F538C">
        <w:rPr>
          <w:b/>
          <w:bCs/>
          <w:sz w:val="24"/>
          <w:szCs w:val="24"/>
          <w:lang w:val="bg-BG" w:eastAsia="zh-CN"/>
        </w:rPr>
        <w:t xml:space="preserve"> </w:t>
      </w:r>
      <w:r w:rsidRPr="007F538C">
        <w:rPr>
          <w:sz w:val="24"/>
          <w:szCs w:val="24"/>
          <w:lang w:val="bg-BG" w:eastAsia="zh-CN"/>
        </w:rPr>
        <w:t xml:space="preserve">10, </w:t>
      </w:r>
      <w:r w:rsidRPr="007F538C">
        <w:rPr>
          <w:b/>
          <w:bCs/>
          <w:sz w:val="24"/>
          <w:szCs w:val="24"/>
          <w:lang w:val="bg-BG" w:eastAsia="zh-CN"/>
        </w:rPr>
        <w:t xml:space="preserve"> </w:t>
      </w:r>
      <w:r w:rsidRPr="007F538C">
        <w:rPr>
          <w:sz w:val="24"/>
          <w:szCs w:val="24"/>
          <w:lang w:val="bg-BG" w:eastAsia="zh-CN"/>
        </w:rPr>
        <w:t xml:space="preserve">11, </w:t>
      </w:r>
      <w:r w:rsidRPr="007F538C">
        <w:rPr>
          <w:b/>
          <w:bCs/>
          <w:sz w:val="24"/>
          <w:szCs w:val="24"/>
          <w:lang w:val="bg-BG" w:eastAsia="zh-CN"/>
        </w:rPr>
        <w:t xml:space="preserve"> </w:t>
      </w:r>
      <w:r w:rsidRPr="007F538C">
        <w:rPr>
          <w:sz w:val="24"/>
          <w:szCs w:val="24"/>
          <w:lang w:val="bg-BG" w:eastAsia="zh-CN"/>
        </w:rPr>
        <w:t xml:space="preserve">12, </w:t>
      </w:r>
      <w:r w:rsidRPr="007F538C">
        <w:rPr>
          <w:b/>
          <w:bCs/>
          <w:sz w:val="24"/>
          <w:szCs w:val="24"/>
          <w:lang w:val="bg-BG" w:eastAsia="zh-CN"/>
        </w:rPr>
        <w:t xml:space="preserve"> </w:t>
      </w:r>
      <w:r w:rsidRPr="007F538C">
        <w:rPr>
          <w:sz w:val="24"/>
          <w:szCs w:val="24"/>
          <w:lang w:val="bg-BG" w:eastAsia="zh-CN"/>
        </w:rPr>
        <w:t xml:space="preserve">13, </w:t>
      </w:r>
      <w:r w:rsidRPr="007F538C">
        <w:rPr>
          <w:b/>
          <w:bCs/>
          <w:sz w:val="24"/>
          <w:szCs w:val="24"/>
          <w:lang w:val="bg-BG" w:eastAsia="zh-CN"/>
        </w:rPr>
        <w:t xml:space="preserve"> </w:t>
      </w:r>
      <w:r w:rsidRPr="007F538C">
        <w:rPr>
          <w:sz w:val="24"/>
          <w:szCs w:val="24"/>
          <w:lang w:val="bg-BG" w:eastAsia="zh-CN"/>
        </w:rPr>
        <w:t xml:space="preserve">14; - с </w:t>
      </w:r>
      <w:r w:rsidRPr="007F538C">
        <w:rPr>
          <w:b/>
          <w:bCs/>
          <w:sz w:val="24"/>
          <w:szCs w:val="24"/>
          <w:lang w:val="bg-BG" w:eastAsia="zh-CN"/>
        </w:rPr>
        <w:t xml:space="preserve">обща з площ  288,,0 ха, </w:t>
      </w:r>
      <w:r w:rsidRPr="007F538C">
        <w:rPr>
          <w:sz w:val="24"/>
          <w:szCs w:val="24"/>
          <w:lang w:val="bg-BG" w:eastAsia="zh-CN"/>
        </w:rPr>
        <w:t>от която</w:t>
      </w:r>
      <w:r w:rsidRPr="007F538C">
        <w:rPr>
          <w:b/>
          <w:bCs/>
          <w:sz w:val="24"/>
          <w:szCs w:val="24"/>
          <w:lang w:val="bg-BG" w:eastAsia="zh-CN"/>
        </w:rPr>
        <w:t xml:space="preserve">  9.5 ха </w:t>
      </w:r>
      <w:r w:rsidRPr="007F538C">
        <w:rPr>
          <w:sz w:val="24"/>
          <w:szCs w:val="24"/>
          <w:lang w:val="bg-BG" w:eastAsia="zh-CN"/>
        </w:rPr>
        <w:t xml:space="preserve">- с водеща категория и </w:t>
      </w:r>
      <w:r w:rsidRPr="007F538C">
        <w:rPr>
          <w:b/>
          <w:bCs/>
          <w:sz w:val="24"/>
          <w:szCs w:val="24"/>
          <w:lang w:val="bg-BG" w:eastAsia="zh-CN"/>
        </w:rPr>
        <w:t>278,5 ха</w:t>
      </w:r>
      <w:r w:rsidRPr="007F538C">
        <w:rPr>
          <w:sz w:val="24"/>
          <w:szCs w:val="24"/>
          <w:lang w:val="bg-BG" w:eastAsia="zh-CN"/>
        </w:rPr>
        <w:t xml:space="preserve"> в друга.</w:t>
      </w:r>
    </w:p>
    <w:p w:rsidR="004071EB" w:rsidRPr="007F538C" w:rsidRDefault="004071EB" w:rsidP="007F538C">
      <w:pPr>
        <w:overflowPunct w:val="0"/>
        <w:autoSpaceDE w:val="0"/>
        <w:autoSpaceDN w:val="0"/>
        <w:adjustRightInd w:val="0"/>
        <w:ind w:firstLine="284"/>
        <w:jc w:val="both"/>
        <w:textAlignment w:val="baseline"/>
        <w:rPr>
          <w:sz w:val="24"/>
          <w:szCs w:val="24"/>
          <w:lang w:val="bg-BG" w:eastAsia="zh-CN"/>
        </w:rPr>
      </w:pPr>
      <w:r w:rsidRPr="007F538C">
        <w:rPr>
          <w:i/>
          <w:iCs/>
          <w:sz w:val="24"/>
          <w:szCs w:val="24"/>
          <w:lang w:val="bg-BG" w:eastAsia="zh-CN"/>
        </w:rPr>
        <w:t xml:space="preserve">    -</w:t>
      </w:r>
      <w:r w:rsidRPr="007F538C">
        <w:rPr>
          <w:b/>
          <w:bCs/>
          <w:i/>
          <w:iCs/>
          <w:sz w:val="24"/>
          <w:szCs w:val="24"/>
          <w:lang w:val="bg-BG" w:eastAsia="zh-CN"/>
        </w:rPr>
        <w:t>Лесопарк „Крепостна гора”</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отдели и подотдели </w:t>
      </w:r>
      <w:r w:rsidRPr="007F538C">
        <w:rPr>
          <w:b/>
          <w:bCs/>
          <w:sz w:val="24"/>
          <w:szCs w:val="24"/>
          <w:lang w:val="bg-BG" w:eastAsia="zh-CN"/>
        </w:rPr>
        <w:t xml:space="preserve">40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г,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b/>
          <w:bCs/>
          <w:sz w:val="24"/>
          <w:szCs w:val="24"/>
          <w:lang w:val="bg-BG" w:eastAsia="zh-CN"/>
        </w:rPr>
        <w:t xml:space="preserve"> </w:t>
      </w:r>
      <w:r w:rsidRPr="007F538C">
        <w:rPr>
          <w:sz w:val="24"/>
          <w:szCs w:val="24"/>
          <w:lang w:val="bg-BG" w:eastAsia="zh-CN"/>
        </w:rPr>
        <w:t xml:space="preserve">ж,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41 </w:t>
      </w:r>
      <w:r w:rsidRPr="007F538C">
        <w:rPr>
          <w:sz w:val="24"/>
          <w:szCs w:val="24"/>
          <w:lang w:val="bg-BG"/>
        </w:rPr>
        <w:t xml:space="preserve">а, б, </w:t>
      </w:r>
      <w:r w:rsidRPr="007F538C">
        <w:rPr>
          <w:b/>
          <w:bCs/>
          <w:sz w:val="24"/>
          <w:szCs w:val="24"/>
          <w:lang w:val="bg-BG"/>
        </w:rPr>
        <w:t xml:space="preserve"> </w:t>
      </w:r>
      <w:r w:rsidRPr="007F538C">
        <w:rPr>
          <w:sz w:val="24"/>
          <w:szCs w:val="24"/>
          <w:lang w:val="bg-BG"/>
        </w:rPr>
        <w:t xml:space="preserve">в, </w:t>
      </w:r>
      <w:r w:rsidRPr="007F538C">
        <w:rPr>
          <w:b/>
          <w:bCs/>
          <w:sz w:val="24"/>
          <w:szCs w:val="24"/>
          <w:lang w:val="bg-BG"/>
        </w:rPr>
        <w:t xml:space="preserve"> </w:t>
      </w:r>
      <w:r w:rsidRPr="007F538C">
        <w:rPr>
          <w:sz w:val="24"/>
          <w:szCs w:val="24"/>
          <w:lang w:val="bg-BG"/>
        </w:rPr>
        <w:t xml:space="preserve">г, </w:t>
      </w:r>
      <w:r w:rsidRPr="007F538C">
        <w:rPr>
          <w:b/>
          <w:bCs/>
          <w:sz w:val="24"/>
          <w:szCs w:val="24"/>
          <w:lang w:val="bg-BG"/>
        </w:rPr>
        <w:t xml:space="preserve"> </w:t>
      </w:r>
      <w:r w:rsidRPr="007F538C">
        <w:rPr>
          <w:sz w:val="24"/>
          <w:szCs w:val="24"/>
          <w:lang w:val="bg-BG"/>
        </w:rPr>
        <w:t xml:space="preserve">д, е, ж, з, и, н, </w:t>
      </w:r>
      <w:r w:rsidRPr="007F538C">
        <w:rPr>
          <w:b/>
          <w:bCs/>
          <w:sz w:val="24"/>
          <w:szCs w:val="24"/>
          <w:lang w:val="bg-BG"/>
        </w:rPr>
        <w:t xml:space="preserve"> </w:t>
      </w:r>
      <w:r w:rsidRPr="007F538C">
        <w:rPr>
          <w:sz w:val="24"/>
          <w:szCs w:val="24"/>
          <w:lang w:val="bg-BG"/>
        </w:rPr>
        <w:t xml:space="preserve">м, </w:t>
      </w:r>
      <w:r w:rsidRPr="007F538C">
        <w:rPr>
          <w:b/>
          <w:bCs/>
          <w:sz w:val="24"/>
          <w:szCs w:val="24"/>
          <w:lang w:val="bg-BG"/>
        </w:rPr>
        <w:t xml:space="preserve"> </w:t>
      </w:r>
      <w:r w:rsidRPr="007F538C">
        <w:rPr>
          <w:sz w:val="24"/>
          <w:szCs w:val="24"/>
          <w:lang w:val="bg-BG"/>
        </w:rPr>
        <w:t xml:space="preserve">о, </w:t>
      </w:r>
      <w:r w:rsidRPr="007F538C">
        <w:rPr>
          <w:sz w:val="24"/>
          <w:szCs w:val="24"/>
          <w:lang w:val="bg-BG" w:eastAsia="zh-CN"/>
        </w:rPr>
        <w:t xml:space="preserve">п, </w:t>
      </w:r>
      <w:r w:rsidRPr="007F538C">
        <w:rPr>
          <w:b/>
          <w:bCs/>
          <w:sz w:val="24"/>
          <w:szCs w:val="24"/>
          <w:lang w:val="bg-BG" w:eastAsia="zh-CN"/>
        </w:rPr>
        <w:t xml:space="preserve"> </w:t>
      </w:r>
      <w:r w:rsidRPr="007F538C">
        <w:rPr>
          <w:sz w:val="24"/>
          <w:szCs w:val="24"/>
          <w:lang w:val="bg-BG" w:eastAsia="zh-CN"/>
        </w:rPr>
        <w:t xml:space="preserve">р, </w:t>
      </w:r>
      <w:r w:rsidRPr="007F538C">
        <w:rPr>
          <w:b/>
          <w:bCs/>
          <w:sz w:val="24"/>
          <w:szCs w:val="24"/>
          <w:lang w:val="bg-BG" w:eastAsia="zh-CN"/>
        </w:rPr>
        <w:t xml:space="preserve"> </w:t>
      </w:r>
      <w:r w:rsidRPr="007F538C">
        <w:rPr>
          <w:sz w:val="24"/>
          <w:szCs w:val="24"/>
          <w:lang w:val="bg-BG" w:eastAsia="zh-CN"/>
        </w:rPr>
        <w:t xml:space="preserve">с, </w:t>
      </w:r>
      <w:r w:rsidRPr="007F538C">
        <w:rPr>
          <w:b/>
          <w:bCs/>
          <w:sz w:val="24"/>
          <w:szCs w:val="24"/>
          <w:lang w:val="bg-BG" w:eastAsia="zh-CN"/>
        </w:rPr>
        <w:t xml:space="preserve"> </w:t>
      </w:r>
      <w:r w:rsidRPr="007F538C">
        <w:rPr>
          <w:sz w:val="24"/>
          <w:szCs w:val="24"/>
          <w:lang w:val="bg-BG" w:eastAsia="zh-CN"/>
        </w:rPr>
        <w:t xml:space="preserve">т, </w:t>
      </w:r>
      <w:r w:rsidRPr="007F538C">
        <w:rPr>
          <w:b/>
          <w:bCs/>
          <w:sz w:val="24"/>
          <w:szCs w:val="24"/>
          <w:lang w:val="bg-BG" w:eastAsia="zh-CN"/>
        </w:rPr>
        <w:t xml:space="preserve"> </w:t>
      </w:r>
      <w:r w:rsidRPr="007F538C">
        <w:rPr>
          <w:sz w:val="24"/>
          <w:szCs w:val="24"/>
          <w:lang w:val="bg-BG" w:eastAsia="zh-CN"/>
        </w:rPr>
        <w:t xml:space="preserve">у, </w:t>
      </w:r>
      <w:r w:rsidRPr="007F538C">
        <w:rPr>
          <w:b/>
          <w:bCs/>
          <w:sz w:val="24"/>
          <w:szCs w:val="24"/>
          <w:lang w:val="bg-BG" w:eastAsia="zh-CN"/>
        </w:rPr>
        <w:t xml:space="preserve"> </w:t>
      </w:r>
      <w:r w:rsidRPr="007F538C">
        <w:rPr>
          <w:sz w:val="24"/>
          <w:szCs w:val="24"/>
          <w:lang w:val="bg-BG" w:eastAsia="zh-CN"/>
        </w:rPr>
        <w:t xml:space="preserve">ф, </w:t>
      </w:r>
      <w:r w:rsidRPr="007F538C">
        <w:rPr>
          <w:b/>
          <w:bCs/>
          <w:sz w:val="24"/>
          <w:szCs w:val="24"/>
          <w:lang w:val="bg-BG" w:eastAsia="zh-CN"/>
        </w:rPr>
        <w:t xml:space="preserve"> </w:t>
      </w:r>
      <w:r w:rsidRPr="007F538C">
        <w:rPr>
          <w:sz w:val="24"/>
          <w:szCs w:val="24"/>
          <w:lang w:val="bg-BG" w:eastAsia="zh-CN"/>
        </w:rPr>
        <w:t xml:space="preserve">х, </w:t>
      </w:r>
      <w:r w:rsidRPr="007F538C">
        <w:rPr>
          <w:b/>
          <w:bCs/>
          <w:sz w:val="24"/>
          <w:szCs w:val="24"/>
          <w:lang w:val="bg-BG" w:eastAsia="zh-CN"/>
        </w:rPr>
        <w:t xml:space="preserve"> </w:t>
      </w:r>
      <w:r w:rsidRPr="007F538C">
        <w:rPr>
          <w:sz w:val="24"/>
          <w:szCs w:val="24"/>
          <w:lang w:val="bg-BG" w:eastAsia="zh-CN"/>
        </w:rPr>
        <w:t xml:space="preserve">ц, </w:t>
      </w:r>
      <w:r w:rsidRPr="007F538C">
        <w:rPr>
          <w:b/>
          <w:bCs/>
          <w:sz w:val="24"/>
          <w:szCs w:val="24"/>
          <w:lang w:val="bg-BG" w:eastAsia="zh-CN"/>
        </w:rPr>
        <w:t xml:space="preserve"> </w:t>
      </w:r>
      <w:r w:rsidRPr="007F538C">
        <w:rPr>
          <w:sz w:val="24"/>
          <w:szCs w:val="24"/>
          <w:lang w:val="bg-BG" w:eastAsia="zh-CN"/>
        </w:rPr>
        <w:t xml:space="preserve">ч, </w:t>
      </w:r>
      <w:r w:rsidRPr="007F538C">
        <w:rPr>
          <w:b/>
          <w:bCs/>
          <w:sz w:val="24"/>
          <w:szCs w:val="24"/>
          <w:lang w:val="bg-BG" w:eastAsia="zh-CN"/>
        </w:rPr>
        <w:t xml:space="preserve"> </w:t>
      </w:r>
      <w:r w:rsidRPr="007F538C">
        <w:rPr>
          <w:sz w:val="24"/>
          <w:szCs w:val="24"/>
          <w:lang w:val="bg-BG" w:eastAsia="zh-CN"/>
        </w:rPr>
        <w:t xml:space="preserve">ш, </w:t>
      </w:r>
      <w:r w:rsidRPr="007F538C">
        <w:rPr>
          <w:b/>
          <w:bCs/>
          <w:sz w:val="24"/>
          <w:szCs w:val="24"/>
          <w:lang w:val="bg-BG" w:eastAsia="zh-CN"/>
        </w:rPr>
        <w:t xml:space="preserve"> </w:t>
      </w:r>
      <w:r w:rsidRPr="007F538C">
        <w:rPr>
          <w:b/>
          <w:bCs/>
          <w:sz w:val="24"/>
          <w:szCs w:val="24"/>
          <w:lang w:val="bg-BG"/>
        </w:rPr>
        <w:t xml:space="preserve"> </w:t>
      </w:r>
      <w:r w:rsidRPr="007F538C">
        <w:rPr>
          <w:sz w:val="24"/>
          <w:szCs w:val="24"/>
          <w:lang w:val="bg-BG"/>
        </w:rPr>
        <w:t xml:space="preserve">щ, </w:t>
      </w:r>
      <w:r w:rsidRPr="007F538C">
        <w:rPr>
          <w:b/>
          <w:bCs/>
          <w:sz w:val="24"/>
          <w:szCs w:val="24"/>
          <w:lang w:val="bg-BG"/>
        </w:rPr>
        <w:t xml:space="preserve"> </w:t>
      </w:r>
      <w:r w:rsidRPr="007F538C">
        <w:rPr>
          <w:sz w:val="24"/>
          <w:szCs w:val="24"/>
          <w:lang w:val="bg-BG"/>
        </w:rPr>
        <w:t xml:space="preserve">ю, </w:t>
      </w:r>
      <w:r w:rsidRPr="007F538C">
        <w:rPr>
          <w:b/>
          <w:bCs/>
          <w:sz w:val="24"/>
          <w:szCs w:val="24"/>
          <w:lang w:val="bg-BG"/>
        </w:rPr>
        <w:t xml:space="preserve"> </w:t>
      </w:r>
      <w:r w:rsidRPr="007F538C">
        <w:rPr>
          <w:sz w:val="24"/>
          <w:szCs w:val="24"/>
          <w:lang w:val="bg-BG"/>
        </w:rPr>
        <w:t xml:space="preserve">я, </w:t>
      </w:r>
      <w:r w:rsidRPr="007F538C">
        <w:rPr>
          <w:b/>
          <w:bCs/>
          <w:sz w:val="24"/>
          <w:szCs w:val="24"/>
          <w:lang w:val="bg-BG"/>
        </w:rPr>
        <w:t xml:space="preserve"> </w:t>
      </w:r>
      <w:r w:rsidRPr="007F538C">
        <w:rPr>
          <w:sz w:val="24"/>
          <w:szCs w:val="24"/>
          <w:lang w:val="bg-BG"/>
        </w:rPr>
        <w:t xml:space="preserve">а1, </w:t>
      </w:r>
      <w:r w:rsidRPr="007F538C">
        <w:rPr>
          <w:b/>
          <w:bCs/>
          <w:sz w:val="24"/>
          <w:szCs w:val="24"/>
          <w:lang w:val="bg-BG"/>
        </w:rPr>
        <w:t xml:space="preserve"> </w:t>
      </w:r>
      <w:r w:rsidRPr="007F538C">
        <w:rPr>
          <w:sz w:val="24"/>
          <w:szCs w:val="24"/>
          <w:lang w:val="bg-BG"/>
        </w:rPr>
        <w:t xml:space="preserve">б1, </w:t>
      </w:r>
      <w:r w:rsidRPr="007F538C">
        <w:rPr>
          <w:b/>
          <w:bCs/>
          <w:sz w:val="24"/>
          <w:szCs w:val="24"/>
          <w:lang w:val="bg-BG"/>
        </w:rPr>
        <w:t xml:space="preserve"> </w:t>
      </w:r>
      <w:r w:rsidRPr="007F538C">
        <w:rPr>
          <w:sz w:val="24"/>
          <w:szCs w:val="24"/>
          <w:lang w:val="bg-BG"/>
        </w:rPr>
        <w:t xml:space="preserve">в1, 1,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3, 4, 5,</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8,  9,</w:t>
      </w:r>
      <w:r w:rsidRPr="007F538C">
        <w:rPr>
          <w:b/>
          <w:bCs/>
          <w:sz w:val="24"/>
          <w:szCs w:val="24"/>
          <w:lang w:val="bg-BG" w:eastAsia="zh-CN"/>
        </w:rPr>
        <w:t xml:space="preserve"> </w:t>
      </w:r>
      <w:r w:rsidRPr="007F538C">
        <w:rPr>
          <w:sz w:val="24"/>
          <w:szCs w:val="24"/>
          <w:lang w:val="bg-BG" w:eastAsia="zh-CN"/>
        </w:rPr>
        <w:t xml:space="preserve">10, </w:t>
      </w:r>
      <w:r w:rsidRPr="007F538C">
        <w:rPr>
          <w:b/>
          <w:bCs/>
          <w:sz w:val="24"/>
          <w:szCs w:val="24"/>
          <w:lang w:val="bg-BG" w:eastAsia="zh-CN"/>
        </w:rPr>
        <w:t xml:space="preserve"> </w:t>
      </w:r>
      <w:r w:rsidRPr="007F538C">
        <w:rPr>
          <w:sz w:val="24"/>
          <w:szCs w:val="24"/>
          <w:lang w:val="bg-BG" w:eastAsia="zh-CN"/>
        </w:rPr>
        <w:t xml:space="preserve">11, </w:t>
      </w:r>
      <w:r w:rsidRPr="007F538C">
        <w:rPr>
          <w:b/>
          <w:bCs/>
          <w:sz w:val="24"/>
          <w:szCs w:val="24"/>
          <w:lang w:val="bg-BG" w:eastAsia="zh-CN"/>
        </w:rPr>
        <w:t xml:space="preserve"> </w:t>
      </w:r>
      <w:r w:rsidRPr="007F538C">
        <w:rPr>
          <w:sz w:val="24"/>
          <w:szCs w:val="24"/>
          <w:lang w:val="bg-BG" w:eastAsia="zh-CN"/>
        </w:rPr>
        <w:t xml:space="preserve">12, </w:t>
      </w:r>
      <w:r w:rsidRPr="007F538C">
        <w:rPr>
          <w:b/>
          <w:bCs/>
          <w:sz w:val="24"/>
          <w:szCs w:val="24"/>
          <w:lang w:val="bg-BG" w:eastAsia="zh-CN"/>
        </w:rPr>
        <w:t xml:space="preserve"> </w:t>
      </w:r>
      <w:r w:rsidRPr="007F538C">
        <w:rPr>
          <w:sz w:val="24"/>
          <w:szCs w:val="24"/>
          <w:lang w:val="bg-BG" w:eastAsia="zh-CN"/>
        </w:rPr>
        <w:t xml:space="preserve">13; </w:t>
      </w:r>
      <w:r w:rsidRPr="007F538C">
        <w:rPr>
          <w:b/>
          <w:bCs/>
          <w:sz w:val="24"/>
          <w:szCs w:val="24"/>
          <w:lang w:val="bg-BG" w:eastAsia="zh-CN"/>
        </w:rPr>
        <w:t xml:space="preserve">42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г, </w:t>
      </w:r>
      <w:r w:rsidRPr="007F538C">
        <w:rPr>
          <w:sz w:val="24"/>
          <w:szCs w:val="24"/>
          <w:lang w:val="bg-BG"/>
        </w:rPr>
        <w:t xml:space="preserve">д, </w:t>
      </w:r>
      <w:r w:rsidRPr="007F538C">
        <w:rPr>
          <w:b/>
          <w:bCs/>
          <w:sz w:val="24"/>
          <w:szCs w:val="24"/>
          <w:lang w:val="bg-BG"/>
        </w:rPr>
        <w:t xml:space="preserve"> </w:t>
      </w:r>
      <w:r w:rsidRPr="007F538C">
        <w:rPr>
          <w:sz w:val="24"/>
          <w:szCs w:val="24"/>
          <w:lang w:val="bg-BG"/>
        </w:rPr>
        <w:t xml:space="preserve">е, </w:t>
      </w:r>
      <w:r w:rsidRPr="007F538C">
        <w:rPr>
          <w:b/>
          <w:bCs/>
          <w:sz w:val="24"/>
          <w:szCs w:val="24"/>
          <w:lang w:val="bg-BG"/>
        </w:rPr>
        <w:t xml:space="preserve"> </w:t>
      </w:r>
      <w:r w:rsidRPr="007F538C">
        <w:rPr>
          <w:sz w:val="24"/>
          <w:szCs w:val="24"/>
          <w:lang w:val="bg-BG"/>
        </w:rPr>
        <w:t xml:space="preserve">ж, </w:t>
      </w:r>
      <w:r w:rsidRPr="007F538C">
        <w:rPr>
          <w:b/>
          <w:bCs/>
          <w:sz w:val="24"/>
          <w:szCs w:val="24"/>
          <w:lang w:val="bg-BG"/>
        </w:rPr>
        <w:t xml:space="preserve"> </w:t>
      </w:r>
      <w:r w:rsidRPr="007F538C">
        <w:rPr>
          <w:sz w:val="24"/>
          <w:szCs w:val="24"/>
          <w:lang w:val="bg-BG"/>
        </w:rPr>
        <w:t xml:space="preserve">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w:t>
      </w:r>
      <w:r w:rsidRPr="007F538C">
        <w:rPr>
          <w:sz w:val="24"/>
          <w:szCs w:val="24"/>
          <w:lang w:val="bg-BG" w:eastAsia="zh-CN"/>
        </w:rPr>
        <w:t xml:space="preserve">м, </w:t>
      </w:r>
      <w:r w:rsidRPr="007F538C">
        <w:rPr>
          <w:b/>
          <w:bCs/>
          <w:sz w:val="24"/>
          <w:szCs w:val="24"/>
          <w:lang w:val="bg-BG" w:eastAsia="zh-CN"/>
        </w:rPr>
        <w:t xml:space="preserve"> </w:t>
      </w:r>
      <w:r w:rsidRPr="007F538C">
        <w:rPr>
          <w:sz w:val="24"/>
          <w:szCs w:val="24"/>
          <w:lang w:val="bg-BG" w:eastAsia="zh-CN"/>
        </w:rPr>
        <w:t xml:space="preserve">н, </w:t>
      </w:r>
      <w:r w:rsidRPr="007F538C">
        <w:rPr>
          <w:b/>
          <w:bCs/>
          <w:sz w:val="24"/>
          <w:szCs w:val="24"/>
          <w:lang w:val="bg-BG" w:eastAsia="zh-CN"/>
        </w:rPr>
        <w:t xml:space="preserve"> </w:t>
      </w:r>
      <w:r w:rsidRPr="007F538C">
        <w:rPr>
          <w:sz w:val="24"/>
          <w:szCs w:val="24"/>
          <w:lang w:val="bg-BG" w:eastAsia="zh-CN"/>
        </w:rPr>
        <w:t xml:space="preserve">о, </w:t>
      </w:r>
      <w:r w:rsidRPr="007F538C">
        <w:rPr>
          <w:b/>
          <w:bCs/>
          <w:sz w:val="24"/>
          <w:szCs w:val="24"/>
          <w:lang w:val="bg-BG" w:eastAsia="zh-CN"/>
        </w:rPr>
        <w:t xml:space="preserve"> </w:t>
      </w:r>
      <w:r w:rsidRPr="007F538C">
        <w:rPr>
          <w:sz w:val="24"/>
          <w:szCs w:val="24"/>
          <w:lang w:val="bg-BG" w:eastAsia="zh-CN"/>
        </w:rPr>
        <w:t xml:space="preserve">п, </w:t>
      </w:r>
      <w:r w:rsidRPr="007F538C">
        <w:rPr>
          <w:b/>
          <w:bCs/>
          <w:sz w:val="24"/>
          <w:szCs w:val="24"/>
          <w:lang w:val="bg-BG" w:eastAsia="zh-CN"/>
        </w:rPr>
        <w:t xml:space="preserve"> </w:t>
      </w:r>
      <w:r w:rsidRPr="007F538C">
        <w:rPr>
          <w:sz w:val="24"/>
          <w:szCs w:val="24"/>
          <w:lang w:val="bg-BG" w:eastAsia="zh-CN"/>
        </w:rPr>
        <w:t xml:space="preserve">р, с,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8, 9; </w:t>
      </w:r>
      <w:r w:rsidRPr="007F538C">
        <w:rPr>
          <w:b/>
          <w:bCs/>
          <w:sz w:val="24"/>
          <w:szCs w:val="24"/>
          <w:lang w:val="bg-BG" w:eastAsia="zh-CN"/>
        </w:rPr>
        <w:t xml:space="preserve">43 </w:t>
      </w:r>
      <w:r w:rsidRPr="007F538C">
        <w:rPr>
          <w:sz w:val="24"/>
          <w:szCs w:val="24"/>
          <w:lang w:val="bg-BG" w:eastAsia="zh-CN"/>
        </w:rPr>
        <w:t xml:space="preserve">а, </w:t>
      </w:r>
      <w:r w:rsidRPr="007F538C">
        <w:rPr>
          <w:b/>
          <w:bCs/>
          <w:sz w:val="24"/>
          <w:szCs w:val="24"/>
          <w:lang w:val="bg-BG" w:eastAsia="zh-CN"/>
        </w:rPr>
        <w:t xml:space="preserve">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в, </w:t>
      </w:r>
      <w:r w:rsidRPr="007F538C">
        <w:rPr>
          <w:b/>
          <w:bCs/>
          <w:sz w:val="24"/>
          <w:szCs w:val="24"/>
          <w:lang w:val="bg-BG" w:eastAsia="zh-CN"/>
        </w:rPr>
        <w:t xml:space="preserve"> </w:t>
      </w:r>
      <w:r w:rsidRPr="007F538C">
        <w:rPr>
          <w:sz w:val="24"/>
          <w:szCs w:val="24"/>
          <w:lang w:val="bg-BG" w:eastAsia="zh-CN"/>
        </w:rPr>
        <w:t xml:space="preserve">г, </w:t>
      </w:r>
      <w:r w:rsidRPr="007F538C">
        <w:rPr>
          <w:b/>
          <w:bCs/>
          <w:sz w:val="24"/>
          <w:szCs w:val="24"/>
          <w:lang w:val="bg-BG" w:eastAsia="zh-CN"/>
        </w:rPr>
        <w:t xml:space="preserve"> </w:t>
      </w:r>
      <w:r w:rsidRPr="007F538C">
        <w:rPr>
          <w:sz w:val="24"/>
          <w:szCs w:val="24"/>
          <w:lang w:val="bg-BG" w:eastAsia="zh-CN"/>
        </w:rPr>
        <w:t xml:space="preserve">д, </w:t>
      </w:r>
      <w:r w:rsidRPr="007F538C">
        <w:rPr>
          <w:b/>
          <w:bCs/>
          <w:sz w:val="24"/>
          <w:szCs w:val="24"/>
          <w:lang w:val="bg-BG" w:eastAsia="zh-CN"/>
        </w:rPr>
        <w:t xml:space="preserve"> </w:t>
      </w:r>
      <w:r w:rsidRPr="007F538C">
        <w:rPr>
          <w:sz w:val="24"/>
          <w:szCs w:val="24"/>
          <w:lang w:val="bg-BG" w:eastAsia="zh-CN"/>
        </w:rPr>
        <w:t xml:space="preserve">е, </w:t>
      </w:r>
      <w:r w:rsidRPr="007F538C">
        <w:rPr>
          <w:sz w:val="24"/>
          <w:szCs w:val="24"/>
          <w:lang w:val="bg-BG"/>
        </w:rPr>
        <w:t xml:space="preserve">ж, </w:t>
      </w:r>
      <w:r w:rsidRPr="007F538C">
        <w:rPr>
          <w:b/>
          <w:bCs/>
          <w:sz w:val="24"/>
          <w:szCs w:val="24"/>
          <w:lang w:val="bg-BG"/>
        </w:rPr>
        <w:t xml:space="preserve"> </w:t>
      </w:r>
      <w:r w:rsidRPr="007F538C">
        <w:rPr>
          <w:sz w:val="24"/>
          <w:szCs w:val="24"/>
          <w:lang w:val="bg-BG"/>
        </w:rPr>
        <w:t xml:space="preserve">з, </w:t>
      </w:r>
      <w:r w:rsidRPr="007F538C">
        <w:rPr>
          <w:b/>
          <w:bCs/>
          <w:sz w:val="24"/>
          <w:szCs w:val="24"/>
          <w:lang w:val="bg-BG"/>
        </w:rPr>
        <w:t xml:space="preserve"> </w:t>
      </w:r>
      <w:r w:rsidRPr="007F538C">
        <w:rPr>
          <w:sz w:val="24"/>
          <w:szCs w:val="24"/>
          <w:lang w:val="bg-BG"/>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b/>
          <w:bCs/>
          <w:sz w:val="24"/>
          <w:szCs w:val="24"/>
          <w:lang w:val="bg-BG" w:eastAsia="zh-CN"/>
        </w:rPr>
        <w:t xml:space="preserve"> </w:t>
      </w:r>
      <w:r w:rsidRPr="007F538C">
        <w:rPr>
          <w:sz w:val="24"/>
          <w:szCs w:val="24"/>
          <w:lang w:val="bg-BG" w:eastAsia="zh-CN"/>
        </w:rPr>
        <w:t xml:space="preserve">л, </w:t>
      </w:r>
      <w:r w:rsidRPr="007F538C">
        <w:rPr>
          <w:b/>
          <w:bCs/>
          <w:sz w:val="24"/>
          <w:szCs w:val="24"/>
          <w:lang w:val="bg-BG" w:eastAsia="zh-CN"/>
        </w:rPr>
        <w:t xml:space="preserve"> п, </w:t>
      </w:r>
      <w:r w:rsidRPr="007F538C">
        <w:rPr>
          <w:sz w:val="24"/>
          <w:szCs w:val="24"/>
          <w:lang w:val="bg-BG" w:eastAsia="zh-CN"/>
        </w:rPr>
        <w:t xml:space="preserve">р, с, </w:t>
      </w:r>
      <w:r w:rsidRPr="007F538C">
        <w:rPr>
          <w:b/>
          <w:bCs/>
          <w:sz w:val="24"/>
          <w:szCs w:val="24"/>
          <w:lang w:val="bg-BG" w:eastAsia="zh-CN"/>
        </w:rPr>
        <w:t xml:space="preserve"> </w:t>
      </w:r>
      <w:r w:rsidRPr="007F538C">
        <w:rPr>
          <w:sz w:val="24"/>
          <w:szCs w:val="24"/>
          <w:lang w:val="bg-BG" w:eastAsia="zh-CN"/>
        </w:rPr>
        <w:t xml:space="preserve">т, </w:t>
      </w:r>
      <w:r w:rsidRPr="007F538C">
        <w:rPr>
          <w:b/>
          <w:bCs/>
          <w:sz w:val="24"/>
          <w:szCs w:val="24"/>
          <w:lang w:val="bg-BG" w:eastAsia="zh-CN"/>
        </w:rPr>
        <w:t xml:space="preserve"> </w:t>
      </w:r>
      <w:r w:rsidRPr="007F538C">
        <w:rPr>
          <w:sz w:val="24"/>
          <w:szCs w:val="24"/>
          <w:lang w:val="bg-BG" w:eastAsia="zh-CN"/>
        </w:rPr>
        <w:t xml:space="preserve">у, </w:t>
      </w:r>
      <w:r w:rsidRPr="007F538C">
        <w:rPr>
          <w:b/>
          <w:bCs/>
          <w:sz w:val="24"/>
          <w:szCs w:val="24"/>
          <w:lang w:val="bg-BG" w:eastAsia="zh-CN"/>
        </w:rPr>
        <w:t xml:space="preserve"> </w:t>
      </w:r>
      <w:r w:rsidRPr="007F538C">
        <w:rPr>
          <w:sz w:val="24"/>
          <w:szCs w:val="24"/>
          <w:lang w:val="bg-BG" w:eastAsia="zh-CN"/>
        </w:rPr>
        <w:t xml:space="preserve">ф,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7, 8, 10,</w:t>
      </w:r>
      <w:r w:rsidRPr="007F538C">
        <w:rPr>
          <w:b/>
          <w:bCs/>
          <w:sz w:val="24"/>
          <w:szCs w:val="24"/>
          <w:lang w:val="bg-BG" w:eastAsia="zh-CN"/>
        </w:rPr>
        <w:t xml:space="preserve"> </w:t>
      </w:r>
      <w:r w:rsidRPr="007F538C">
        <w:rPr>
          <w:sz w:val="24"/>
          <w:szCs w:val="24"/>
          <w:lang w:val="bg-BG" w:eastAsia="zh-CN"/>
        </w:rPr>
        <w:t xml:space="preserve">11, 12; </w:t>
      </w:r>
      <w:r w:rsidRPr="007F538C">
        <w:rPr>
          <w:b/>
          <w:bCs/>
          <w:sz w:val="24"/>
          <w:szCs w:val="24"/>
          <w:lang w:val="bg-BG"/>
        </w:rPr>
        <w:t>49 -</w:t>
      </w:r>
      <w:r w:rsidRPr="007F538C">
        <w:rPr>
          <w:sz w:val="24"/>
          <w:szCs w:val="24"/>
          <w:lang w:val="bg-BG"/>
        </w:rPr>
        <w:t>ж, о,</w:t>
      </w:r>
      <w:r w:rsidRPr="007F538C">
        <w:rPr>
          <w:b/>
          <w:bCs/>
          <w:sz w:val="24"/>
          <w:szCs w:val="24"/>
          <w:lang w:val="bg-BG"/>
        </w:rPr>
        <w:t xml:space="preserve"> </w:t>
      </w:r>
      <w:r w:rsidRPr="007F538C">
        <w:rPr>
          <w:sz w:val="24"/>
          <w:szCs w:val="24"/>
          <w:lang w:val="bg-BG"/>
        </w:rPr>
        <w:t xml:space="preserve">ф, </w:t>
      </w:r>
      <w:r w:rsidRPr="007F538C">
        <w:rPr>
          <w:b/>
          <w:bCs/>
          <w:sz w:val="24"/>
          <w:szCs w:val="24"/>
          <w:lang w:val="bg-BG"/>
        </w:rPr>
        <w:t xml:space="preserve"> </w:t>
      </w:r>
      <w:r w:rsidRPr="007F538C">
        <w:rPr>
          <w:sz w:val="24"/>
          <w:szCs w:val="24"/>
          <w:lang w:val="bg-BG"/>
        </w:rPr>
        <w:t xml:space="preserve">х, </w:t>
      </w:r>
      <w:r w:rsidRPr="007F538C">
        <w:rPr>
          <w:b/>
          <w:bCs/>
          <w:sz w:val="24"/>
          <w:szCs w:val="24"/>
          <w:lang w:val="bg-BG"/>
        </w:rPr>
        <w:t xml:space="preserve"> </w:t>
      </w:r>
      <w:r w:rsidRPr="007F538C">
        <w:rPr>
          <w:sz w:val="24"/>
          <w:szCs w:val="24"/>
          <w:lang w:val="bg-BG"/>
        </w:rPr>
        <w:t xml:space="preserve">9, </w:t>
      </w:r>
      <w:r w:rsidRPr="007F538C">
        <w:rPr>
          <w:b/>
          <w:bCs/>
          <w:sz w:val="24"/>
          <w:szCs w:val="24"/>
          <w:lang w:val="bg-BG"/>
        </w:rPr>
        <w:t xml:space="preserve"> </w:t>
      </w:r>
      <w:r w:rsidRPr="007F538C">
        <w:rPr>
          <w:sz w:val="24"/>
          <w:szCs w:val="24"/>
          <w:lang w:val="bg-BG"/>
        </w:rPr>
        <w:t xml:space="preserve">10, </w:t>
      </w:r>
      <w:r w:rsidRPr="007F538C">
        <w:rPr>
          <w:b/>
          <w:bCs/>
          <w:sz w:val="24"/>
          <w:szCs w:val="24"/>
          <w:lang w:val="bg-BG"/>
        </w:rPr>
        <w:t xml:space="preserve"> </w:t>
      </w:r>
      <w:r w:rsidRPr="007F538C">
        <w:rPr>
          <w:sz w:val="24"/>
          <w:szCs w:val="24"/>
          <w:lang w:val="bg-BG"/>
        </w:rPr>
        <w:t>11;</w:t>
      </w:r>
      <w:r w:rsidRPr="007F538C">
        <w:rPr>
          <w:sz w:val="24"/>
          <w:szCs w:val="24"/>
          <w:lang w:val="bg-BG" w:eastAsia="zh-CN"/>
        </w:rPr>
        <w:t xml:space="preserve"> - </w:t>
      </w:r>
      <w:r w:rsidRPr="007F538C">
        <w:rPr>
          <w:b/>
          <w:bCs/>
          <w:sz w:val="24"/>
          <w:szCs w:val="24"/>
          <w:lang w:val="bg-BG" w:eastAsia="zh-CN"/>
        </w:rPr>
        <w:t xml:space="preserve">с обща площ  305,4 ха, </w:t>
      </w:r>
      <w:r w:rsidRPr="007F538C">
        <w:rPr>
          <w:sz w:val="24"/>
          <w:szCs w:val="24"/>
          <w:lang w:val="bg-BG" w:eastAsia="zh-CN"/>
        </w:rPr>
        <w:t>от която</w:t>
      </w:r>
      <w:r w:rsidRPr="007F538C">
        <w:rPr>
          <w:b/>
          <w:bCs/>
          <w:sz w:val="24"/>
          <w:szCs w:val="24"/>
          <w:lang w:val="bg-BG" w:eastAsia="zh-CN"/>
        </w:rPr>
        <w:t xml:space="preserve"> 263.9 ха</w:t>
      </w:r>
      <w:r w:rsidRPr="007F538C">
        <w:rPr>
          <w:sz w:val="24"/>
          <w:szCs w:val="24"/>
          <w:lang w:val="bg-BG" w:eastAsia="zh-CN"/>
        </w:rPr>
        <w:t xml:space="preserve">   с водеща категория и </w:t>
      </w:r>
      <w:r w:rsidRPr="007F538C">
        <w:rPr>
          <w:b/>
          <w:bCs/>
          <w:sz w:val="24"/>
          <w:szCs w:val="24"/>
          <w:lang w:val="bg-BG" w:eastAsia="zh-CN"/>
        </w:rPr>
        <w:t>41,5 ха</w:t>
      </w:r>
      <w:r w:rsidRPr="007F538C">
        <w:rPr>
          <w:sz w:val="24"/>
          <w:szCs w:val="24"/>
          <w:lang w:val="bg-BG" w:eastAsia="zh-CN"/>
        </w:rPr>
        <w:t xml:space="preserve"> в друга.</w:t>
      </w:r>
    </w:p>
    <w:p w:rsidR="004071EB" w:rsidRPr="007F538C" w:rsidRDefault="004071EB" w:rsidP="007F538C">
      <w:pPr>
        <w:overflowPunct w:val="0"/>
        <w:autoSpaceDE w:val="0"/>
        <w:autoSpaceDN w:val="0"/>
        <w:adjustRightInd w:val="0"/>
        <w:ind w:firstLine="284"/>
        <w:jc w:val="both"/>
        <w:textAlignment w:val="baseline"/>
        <w:rPr>
          <w:sz w:val="24"/>
          <w:szCs w:val="24"/>
          <w:lang w:val="bg-BG" w:eastAsia="zh-CN"/>
        </w:rPr>
      </w:pPr>
      <w:r w:rsidRPr="007F538C">
        <w:rPr>
          <w:i/>
          <w:iCs/>
          <w:sz w:val="24"/>
          <w:szCs w:val="24"/>
          <w:lang w:val="bg-BG" w:eastAsia="zh-CN"/>
        </w:rPr>
        <w:t xml:space="preserve">    - </w:t>
      </w:r>
      <w:r w:rsidRPr="007F538C">
        <w:rPr>
          <w:b/>
          <w:bCs/>
          <w:i/>
          <w:iCs/>
          <w:sz w:val="24"/>
          <w:szCs w:val="24"/>
          <w:lang w:val="bg-BG" w:eastAsia="zh-CN"/>
        </w:rPr>
        <w:t>Извънселищен парк „Никола Вапцаров”</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 и подотдели </w:t>
      </w:r>
      <w:r w:rsidRPr="007F538C">
        <w:rPr>
          <w:b/>
          <w:bCs/>
          <w:sz w:val="24"/>
          <w:szCs w:val="24"/>
          <w:lang w:val="bg-BG"/>
        </w:rPr>
        <w:t xml:space="preserve">14 </w:t>
      </w:r>
      <w:r w:rsidRPr="007F538C">
        <w:rPr>
          <w:sz w:val="24"/>
          <w:szCs w:val="24"/>
          <w:lang w:val="bg-BG"/>
        </w:rPr>
        <w:t xml:space="preserve">а, </w:t>
      </w:r>
      <w:r w:rsidRPr="007F538C">
        <w:rPr>
          <w:b/>
          <w:bCs/>
          <w:sz w:val="24"/>
          <w:szCs w:val="24"/>
          <w:lang w:val="bg-BG"/>
        </w:rPr>
        <w:t xml:space="preserve"> </w:t>
      </w:r>
      <w:r w:rsidRPr="007F538C">
        <w:rPr>
          <w:sz w:val="24"/>
          <w:szCs w:val="24"/>
          <w:lang w:val="bg-BG"/>
        </w:rPr>
        <w:t xml:space="preserve">б, </w:t>
      </w:r>
      <w:r w:rsidRPr="007F538C">
        <w:rPr>
          <w:b/>
          <w:bCs/>
          <w:sz w:val="24"/>
          <w:szCs w:val="24"/>
          <w:lang w:val="bg-BG"/>
        </w:rPr>
        <w:t xml:space="preserve"> </w:t>
      </w:r>
      <w:r w:rsidRPr="007F538C">
        <w:rPr>
          <w:sz w:val="24"/>
          <w:szCs w:val="24"/>
          <w:lang w:val="bg-BG"/>
        </w:rPr>
        <w:t xml:space="preserve">в, </w:t>
      </w:r>
      <w:r w:rsidRPr="007F538C">
        <w:rPr>
          <w:b/>
          <w:bCs/>
          <w:sz w:val="24"/>
          <w:szCs w:val="24"/>
          <w:lang w:val="bg-BG"/>
        </w:rPr>
        <w:t xml:space="preserve"> </w:t>
      </w:r>
      <w:r w:rsidRPr="007F538C">
        <w:rPr>
          <w:sz w:val="24"/>
          <w:szCs w:val="24"/>
          <w:lang w:val="bg-BG"/>
        </w:rPr>
        <w:t xml:space="preserve">г, </w:t>
      </w:r>
      <w:r w:rsidRPr="007F538C">
        <w:rPr>
          <w:b/>
          <w:bCs/>
          <w:sz w:val="24"/>
          <w:szCs w:val="24"/>
          <w:lang w:val="bg-BG"/>
        </w:rPr>
        <w:t xml:space="preserve"> </w:t>
      </w:r>
      <w:r w:rsidRPr="007F538C">
        <w:rPr>
          <w:sz w:val="24"/>
          <w:szCs w:val="24"/>
          <w:lang w:val="bg-BG"/>
        </w:rPr>
        <w:t xml:space="preserve">д, </w:t>
      </w:r>
      <w:r w:rsidRPr="007F538C">
        <w:rPr>
          <w:b/>
          <w:bCs/>
          <w:sz w:val="24"/>
          <w:szCs w:val="24"/>
          <w:lang w:val="bg-BG"/>
        </w:rPr>
        <w:t xml:space="preserve"> </w:t>
      </w:r>
      <w:r w:rsidRPr="007F538C">
        <w:rPr>
          <w:sz w:val="24"/>
          <w:szCs w:val="24"/>
          <w:lang w:val="bg-BG"/>
        </w:rPr>
        <w:t xml:space="preserve">е, </w:t>
      </w:r>
      <w:r w:rsidRPr="007F538C">
        <w:rPr>
          <w:b/>
          <w:bCs/>
          <w:sz w:val="24"/>
          <w:szCs w:val="24"/>
          <w:lang w:val="bg-BG"/>
        </w:rPr>
        <w:t xml:space="preserve"> </w:t>
      </w:r>
      <w:r w:rsidRPr="007F538C">
        <w:rPr>
          <w:sz w:val="24"/>
          <w:szCs w:val="24"/>
          <w:lang w:val="bg-BG"/>
        </w:rPr>
        <w:t xml:space="preserve">ж, </w:t>
      </w:r>
      <w:r w:rsidRPr="007F538C">
        <w:rPr>
          <w:b/>
          <w:bCs/>
          <w:sz w:val="24"/>
          <w:szCs w:val="24"/>
          <w:lang w:val="bg-BG"/>
        </w:rPr>
        <w:t xml:space="preserve"> </w:t>
      </w:r>
      <w:r w:rsidRPr="007F538C">
        <w:rPr>
          <w:sz w:val="24"/>
          <w:szCs w:val="24"/>
          <w:lang w:val="bg-BG"/>
        </w:rPr>
        <w:t xml:space="preserve">з, </w:t>
      </w:r>
      <w:r w:rsidRPr="007F538C">
        <w:rPr>
          <w:b/>
          <w:bCs/>
          <w:sz w:val="24"/>
          <w:szCs w:val="24"/>
          <w:lang w:val="bg-BG"/>
        </w:rPr>
        <w:t xml:space="preserve"> </w:t>
      </w:r>
      <w:r w:rsidRPr="007F538C">
        <w:rPr>
          <w:sz w:val="24"/>
          <w:szCs w:val="24"/>
          <w:lang w:val="bg-BG"/>
        </w:rPr>
        <w:t xml:space="preserve">и, </w:t>
      </w:r>
      <w:r w:rsidRPr="007F538C">
        <w:rPr>
          <w:b/>
          <w:bCs/>
          <w:sz w:val="24"/>
          <w:szCs w:val="24"/>
          <w:lang w:val="bg-BG"/>
        </w:rPr>
        <w:t xml:space="preserve"> </w:t>
      </w:r>
      <w:r w:rsidRPr="007F538C">
        <w:rPr>
          <w:sz w:val="24"/>
          <w:szCs w:val="24"/>
          <w:lang w:val="bg-BG"/>
        </w:rPr>
        <w:t xml:space="preserve">к, </w:t>
      </w:r>
      <w:r w:rsidRPr="007F538C">
        <w:rPr>
          <w:b/>
          <w:bCs/>
          <w:sz w:val="24"/>
          <w:szCs w:val="24"/>
          <w:lang w:val="bg-BG"/>
        </w:rPr>
        <w:t xml:space="preserve"> </w:t>
      </w:r>
      <w:r w:rsidRPr="007F538C">
        <w:rPr>
          <w:sz w:val="24"/>
          <w:szCs w:val="24"/>
          <w:lang w:val="bg-BG"/>
        </w:rPr>
        <w:t xml:space="preserve">л, </w:t>
      </w:r>
      <w:r w:rsidRPr="007F538C">
        <w:rPr>
          <w:b/>
          <w:bCs/>
          <w:sz w:val="24"/>
          <w:szCs w:val="24"/>
          <w:lang w:val="bg-BG"/>
        </w:rPr>
        <w:t xml:space="preserve"> </w:t>
      </w:r>
      <w:r w:rsidRPr="007F538C">
        <w:rPr>
          <w:sz w:val="24"/>
          <w:szCs w:val="24"/>
          <w:lang w:val="bg-BG"/>
        </w:rPr>
        <w:t xml:space="preserve">м, </w:t>
      </w:r>
      <w:r w:rsidRPr="007F538C">
        <w:rPr>
          <w:b/>
          <w:bCs/>
          <w:sz w:val="24"/>
          <w:szCs w:val="24"/>
          <w:lang w:val="bg-BG"/>
        </w:rPr>
        <w:t xml:space="preserve"> </w:t>
      </w:r>
      <w:r w:rsidRPr="007F538C">
        <w:rPr>
          <w:sz w:val="24"/>
          <w:szCs w:val="24"/>
          <w:lang w:val="bg-BG"/>
        </w:rPr>
        <w:t xml:space="preserve">1, </w:t>
      </w:r>
      <w:r w:rsidRPr="007F538C">
        <w:rPr>
          <w:b/>
          <w:bCs/>
          <w:sz w:val="24"/>
          <w:szCs w:val="24"/>
          <w:lang w:val="bg-BG"/>
        </w:rPr>
        <w:t xml:space="preserve"> </w:t>
      </w:r>
      <w:r w:rsidRPr="007F538C">
        <w:rPr>
          <w:sz w:val="24"/>
          <w:szCs w:val="24"/>
          <w:lang w:val="bg-BG"/>
        </w:rPr>
        <w:t xml:space="preserve">2, </w:t>
      </w:r>
      <w:r w:rsidRPr="007F538C">
        <w:rPr>
          <w:b/>
          <w:bCs/>
          <w:sz w:val="24"/>
          <w:szCs w:val="24"/>
          <w:lang w:val="bg-BG"/>
        </w:rPr>
        <w:t xml:space="preserve"> </w:t>
      </w:r>
      <w:r w:rsidRPr="007F538C">
        <w:rPr>
          <w:sz w:val="24"/>
          <w:szCs w:val="24"/>
          <w:lang w:val="bg-BG"/>
        </w:rPr>
        <w:t xml:space="preserve">3, </w:t>
      </w:r>
      <w:r w:rsidRPr="007F538C">
        <w:rPr>
          <w:b/>
          <w:bCs/>
          <w:sz w:val="24"/>
          <w:szCs w:val="24"/>
          <w:lang w:val="bg-BG"/>
        </w:rPr>
        <w:t xml:space="preserve"> </w:t>
      </w:r>
      <w:r w:rsidRPr="007F538C">
        <w:rPr>
          <w:sz w:val="24"/>
          <w:szCs w:val="24"/>
          <w:lang w:val="bg-BG"/>
        </w:rPr>
        <w:t xml:space="preserve">4, </w:t>
      </w:r>
      <w:r w:rsidRPr="007F538C">
        <w:rPr>
          <w:b/>
          <w:bCs/>
          <w:sz w:val="24"/>
          <w:szCs w:val="24"/>
          <w:lang w:val="bg-BG"/>
        </w:rPr>
        <w:t xml:space="preserve"> </w:t>
      </w:r>
      <w:r w:rsidRPr="007F538C">
        <w:rPr>
          <w:sz w:val="24"/>
          <w:szCs w:val="24"/>
          <w:lang w:val="bg-BG"/>
        </w:rPr>
        <w:t xml:space="preserve">5, </w:t>
      </w:r>
      <w:r w:rsidRPr="007F538C">
        <w:rPr>
          <w:b/>
          <w:bCs/>
          <w:sz w:val="24"/>
          <w:szCs w:val="24"/>
          <w:lang w:val="bg-BG"/>
        </w:rPr>
        <w:t xml:space="preserve"> </w:t>
      </w:r>
      <w:r w:rsidRPr="007F538C">
        <w:rPr>
          <w:sz w:val="24"/>
          <w:szCs w:val="24"/>
          <w:lang w:val="bg-BG"/>
        </w:rPr>
        <w:t xml:space="preserve">6, </w:t>
      </w:r>
      <w:r w:rsidRPr="007F538C">
        <w:rPr>
          <w:b/>
          <w:bCs/>
          <w:sz w:val="24"/>
          <w:szCs w:val="24"/>
          <w:lang w:val="bg-BG"/>
        </w:rPr>
        <w:t xml:space="preserve"> </w:t>
      </w:r>
      <w:r w:rsidRPr="007F538C">
        <w:rPr>
          <w:sz w:val="24"/>
          <w:szCs w:val="24"/>
          <w:lang w:val="bg-BG"/>
        </w:rPr>
        <w:t xml:space="preserve">7, </w:t>
      </w:r>
      <w:r w:rsidRPr="007F538C">
        <w:rPr>
          <w:b/>
          <w:bCs/>
          <w:sz w:val="24"/>
          <w:szCs w:val="24"/>
          <w:lang w:val="bg-BG"/>
        </w:rPr>
        <w:t xml:space="preserve"> </w:t>
      </w:r>
      <w:r w:rsidRPr="007F538C">
        <w:rPr>
          <w:sz w:val="24"/>
          <w:szCs w:val="24"/>
          <w:lang w:val="bg-BG"/>
        </w:rPr>
        <w:t xml:space="preserve">8, </w:t>
      </w:r>
      <w:r w:rsidRPr="007F538C">
        <w:rPr>
          <w:b/>
          <w:bCs/>
          <w:sz w:val="24"/>
          <w:szCs w:val="24"/>
          <w:lang w:val="bg-BG"/>
        </w:rPr>
        <w:t xml:space="preserve"> </w:t>
      </w:r>
      <w:r w:rsidRPr="007F538C">
        <w:rPr>
          <w:sz w:val="24"/>
          <w:szCs w:val="24"/>
          <w:lang w:val="bg-BG"/>
        </w:rPr>
        <w:t xml:space="preserve">9, </w:t>
      </w:r>
      <w:r w:rsidRPr="007F538C">
        <w:rPr>
          <w:b/>
          <w:bCs/>
          <w:sz w:val="24"/>
          <w:szCs w:val="24"/>
          <w:lang w:val="bg-BG"/>
        </w:rPr>
        <w:t xml:space="preserve"> </w:t>
      </w:r>
      <w:r w:rsidRPr="007F538C">
        <w:rPr>
          <w:sz w:val="24"/>
          <w:szCs w:val="24"/>
          <w:lang w:val="bg-BG"/>
        </w:rPr>
        <w:t xml:space="preserve">10, </w:t>
      </w:r>
      <w:r w:rsidRPr="007F538C">
        <w:rPr>
          <w:b/>
          <w:bCs/>
          <w:sz w:val="24"/>
          <w:szCs w:val="24"/>
          <w:lang w:val="bg-BG"/>
        </w:rPr>
        <w:t xml:space="preserve"> </w:t>
      </w:r>
      <w:r w:rsidRPr="007F538C">
        <w:rPr>
          <w:sz w:val="24"/>
          <w:szCs w:val="24"/>
          <w:lang w:val="bg-BG"/>
        </w:rPr>
        <w:t xml:space="preserve">11,  </w:t>
      </w:r>
      <w:r w:rsidRPr="007F538C">
        <w:rPr>
          <w:b/>
          <w:bCs/>
          <w:sz w:val="24"/>
          <w:szCs w:val="24"/>
          <w:lang w:val="bg-BG" w:eastAsia="zh-CN"/>
        </w:rPr>
        <w:t xml:space="preserve">с обща площ 43,9 ха  </w:t>
      </w:r>
      <w:r w:rsidRPr="007F538C">
        <w:rPr>
          <w:sz w:val="24"/>
          <w:szCs w:val="24"/>
          <w:lang w:val="bg-BG" w:eastAsia="zh-CN"/>
        </w:rPr>
        <w:t>- с водеща категория</w:t>
      </w:r>
    </w:p>
    <w:p w:rsidR="004071EB" w:rsidRPr="007F538C" w:rsidRDefault="004071EB" w:rsidP="007F538C">
      <w:pPr>
        <w:overflowPunct w:val="0"/>
        <w:autoSpaceDE w:val="0"/>
        <w:autoSpaceDN w:val="0"/>
        <w:adjustRightInd w:val="0"/>
        <w:ind w:firstLine="720"/>
        <w:jc w:val="both"/>
        <w:textAlignment w:val="baseline"/>
        <w:rPr>
          <w:sz w:val="24"/>
          <w:szCs w:val="24"/>
          <w:lang w:val="bg-BG"/>
        </w:rPr>
      </w:pPr>
      <w:r w:rsidRPr="007F538C">
        <w:rPr>
          <w:sz w:val="24"/>
          <w:szCs w:val="24"/>
          <w:lang w:val="bg-BG" w:eastAsia="zh-CN"/>
        </w:rPr>
        <w:t xml:space="preserve">- </w:t>
      </w:r>
      <w:r w:rsidRPr="007F538C">
        <w:rPr>
          <w:b/>
          <w:bCs/>
          <w:i/>
          <w:iCs/>
          <w:sz w:val="24"/>
          <w:szCs w:val="24"/>
          <w:lang w:val="bg-BG" w:eastAsia="zh-CN"/>
        </w:rPr>
        <w:t>Извънселищен парк „Пеньо Пенев”</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 и подотдели </w:t>
      </w:r>
      <w:r w:rsidRPr="007F538C">
        <w:rPr>
          <w:b/>
          <w:bCs/>
          <w:sz w:val="24"/>
          <w:szCs w:val="24"/>
          <w:lang w:val="bg-BG"/>
        </w:rPr>
        <w:t xml:space="preserve">661 </w:t>
      </w:r>
      <w:r w:rsidRPr="007F538C">
        <w:rPr>
          <w:sz w:val="24"/>
          <w:szCs w:val="24"/>
          <w:lang w:val="bg-BG"/>
        </w:rPr>
        <w:t xml:space="preserve">а, </w:t>
      </w:r>
      <w:r w:rsidRPr="007F538C">
        <w:rPr>
          <w:b/>
          <w:bCs/>
          <w:sz w:val="24"/>
          <w:szCs w:val="24"/>
          <w:lang w:val="bg-BG"/>
        </w:rPr>
        <w:t xml:space="preserve"> </w:t>
      </w:r>
      <w:r w:rsidRPr="007F538C">
        <w:rPr>
          <w:sz w:val="24"/>
          <w:szCs w:val="24"/>
          <w:lang w:val="bg-BG"/>
        </w:rPr>
        <w:t xml:space="preserve">б, </w:t>
      </w:r>
      <w:r w:rsidRPr="007F538C">
        <w:rPr>
          <w:b/>
          <w:bCs/>
          <w:sz w:val="24"/>
          <w:szCs w:val="24"/>
          <w:lang w:val="bg-BG"/>
        </w:rPr>
        <w:t xml:space="preserve"> </w:t>
      </w:r>
      <w:r w:rsidRPr="007F538C">
        <w:rPr>
          <w:sz w:val="24"/>
          <w:szCs w:val="24"/>
          <w:lang w:val="bg-BG"/>
        </w:rPr>
        <w:t xml:space="preserve">в, </w:t>
      </w:r>
      <w:r w:rsidRPr="007F538C">
        <w:rPr>
          <w:b/>
          <w:bCs/>
          <w:sz w:val="24"/>
          <w:szCs w:val="24"/>
          <w:lang w:val="bg-BG"/>
        </w:rPr>
        <w:t xml:space="preserve"> </w:t>
      </w:r>
      <w:r w:rsidRPr="007F538C">
        <w:rPr>
          <w:sz w:val="24"/>
          <w:szCs w:val="24"/>
          <w:lang w:val="bg-BG"/>
        </w:rPr>
        <w:t xml:space="preserve">г, </w:t>
      </w:r>
      <w:r w:rsidRPr="007F538C">
        <w:rPr>
          <w:b/>
          <w:bCs/>
          <w:sz w:val="24"/>
          <w:szCs w:val="24"/>
          <w:lang w:val="bg-BG"/>
        </w:rPr>
        <w:t xml:space="preserve"> </w:t>
      </w:r>
      <w:r w:rsidRPr="007F538C">
        <w:rPr>
          <w:sz w:val="24"/>
          <w:szCs w:val="24"/>
          <w:lang w:val="bg-BG"/>
        </w:rPr>
        <w:t xml:space="preserve">д, </w:t>
      </w:r>
      <w:r w:rsidRPr="007F538C">
        <w:rPr>
          <w:b/>
          <w:bCs/>
          <w:sz w:val="24"/>
          <w:szCs w:val="24"/>
          <w:lang w:val="bg-BG"/>
        </w:rPr>
        <w:t xml:space="preserve"> </w:t>
      </w:r>
      <w:r w:rsidRPr="007F538C">
        <w:rPr>
          <w:sz w:val="24"/>
          <w:szCs w:val="24"/>
          <w:lang w:val="bg-BG"/>
        </w:rPr>
        <w:t xml:space="preserve">е, </w:t>
      </w:r>
      <w:r w:rsidRPr="007F538C">
        <w:rPr>
          <w:b/>
          <w:bCs/>
          <w:sz w:val="24"/>
          <w:szCs w:val="24"/>
          <w:lang w:val="bg-BG"/>
        </w:rPr>
        <w:t xml:space="preserve"> </w:t>
      </w:r>
      <w:r w:rsidRPr="007F538C">
        <w:rPr>
          <w:sz w:val="24"/>
          <w:szCs w:val="24"/>
          <w:lang w:val="bg-BG"/>
        </w:rPr>
        <w:t xml:space="preserve">ж, </w:t>
      </w:r>
      <w:r w:rsidRPr="007F538C">
        <w:rPr>
          <w:b/>
          <w:bCs/>
          <w:sz w:val="24"/>
          <w:szCs w:val="24"/>
          <w:lang w:val="bg-BG"/>
        </w:rPr>
        <w:t xml:space="preserve"> </w:t>
      </w:r>
      <w:r w:rsidRPr="007F538C">
        <w:rPr>
          <w:sz w:val="24"/>
          <w:szCs w:val="24"/>
          <w:lang w:val="bg-BG"/>
        </w:rPr>
        <w:t xml:space="preserve">з, </w:t>
      </w:r>
      <w:r w:rsidRPr="007F538C">
        <w:rPr>
          <w:b/>
          <w:bCs/>
          <w:sz w:val="24"/>
          <w:szCs w:val="24"/>
          <w:lang w:val="bg-BG"/>
        </w:rPr>
        <w:t xml:space="preserve"> </w:t>
      </w:r>
      <w:r w:rsidRPr="007F538C">
        <w:rPr>
          <w:sz w:val="24"/>
          <w:szCs w:val="24"/>
          <w:lang w:val="bg-BG"/>
        </w:rPr>
        <w:t xml:space="preserve">и, </w:t>
      </w:r>
      <w:r w:rsidRPr="007F538C">
        <w:rPr>
          <w:b/>
          <w:bCs/>
          <w:sz w:val="24"/>
          <w:szCs w:val="24"/>
          <w:lang w:val="bg-BG"/>
        </w:rPr>
        <w:t xml:space="preserve"> </w:t>
      </w:r>
      <w:r w:rsidRPr="007F538C">
        <w:rPr>
          <w:sz w:val="24"/>
          <w:szCs w:val="24"/>
          <w:lang w:val="bg-BG"/>
        </w:rPr>
        <w:t xml:space="preserve">к, </w:t>
      </w:r>
      <w:r w:rsidRPr="007F538C">
        <w:rPr>
          <w:b/>
          <w:bCs/>
          <w:sz w:val="24"/>
          <w:szCs w:val="24"/>
          <w:lang w:val="bg-BG"/>
        </w:rPr>
        <w:t xml:space="preserve"> </w:t>
      </w:r>
      <w:r w:rsidRPr="007F538C">
        <w:rPr>
          <w:sz w:val="24"/>
          <w:szCs w:val="24"/>
          <w:lang w:val="bg-BG"/>
        </w:rPr>
        <w:t xml:space="preserve">л, </w:t>
      </w:r>
      <w:r w:rsidRPr="007F538C">
        <w:rPr>
          <w:b/>
          <w:bCs/>
          <w:sz w:val="24"/>
          <w:szCs w:val="24"/>
          <w:lang w:val="bg-BG"/>
        </w:rPr>
        <w:t xml:space="preserve"> </w:t>
      </w:r>
      <w:r w:rsidRPr="007F538C">
        <w:rPr>
          <w:sz w:val="24"/>
          <w:szCs w:val="24"/>
          <w:lang w:val="bg-BG"/>
        </w:rPr>
        <w:t xml:space="preserve">1, </w:t>
      </w:r>
      <w:r w:rsidRPr="007F538C">
        <w:rPr>
          <w:b/>
          <w:bCs/>
          <w:sz w:val="24"/>
          <w:szCs w:val="24"/>
          <w:lang w:val="bg-BG"/>
        </w:rPr>
        <w:t xml:space="preserve"> </w:t>
      </w:r>
      <w:r w:rsidRPr="007F538C">
        <w:rPr>
          <w:sz w:val="24"/>
          <w:szCs w:val="24"/>
          <w:lang w:val="bg-BG"/>
        </w:rPr>
        <w:t xml:space="preserve">2, </w:t>
      </w:r>
      <w:r w:rsidRPr="007F538C">
        <w:rPr>
          <w:b/>
          <w:bCs/>
          <w:sz w:val="24"/>
          <w:szCs w:val="24"/>
          <w:lang w:val="bg-BG"/>
        </w:rPr>
        <w:t xml:space="preserve"> </w:t>
      </w:r>
      <w:r w:rsidRPr="007F538C">
        <w:rPr>
          <w:sz w:val="24"/>
          <w:szCs w:val="24"/>
          <w:lang w:val="bg-BG"/>
        </w:rPr>
        <w:t xml:space="preserve">3, </w:t>
      </w:r>
      <w:r w:rsidRPr="007F538C">
        <w:rPr>
          <w:b/>
          <w:bCs/>
          <w:sz w:val="24"/>
          <w:szCs w:val="24"/>
          <w:lang w:val="bg-BG"/>
        </w:rPr>
        <w:t xml:space="preserve"> </w:t>
      </w:r>
      <w:r w:rsidRPr="007F538C">
        <w:rPr>
          <w:sz w:val="24"/>
          <w:szCs w:val="24"/>
          <w:lang w:val="bg-BG"/>
        </w:rPr>
        <w:t xml:space="preserve">4, </w:t>
      </w:r>
      <w:r w:rsidRPr="007F538C">
        <w:rPr>
          <w:b/>
          <w:bCs/>
          <w:sz w:val="24"/>
          <w:szCs w:val="24"/>
          <w:lang w:val="bg-BG"/>
        </w:rPr>
        <w:t xml:space="preserve"> </w:t>
      </w:r>
      <w:r w:rsidRPr="007F538C">
        <w:rPr>
          <w:sz w:val="24"/>
          <w:szCs w:val="24"/>
          <w:lang w:val="bg-BG"/>
        </w:rPr>
        <w:t xml:space="preserve">5, </w:t>
      </w:r>
      <w:r w:rsidRPr="007F538C">
        <w:rPr>
          <w:b/>
          <w:bCs/>
          <w:sz w:val="24"/>
          <w:szCs w:val="24"/>
          <w:lang w:val="bg-BG"/>
        </w:rPr>
        <w:t xml:space="preserve"> </w:t>
      </w:r>
      <w:r w:rsidRPr="007F538C">
        <w:rPr>
          <w:sz w:val="24"/>
          <w:szCs w:val="24"/>
          <w:lang w:val="bg-BG"/>
        </w:rPr>
        <w:t xml:space="preserve">6, </w:t>
      </w:r>
      <w:r w:rsidRPr="007F538C">
        <w:rPr>
          <w:b/>
          <w:bCs/>
          <w:sz w:val="24"/>
          <w:szCs w:val="24"/>
          <w:lang w:val="bg-BG"/>
        </w:rPr>
        <w:t xml:space="preserve"> </w:t>
      </w:r>
      <w:r w:rsidRPr="007F538C">
        <w:rPr>
          <w:sz w:val="24"/>
          <w:szCs w:val="24"/>
          <w:lang w:val="bg-BG"/>
        </w:rPr>
        <w:t xml:space="preserve">7, </w:t>
      </w:r>
      <w:r w:rsidRPr="007F538C">
        <w:rPr>
          <w:b/>
          <w:bCs/>
          <w:sz w:val="24"/>
          <w:szCs w:val="24"/>
          <w:lang w:val="bg-BG"/>
        </w:rPr>
        <w:t xml:space="preserve"> </w:t>
      </w:r>
      <w:r w:rsidRPr="007F538C">
        <w:rPr>
          <w:sz w:val="24"/>
          <w:szCs w:val="24"/>
          <w:lang w:val="bg-BG"/>
        </w:rPr>
        <w:t xml:space="preserve">8, </w:t>
      </w:r>
      <w:r w:rsidRPr="007F538C">
        <w:rPr>
          <w:b/>
          <w:bCs/>
          <w:sz w:val="24"/>
          <w:szCs w:val="24"/>
          <w:lang w:val="bg-BG"/>
        </w:rPr>
        <w:t xml:space="preserve"> </w:t>
      </w:r>
      <w:r w:rsidRPr="007F538C">
        <w:rPr>
          <w:sz w:val="24"/>
          <w:szCs w:val="24"/>
          <w:lang w:val="bg-BG"/>
        </w:rPr>
        <w:t xml:space="preserve">9, </w:t>
      </w:r>
      <w:r w:rsidRPr="007F538C">
        <w:rPr>
          <w:b/>
          <w:bCs/>
          <w:sz w:val="24"/>
          <w:szCs w:val="24"/>
          <w:lang w:val="bg-BG"/>
        </w:rPr>
        <w:t xml:space="preserve"> </w:t>
      </w:r>
      <w:r w:rsidRPr="007F538C">
        <w:rPr>
          <w:sz w:val="24"/>
          <w:szCs w:val="24"/>
          <w:lang w:val="bg-BG"/>
        </w:rPr>
        <w:t xml:space="preserve">10, </w:t>
      </w:r>
      <w:r w:rsidRPr="007F538C">
        <w:rPr>
          <w:b/>
          <w:bCs/>
          <w:sz w:val="24"/>
          <w:szCs w:val="24"/>
          <w:lang w:val="bg-BG"/>
        </w:rPr>
        <w:t xml:space="preserve"> </w:t>
      </w:r>
      <w:r w:rsidRPr="007F538C">
        <w:rPr>
          <w:sz w:val="24"/>
          <w:szCs w:val="24"/>
          <w:lang w:val="bg-BG"/>
        </w:rPr>
        <w:t xml:space="preserve">11, </w:t>
      </w:r>
      <w:r w:rsidRPr="007F538C">
        <w:rPr>
          <w:b/>
          <w:bCs/>
          <w:sz w:val="24"/>
          <w:szCs w:val="24"/>
          <w:lang w:val="bg-BG"/>
        </w:rPr>
        <w:t xml:space="preserve"> </w:t>
      </w:r>
      <w:r w:rsidRPr="007F538C">
        <w:rPr>
          <w:sz w:val="24"/>
          <w:szCs w:val="24"/>
          <w:lang w:val="bg-BG"/>
        </w:rPr>
        <w:t xml:space="preserve">12, </w:t>
      </w:r>
      <w:r w:rsidRPr="007F538C">
        <w:rPr>
          <w:b/>
          <w:bCs/>
          <w:sz w:val="24"/>
          <w:szCs w:val="24"/>
          <w:lang w:val="bg-BG"/>
        </w:rPr>
        <w:t xml:space="preserve"> </w:t>
      </w:r>
      <w:r w:rsidRPr="007F538C">
        <w:rPr>
          <w:sz w:val="24"/>
          <w:szCs w:val="24"/>
          <w:lang w:val="bg-BG"/>
        </w:rPr>
        <w:t xml:space="preserve">13, </w:t>
      </w:r>
      <w:r w:rsidRPr="007F538C">
        <w:rPr>
          <w:b/>
          <w:bCs/>
          <w:sz w:val="24"/>
          <w:szCs w:val="24"/>
          <w:lang w:val="bg-BG"/>
        </w:rPr>
        <w:t xml:space="preserve"> </w:t>
      </w:r>
      <w:r w:rsidRPr="007F538C">
        <w:rPr>
          <w:sz w:val="24"/>
          <w:szCs w:val="24"/>
          <w:lang w:val="bg-BG"/>
        </w:rPr>
        <w:t xml:space="preserve">14, </w:t>
      </w:r>
      <w:r w:rsidRPr="007F538C">
        <w:rPr>
          <w:b/>
          <w:bCs/>
          <w:sz w:val="24"/>
          <w:szCs w:val="24"/>
          <w:lang w:val="bg-BG"/>
        </w:rPr>
        <w:t xml:space="preserve"> </w:t>
      </w:r>
      <w:r w:rsidRPr="007F538C">
        <w:rPr>
          <w:sz w:val="24"/>
          <w:szCs w:val="24"/>
          <w:lang w:val="bg-BG"/>
        </w:rPr>
        <w:t xml:space="preserve">15,  </w:t>
      </w:r>
      <w:r w:rsidRPr="007F538C">
        <w:rPr>
          <w:b/>
          <w:bCs/>
          <w:sz w:val="24"/>
          <w:szCs w:val="24"/>
          <w:lang w:val="bg-BG" w:eastAsia="zh-CN"/>
        </w:rPr>
        <w:t xml:space="preserve">с обща площ 58,5 ха </w:t>
      </w:r>
      <w:r w:rsidRPr="007F538C">
        <w:rPr>
          <w:sz w:val="24"/>
          <w:szCs w:val="24"/>
          <w:lang w:val="bg-BG" w:eastAsia="zh-CN"/>
        </w:rPr>
        <w:t>- с водеща категория</w:t>
      </w:r>
    </w:p>
    <w:p w:rsidR="004071EB" w:rsidRPr="007F538C" w:rsidRDefault="004071EB" w:rsidP="007F538C">
      <w:pPr>
        <w:overflowPunct w:val="0"/>
        <w:autoSpaceDE w:val="0"/>
        <w:autoSpaceDN w:val="0"/>
        <w:adjustRightInd w:val="0"/>
        <w:ind w:firstLine="284"/>
        <w:jc w:val="both"/>
        <w:textAlignment w:val="baseline"/>
        <w:rPr>
          <w:sz w:val="24"/>
          <w:szCs w:val="24"/>
          <w:lang w:val="bg-BG"/>
        </w:rPr>
      </w:pPr>
      <w:r w:rsidRPr="007F538C">
        <w:rPr>
          <w:i/>
          <w:iCs/>
          <w:sz w:val="24"/>
          <w:szCs w:val="24"/>
          <w:lang w:val="bg-BG" w:eastAsia="zh-CN"/>
        </w:rPr>
        <w:t xml:space="preserve">    - </w:t>
      </w:r>
      <w:r w:rsidRPr="007F538C">
        <w:rPr>
          <w:b/>
          <w:bCs/>
          <w:i/>
          <w:iCs/>
          <w:sz w:val="24"/>
          <w:szCs w:val="24"/>
          <w:lang w:val="bg-BG" w:eastAsia="zh-CN"/>
        </w:rPr>
        <w:t>Лесопарк „Тракиец”</w:t>
      </w:r>
      <w:r w:rsidRPr="007F538C">
        <w:rPr>
          <w:sz w:val="24"/>
          <w:szCs w:val="24"/>
          <w:lang w:val="bg-BG" w:eastAsia="zh-CN"/>
        </w:rPr>
        <w:t xml:space="preserve">, обособен съгласно РМС №21 от 25.02.1974 г. и Решение №7 на МС и Протокол № 3 от 10.02.1976 г. на МГГП и на основание чл. 5, ал. 3, т. 3 от ЗГ (ДВ бр. 19/08.03.2011 г., изм. и доп. бр. 60/07.08.2012 г.) – отдели и подотдели: </w:t>
      </w:r>
      <w:r w:rsidRPr="007F538C">
        <w:rPr>
          <w:b/>
          <w:bCs/>
          <w:sz w:val="24"/>
          <w:szCs w:val="24"/>
          <w:lang w:val="bg-BG" w:eastAsia="zh-CN"/>
        </w:rPr>
        <w:t xml:space="preserve">261 </w:t>
      </w:r>
      <w:r w:rsidRPr="007F538C">
        <w:rPr>
          <w:sz w:val="24"/>
          <w:szCs w:val="24"/>
          <w:lang w:val="bg-BG" w:eastAsia="zh-CN"/>
        </w:rPr>
        <w:t xml:space="preserve">б,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262 - </w:t>
      </w:r>
      <w:r w:rsidRPr="007F538C">
        <w:rPr>
          <w:sz w:val="24"/>
          <w:szCs w:val="24"/>
          <w:lang w:val="bg-BG"/>
        </w:rPr>
        <w:t xml:space="preserve">а, </w:t>
      </w:r>
      <w:r w:rsidRPr="007F538C">
        <w:rPr>
          <w:b/>
          <w:bCs/>
          <w:sz w:val="24"/>
          <w:szCs w:val="24"/>
          <w:lang w:val="bg-BG"/>
        </w:rPr>
        <w:t xml:space="preserve"> </w:t>
      </w:r>
      <w:r w:rsidRPr="007F538C">
        <w:rPr>
          <w:sz w:val="24"/>
          <w:szCs w:val="24"/>
          <w:lang w:val="bg-BG"/>
        </w:rPr>
        <w:t xml:space="preserve">б, </w:t>
      </w:r>
      <w:r w:rsidRPr="007F538C">
        <w:rPr>
          <w:b/>
          <w:bCs/>
          <w:sz w:val="24"/>
          <w:szCs w:val="24"/>
          <w:lang w:val="bg-BG"/>
        </w:rPr>
        <w:t xml:space="preserve"> </w:t>
      </w:r>
      <w:r w:rsidRPr="007F538C">
        <w:rPr>
          <w:sz w:val="24"/>
          <w:szCs w:val="24"/>
          <w:lang w:val="bg-BG"/>
        </w:rPr>
        <w:t xml:space="preserve">в, </w:t>
      </w:r>
      <w:r w:rsidRPr="007F538C">
        <w:rPr>
          <w:b/>
          <w:bCs/>
          <w:sz w:val="24"/>
          <w:szCs w:val="24"/>
          <w:lang w:val="bg-BG"/>
        </w:rPr>
        <w:t xml:space="preserve"> </w:t>
      </w:r>
      <w:r w:rsidRPr="007F538C">
        <w:rPr>
          <w:sz w:val="24"/>
          <w:szCs w:val="24"/>
          <w:lang w:val="bg-BG"/>
        </w:rPr>
        <w:t xml:space="preserve">г, </w:t>
      </w:r>
      <w:r w:rsidRPr="007F538C">
        <w:rPr>
          <w:b/>
          <w:bCs/>
          <w:sz w:val="24"/>
          <w:szCs w:val="24"/>
          <w:lang w:val="bg-BG"/>
        </w:rPr>
        <w:t xml:space="preserve"> </w:t>
      </w:r>
      <w:r w:rsidRPr="007F538C">
        <w:rPr>
          <w:sz w:val="24"/>
          <w:szCs w:val="24"/>
          <w:lang w:val="bg-BG"/>
        </w:rPr>
        <w:t xml:space="preserve">д, </w:t>
      </w:r>
      <w:r w:rsidRPr="007F538C">
        <w:rPr>
          <w:b/>
          <w:bCs/>
          <w:sz w:val="24"/>
          <w:szCs w:val="24"/>
          <w:lang w:val="bg-BG"/>
        </w:rPr>
        <w:t xml:space="preserve"> </w:t>
      </w:r>
      <w:r w:rsidRPr="007F538C">
        <w:rPr>
          <w:sz w:val="24"/>
          <w:szCs w:val="24"/>
          <w:lang w:val="bg-BG"/>
        </w:rPr>
        <w:t xml:space="preserve">е, </w:t>
      </w:r>
      <w:r w:rsidRPr="007F538C">
        <w:rPr>
          <w:sz w:val="24"/>
          <w:szCs w:val="24"/>
          <w:lang w:val="bg-BG" w:eastAsia="zh-CN"/>
        </w:rPr>
        <w:t>ж,</w:t>
      </w:r>
      <w:r w:rsidRPr="007F538C">
        <w:rPr>
          <w:b/>
          <w:bCs/>
          <w:sz w:val="24"/>
          <w:szCs w:val="24"/>
          <w:lang w:val="bg-BG" w:eastAsia="zh-CN"/>
        </w:rPr>
        <w:t xml:space="preserve"> </w:t>
      </w:r>
      <w:r w:rsidRPr="007F538C">
        <w:rPr>
          <w:sz w:val="24"/>
          <w:szCs w:val="24"/>
          <w:lang w:val="bg-BG" w:eastAsia="zh-CN"/>
        </w:rPr>
        <w:t xml:space="preserve">з, </w:t>
      </w:r>
      <w:r w:rsidRPr="007F538C">
        <w:rPr>
          <w:b/>
          <w:bCs/>
          <w:sz w:val="24"/>
          <w:szCs w:val="24"/>
          <w:lang w:val="bg-BG" w:eastAsia="zh-CN"/>
        </w:rPr>
        <w:t xml:space="preserve"> </w:t>
      </w:r>
      <w:r w:rsidRPr="007F538C">
        <w:rPr>
          <w:sz w:val="24"/>
          <w:szCs w:val="24"/>
          <w:lang w:val="bg-BG" w:eastAsia="zh-CN"/>
        </w:rPr>
        <w:t xml:space="preserve">и, </w:t>
      </w:r>
      <w:r w:rsidRPr="007F538C">
        <w:rPr>
          <w:b/>
          <w:bCs/>
          <w:sz w:val="24"/>
          <w:szCs w:val="24"/>
          <w:lang w:val="bg-BG" w:eastAsia="zh-CN"/>
        </w:rPr>
        <w:t xml:space="preserve"> </w:t>
      </w:r>
      <w:r w:rsidRPr="007F538C">
        <w:rPr>
          <w:sz w:val="24"/>
          <w:szCs w:val="24"/>
          <w:lang w:val="bg-BG" w:eastAsia="zh-CN"/>
        </w:rPr>
        <w:t xml:space="preserve">к, </w:t>
      </w:r>
      <w:r w:rsidRPr="007F538C">
        <w:rPr>
          <w:sz w:val="24"/>
          <w:szCs w:val="24"/>
          <w:lang w:val="bg-BG"/>
        </w:rPr>
        <w:t xml:space="preserve">л, </w:t>
      </w:r>
      <w:r w:rsidRPr="007F538C">
        <w:rPr>
          <w:b/>
          <w:bCs/>
          <w:sz w:val="24"/>
          <w:szCs w:val="24"/>
          <w:lang w:val="bg-BG"/>
        </w:rPr>
        <w:t xml:space="preserve"> </w:t>
      </w:r>
      <w:r w:rsidRPr="007F538C">
        <w:rPr>
          <w:sz w:val="24"/>
          <w:szCs w:val="24"/>
          <w:lang w:val="bg-BG"/>
        </w:rPr>
        <w:t xml:space="preserve">м, </w:t>
      </w:r>
      <w:r w:rsidRPr="007F538C">
        <w:rPr>
          <w:b/>
          <w:bCs/>
          <w:sz w:val="24"/>
          <w:szCs w:val="24"/>
          <w:lang w:val="bg-BG"/>
        </w:rPr>
        <w:t xml:space="preserve"> </w:t>
      </w:r>
      <w:r w:rsidRPr="007F538C">
        <w:rPr>
          <w:sz w:val="24"/>
          <w:szCs w:val="24"/>
          <w:lang w:val="bg-BG"/>
        </w:rPr>
        <w:t xml:space="preserve">н, </w:t>
      </w:r>
      <w:r w:rsidRPr="007F538C">
        <w:rPr>
          <w:b/>
          <w:bCs/>
          <w:sz w:val="24"/>
          <w:szCs w:val="24"/>
          <w:lang w:val="bg-BG"/>
        </w:rPr>
        <w:t xml:space="preserve"> </w:t>
      </w:r>
      <w:r w:rsidRPr="007F538C">
        <w:rPr>
          <w:sz w:val="24"/>
          <w:szCs w:val="24"/>
          <w:lang w:val="bg-BG"/>
        </w:rPr>
        <w:t xml:space="preserve">о, </w:t>
      </w:r>
      <w:r w:rsidRPr="007F538C">
        <w:rPr>
          <w:b/>
          <w:bCs/>
          <w:sz w:val="24"/>
          <w:szCs w:val="24"/>
          <w:lang w:val="bg-BG"/>
        </w:rPr>
        <w:t xml:space="preserve"> </w:t>
      </w:r>
      <w:r w:rsidRPr="007F538C">
        <w:rPr>
          <w:sz w:val="24"/>
          <w:szCs w:val="24"/>
          <w:lang w:val="bg-BG"/>
        </w:rPr>
        <w:t xml:space="preserve">п, </w:t>
      </w:r>
      <w:r w:rsidRPr="007F538C">
        <w:rPr>
          <w:b/>
          <w:bCs/>
          <w:sz w:val="24"/>
          <w:szCs w:val="24"/>
          <w:lang w:val="bg-BG" w:eastAsia="zh-CN"/>
        </w:rPr>
        <w:t xml:space="preserve"> </w:t>
      </w:r>
      <w:r w:rsidRPr="007F538C">
        <w:rPr>
          <w:sz w:val="24"/>
          <w:szCs w:val="24"/>
          <w:lang w:val="bg-BG" w:eastAsia="zh-CN"/>
        </w:rPr>
        <w:t xml:space="preserve">1, </w:t>
      </w:r>
      <w:r w:rsidRPr="007F538C">
        <w:rPr>
          <w:b/>
          <w:bCs/>
          <w:sz w:val="24"/>
          <w:szCs w:val="24"/>
          <w:lang w:val="bg-BG" w:eastAsia="zh-CN"/>
        </w:rPr>
        <w:t xml:space="preserve"> </w:t>
      </w:r>
      <w:r w:rsidRPr="007F538C">
        <w:rPr>
          <w:sz w:val="24"/>
          <w:szCs w:val="24"/>
          <w:lang w:val="bg-BG" w:eastAsia="zh-CN"/>
        </w:rPr>
        <w:t xml:space="preserve">2, </w:t>
      </w:r>
      <w:r w:rsidRPr="007F538C">
        <w:rPr>
          <w:b/>
          <w:bCs/>
          <w:sz w:val="24"/>
          <w:szCs w:val="24"/>
          <w:lang w:val="bg-BG" w:eastAsia="zh-CN"/>
        </w:rPr>
        <w:t xml:space="preserve"> </w:t>
      </w:r>
      <w:r w:rsidRPr="007F538C">
        <w:rPr>
          <w:sz w:val="24"/>
          <w:szCs w:val="24"/>
          <w:lang w:val="bg-BG" w:eastAsia="zh-CN"/>
        </w:rPr>
        <w:t xml:space="preserve">3, </w:t>
      </w:r>
      <w:r w:rsidRPr="007F538C">
        <w:rPr>
          <w:b/>
          <w:bCs/>
          <w:sz w:val="24"/>
          <w:szCs w:val="24"/>
          <w:lang w:val="bg-BG" w:eastAsia="zh-CN"/>
        </w:rPr>
        <w:t xml:space="preserve"> </w:t>
      </w:r>
      <w:r w:rsidRPr="007F538C">
        <w:rPr>
          <w:sz w:val="24"/>
          <w:szCs w:val="24"/>
          <w:lang w:val="bg-BG" w:eastAsia="zh-CN"/>
        </w:rPr>
        <w:t xml:space="preserve">4, </w:t>
      </w:r>
      <w:r w:rsidRPr="007F538C">
        <w:rPr>
          <w:b/>
          <w:bCs/>
          <w:sz w:val="24"/>
          <w:szCs w:val="24"/>
          <w:lang w:val="bg-BG" w:eastAsia="zh-CN"/>
        </w:rPr>
        <w:t xml:space="preserve"> </w:t>
      </w:r>
      <w:r w:rsidRPr="007F538C">
        <w:rPr>
          <w:sz w:val="24"/>
          <w:szCs w:val="24"/>
          <w:lang w:val="bg-BG" w:eastAsia="zh-CN"/>
        </w:rPr>
        <w:t xml:space="preserve">5, </w:t>
      </w:r>
      <w:r w:rsidRPr="007F538C">
        <w:rPr>
          <w:b/>
          <w:bCs/>
          <w:sz w:val="24"/>
          <w:szCs w:val="24"/>
          <w:lang w:val="bg-BG" w:eastAsia="zh-CN"/>
        </w:rPr>
        <w:t xml:space="preserve"> </w:t>
      </w:r>
      <w:r w:rsidRPr="007F538C">
        <w:rPr>
          <w:sz w:val="24"/>
          <w:szCs w:val="24"/>
          <w:lang w:val="bg-BG" w:eastAsia="zh-CN"/>
        </w:rPr>
        <w:t xml:space="preserve">6, </w:t>
      </w:r>
      <w:r w:rsidRPr="007F538C">
        <w:rPr>
          <w:b/>
          <w:bCs/>
          <w:sz w:val="24"/>
          <w:szCs w:val="24"/>
          <w:lang w:val="bg-BG" w:eastAsia="zh-CN"/>
        </w:rPr>
        <w:t xml:space="preserve"> </w:t>
      </w:r>
      <w:r w:rsidRPr="007F538C">
        <w:rPr>
          <w:sz w:val="24"/>
          <w:szCs w:val="24"/>
          <w:lang w:val="bg-BG" w:eastAsia="zh-CN"/>
        </w:rPr>
        <w:t xml:space="preserve">7, </w:t>
      </w:r>
      <w:r w:rsidRPr="007F538C">
        <w:rPr>
          <w:b/>
          <w:bCs/>
          <w:sz w:val="24"/>
          <w:szCs w:val="24"/>
          <w:lang w:val="bg-BG" w:eastAsia="zh-CN"/>
        </w:rPr>
        <w:t xml:space="preserve"> </w:t>
      </w:r>
      <w:r w:rsidRPr="007F538C">
        <w:rPr>
          <w:sz w:val="24"/>
          <w:szCs w:val="24"/>
          <w:lang w:val="bg-BG" w:eastAsia="zh-CN"/>
        </w:rPr>
        <w:t xml:space="preserve">8, </w:t>
      </w:r>
      <w:r w:rsidRPr="007F538C">
        <w:rPr>
          <w:b/>
          <w:bCs/>
          <w:sz w:val="24"/>
          <w:szCs w:val="24"/>
          <w:lang w:val="bg-BG" w:eastAsia="zh-CN"/>
        </w:rPr>
        <w:t xml:space="preserve"> </w:t>
      </w:r>
      <w:r w:rsidRPr="007F538C">
        <w:rPr>
          <w:sz w:val="24"/>
          <w:szCs w:val="24"/>
          <w:lang w:val="bg-BG" w:eastAsia="zh-CN"/>
        </w:rPr>
        <w:t>9,</w:t>
      </w:r>
      <w:r w:rsidRPr="007F538C">
        <w:rPr>
          <w:sz w:val="24"/>
          <w:szCs w:val="24"/>
          <w:lang w:val="bg-BG"/>
        </w:rPr>
        <w:t xml:space="preserve"> 10, </w:t>
      </w:r>
      <w:r w:rsidRPr="007F538C">
        <w:rPr>
          <w:b/>
          <w:bCs/>
          <w:sz w:val="24"/>
          <w:szCs w:val="24"/>
          <w:lang w:val="bg-BG"/>
        </w:rPr>
        <w:t xml:space="preserve"> </w:t>
      </w:r>
      <w:r w:rsidRPr="007F538C">
        <w:rPr>
          <w:sz w:val="24"/>
          <w:szCs w:val="24"/>
          <w:lang w:val="bg-BG"/>
        </w:rPr>
        <w:t xml:space="preserve">11, </w:t>
      </w:r>
      <w:r w:rsidRPr="007F538C">
        <w:rPr>
          <w:b/>
          <w:bCs/>
          <w:sz w:val="24"/>
          <w:szCs w:val="24"/>
          <w:lang w:val="bg-BG"/>
        </w:rPr>
        <w:t xml:space="preserve"> </w:t>
      </w:r>
      <w:r w:rsidRPr="007F538C">
        <w:rPr>
          <w:sz w:val="24"/>
          <w:szCs w:val="24"/>
          <w:lang w:val="bg-BG"/>
        </w:rPr>
        <w:t xml:space="preserve">12, </w:t>
      </w:r>
      <w:r w:rsidRPr="007F538C">
        <w:rPr>
          <w:b/>
          <w:bCs/>
          <w:sz w:val="24"/>
          <w:szCs w:val="24"/>
          <w:lang w:val="bg-BG"/>
        </w:rPr>
        <w:t xml:space="preserve"> </w:t>
      </w:r>
      <w:r w:rsidRPr="007F538C">
        <w:rPr>
          <w:sz w:val="24"/>
          <w:szCs w:val="24"/>
          <w:lang w:val="bg-BG"/>
        </w:rPr>
        <w:t xml:space="preserve">13, </w:t>
      </w:r>
      <w:r w:rsidRPr="007F538C">
        <w:rPr>
          <w:b/>
          <w:bCs/>
          <w:sz w:val="24"/>
          <w:szCs w:val="24"/>
          <w:lang w:val="bg-BG"/>
        </w:rPr>
        <w:t xml:space="preserve"> </w:t>
      </w:r>
      <w:r w:rsidRPr="007F538C">
        <w:rPr>
          <w:sz w:val="24"/>
          <w:szCs w:val="24"/>
          <w:lang w:val="bg-BG"/>
        </w:rPr>
        <w:t xml:space="preserve">14, </w:t>
      </w:r>
      <w:r w:rsidRPr="007F538C">
        <w:rPr>
          <w:b/>
          <w:bCs/>
          <w:sz w:val="24"/>
          <w:szCs w:val="24"/>
          <w:lang w:val="bg-BG"/>
        </w:rPr>
        <w:t xml:space="preserve"> </w:t>
      </w:r>
      <w:r w:rsidRPr="007F538C">
        <w:rPr>
          <w:sz w:val="24"/>
          <w:szCs w:val="24"/>
          <w:lang w:val="bg-BG"/>
        </w:rPr>
        <w:t xml:space="preserve">15, </w:t>
      </w:r>
      <w:r w:rsidRPr="007F538C">
        <w:rPr>
          <w:b/>
          <w:bCs/>
          <w:sz w:val="24"/>
          <w:szCs w:val="24"/>
          <w:lang w:val="bg-BG"/>
        </w:rPr>
        <w:t xml:space="preserve"> </w:t>
      </w:r>
      <w:r w:rsidRPr="007F538C">
        <w:rPr>
          <w:sz w:val="24"/>
          <w:szCs w:val="24"/>
          <w:lang w:val="bg-BG"/>
        </w:rPr>
        <w:t xml:space="preserve">16, </w:t>
      </w:r>
      <w:r w:rsidRPr="007F538C">
        <w:rPr>
          <w:b/>
          <w:bCs/>
          <w:sz w:val="24"/>
          <w:szCs w:val="24"/>
          <w:lang w:val="bg-BG"/>
        </w:rPr>
        <w:t xml:space="preserve"> </w:t>
      </w:r>
      <w:r w:rsidRPr="007F538C">
        <w:rPr>
          <w:sz w:val="24"/>
          <w:szCs w:val="24"/>
          <w:lang w:val="bg-BG"/>
        </w:rPr>
        <w:t xml:space="preserve">17, </w:t>
      </w:r>
      <w:r w:rsidRPr="007F538C">
        <w:rPr>
          <w:b/>
          <w:bCs/>
          <w:sz w:val="24"/>
          <w:szCs w:val="24"/>
          <w:lang w:val="bg-BG"/>
        </w:rPr>
        <w:t xml:space="preserve"> </w:t>
      </w:r>
      <w:r w:rsidRPr="007F538C">
        <w:rPr>
          <w:sz w:val="24"/>
          <w:szCs w:val="24"/>
          <w:lang w:val="bg-BG"/>
        </w:rPr>
        <w:t xml:space="preserve">18, </w:t>
      </w:r>
      <w:r w:rsidRPr="007F538C">
        <w:rPr>
          <w:b/>
          <w:bCs/>
          <w:sz w:val="24"/>
          <w:szCs w:val="24"/>
          <w:lang w:val="bg-BG"/>
        </w:rPr>
        <w:t xml:space="preserve"> </w:t>
      </w:r>
      <w:r w:rsidRPr="007F538C">
        <w:rPr>
          <w:sz w:val="24"/>
          <w:szCs w:val="24"/>
          <w:lang w:val="bg-BG"/>
        </w:rPr>
        <w:t xml:space="preserve">19, </w:t>
      </w:r>
      <w:r w:rsidRPr="007F538C">
        <w:rPr>
          <w:b/>
          <w:bCs/>
          <w:sz w:val="24"/>
          <w:szCs w:val="24"/>
          <w:lang w:val="bg-BG"/>
        </w:rPr>
        <w:t xml:space="preserve"> </w:t>
      </w:r>
      <w:r w:rsidRPr="007F538C">
        <w:rPr>
          <w:sz w:val="24"/>
          <w:szCs w:val="24"/>
          <w:lang w:val="bg-BG"/>
        </w:rPr>
        <w:t xml:space="preserve">20, </w:t>
      </w:r>
      <w:r w:rsidRPr="007F538C">
        <w:rPr>
          <w:b/>
          <w:bCs/>
          <w:sz w:val="24"/>
          <w:szCs w:val="24"/>
          <w:lang w:val="bg-BG"/>
        </w:rPr>
        <w:t xml:space="preserve"> </w:t>
      </w:r>
      <w:r w:rsidRPr="007F538C">
        <w:rPr>
          <w:sz w:val="24"/>
          <w:szCs w:val="24"/>
          <w:lang w:val="bg-BG"/>
        </w:rPr>
        <w:t>21, 22</w:t>
      </w:r>
      <w:r w:rsidRPr="007F538C">
        <w:rPr>
          <w:sz w:val="24"/>
          <w:szCs w:val="24"/>
          <w:lang w:val="bg-BG" w:eastAsia="zh-CN"/>
        </w:rPr>
        <w:t xml:space="preserve"> ; </w:t>
      </w:r>
      <w:r w:rsidRPr="007F538C">
        <w:rPr>
          <w:b/>
          <w:bCs/>
          <w:sz w:val="24"/>
          <w:szCs w:val="24"/>
          <w:lang w:val="bg-BG"/>
        </w:rPr>
        <w:t xml:space="preserve"> </w:t>
      </w:r>
      <w:r w:rsidRPr="007F538C">
        <w:rPr>
          <w:b/>
          <w:bCs/>
          <w:sz w:val="24"/>
          <w:szCs w:val="24"/>
          <w:lang w:val="bg-BG" w:eastAsia="zh-CN"/>
        </w:rPr>
        <w:t>с обща площ 87,3 ха</w:t>
      </w:r>
      <w:r w:rsidRPr="007F538C">
        <w:rPr>
          <w:sz w:val="24"/>
          <w:szCs w:val="24"/>
          <w:lang w:val="bg-BG" w:eastAsia="zh-CN"/>
        </w:rPr>
        <w:t xml:space="preserve">, от която залесена </w:t>
      </w:r>
      <w:r w:rsidRPr="007F538C">
        <w:rPr>
          <w:b/>
          <w:bCs/>
          <w:sz w:val="24"/>
          <w:szCs w:val="24"/>
          <w:lang w:val="bg-BG" w:eastAsia="zh-CN"/>
        </w:rPr>
        <w:t>39.4 ха</w:t>
      </w:r>
      <w:r w:rsidRPr="007F538C">
        <w:rPr>
          <w:sz w:val="24"/>
          <w:szCs w:val="24"/>
          <w:lang w:val="bg-BG" w:eastAsia="zh-CN"/>
        </w:rPr>
        <w:t xml:space="preserve"> и  </w:t>
      </w:r>
      <w:r w:rsidRPr="007F538C">
        <w:rPr>
          <w:b/>
          <w:bCs/>
          <w:sz w:val="24"/>
          <w:szCs w:val="24"/>
          <w:lang w:val="bg-BG" w:eastAsia="zh-CN"/>
        </w:rPr>
        <w:t>47,9 ха</w:t>
      </w:r>
      <w:r w:rsidRPr="007F538C">
        <w:rPr>
          <w:sz w:val="24"/>
          <w:szCs w:val="24"/>
          <w:lang w:val="bg-BG" w:eastAsia="zh-CN"/>
        </w:rPr>
        <w:t xml:space="preserve"> в друга.</w:t>
      </w:r>
    </w:p>
    <w:p w:rsidR="004071EB" w:rsidRPr="007F538C" w:rsidRDefault="004071EB" w:rsidP="007F538C">
      <w:pPr>
        <w:overflowPunct w:val="0"/>
        <w:autoSpaceDE w:val="0"/>
        <w:autoSpaceDN w:val="0"/>
        <w:adjustRightInd w:val="0"/>
        <w:jc w:val="both"/>
        <w:textAlignment w:val="baseline"/>
        <w:rPr>
          <w:sz w:val="24"/>
          <w:szCs w:val="24"/>
          <w:lang w:val="bg-BG" w:eastAsia="zh-CN"/>
        </w:rPr>
      </w:pPr>
    </w:p>
    <w:p w:rsidR="004071EB" w:rsidRDefault="004071EB" w:rsidP="007F538C">
      <w:pPr>
        <w:overflowPunct w:val="0"/>
        <w:autoSpaceDE w:val="0"/>
        <w:autoSpaceDN w:val="0"/>
        <w:adjustRightInd w:val="0"/>
        <w:ind w:firstLine="567"/>
        <w:jc w:val="both"/>
        <w:textAlignment w:val="baseline"/>
        <w:rPr>
          <w:b/>
          <w:bCs/>
          <w:sz w:val="24"/>
          <w:szCs w:val="24"/>
          <w:lang w:val="bg-BG" w:eastAsia="zh-CN"/>
        </w:rPr>
      </w:pPr>
      <w:r w:rsidRPr="007F538C">
        <w:rPr>
          <w:b/>
          <w:bCs/>
          <w:sz w:val="24"/>
          <w:szCs w:val="24"/>
          <w:lang w:val="bg-BG" w:eastAsia="zh-CN"/>
        </w:rPr>
        <w:t>2.2.2.</w:t>
      </w:r>
      <w:r>
        <w:rPr>
          <w:b/>
          <w:bCs/>
          <w:sz w:val="24"/>
          <w:szCs w:val="24"/>
          <w:lang w:eastAsia="zh-CN"/>
        </w:rPr>
        <w:t>4</w:t>
      </w:r>
      <w:r w:rsidRPr="007F538C">
        <w:rPr>
          <w:b/>
          <w:bCs/>
          <w:sz w:val="24"/>
          <w:szCs w:val="24"/>
          <w:lang w:val="bg-BG" w:eastAsia="zh-CN"/>
        </w:rPr>
        <w:t xml:space="preserve">.2. Зелени зони </w:t>
      </w:r>
      <w:r>
        <w:rPr>
          <w:b/>
          <w:bCs/>
          <w:sz w:val="24"/>
          <w:szCs w:val="24"/>
          <w:lang w:val="bg-BG" w:eastAsia="zh-CN"/>
        </w:rPr>
        <w:t xml:space="preserve"> и курортни гори с обща площ  3373,1 ха, от която с водеща категория 2949,6 ха и 423,5 ха в друга. </w:t>
      </w:r>
    </w:p>
    <w:p w:rsidR="004071EB" w:rsidRDefault="004071EB" w:rsidP="007F538C">
      <w:pPr>
        <w:overflowPunct w:val="0"/>
        <w:autoSpaceDE w:val="0"/>
        <w:autoSpaceDN w:val="0"/>
        <w:adjustRightInd w:val="0"/>
        <w:ind w:firstLine="567"/>
        <w:jc w:val="both"/>
        <w:textAlignment w:val="baseline"/>
        <w:rPr>
          <w:b/>
          <w:bCs/>
          <w:sz w:val="24"/>
          <w:szCs w:val="24"/>
          <w:lang w:val="bg-BG" w:eastAsia="zh-CN"/>
        </w:rPr>
      </w:pPr>
      <w:r>
        <w:rPr>
          <w:b/>
          <w:bCs/>
          <w:sz w:val="24"/>
          <w:szCs w:val="24"/>
          <w:lang w:val="bg-BG" w:eastAsia="zh-CN"/>
        </w:rPr>
        <w:t xml:space="preserve"> </w:t>
      </w:r>
    </w:p>
    <w:p w:rsidR="004071EB" w:rsidRPr="002749B3" w:rsidRDefault="004071EB" w:rsidP="002749B3">
      <w:pPr>
        <w:ind w:firstLine="567"/>
        <w:jc w:val="both"/>
        <w:rPr>
          <w:sz w:val="24"/>
          <w:szCs w:val="24"/>
          <w:lang w:val="bg-BG" w:eastAsia="zh-CN"/>
        </w:rPr>
      </w:pPr>
      <w:r w:rsidRPr="002749B3">
        <w:rPr>
          <w:b/>
          <w:bCs/>
          <w:sz w:val="24"/>
          <w:szCs w:val="24"/>
          <w:lang w:val="bg-BG" w:eastAsia="zh-CN"/>
        </w:rPr>
        <w:t>- Зелени зони на гр. Димитровград,</w:t>
      </w:r>
      <w:r w:rsidRPr="002749B3">
        <w:rPr>
          <w:sz w:val="24"/>
          <w:szCs w:val="24"/>
          <w:lang w:val="bg-BG" w:eastAsia="zh-CN"/>
        </w:rPr>
        <w:t xml:space="preserve"> обособени съгласно ПМС №21 от 25.02.1974 г. и Решение № 7 на МС и Протокол № 3 от 10.02.1976 г. на МГГП и на основание чл. 5, ал. 3, т. 3 от ЗГ(ДВ бр. 19/08.03.2011 г., изм. и доп. бр. 60/07.08.2012 г.) - отдели и подотдели: </w:t>
      </w:r>
      <w:r w:rsidRPr="002749B3">
        <w:rPr>
          <w:b/>
          <w:bCs/>
          <w:sz w:val="24"/>
          <w:szCs w:val="24"/>
          <w:lang w:val="bg-BG" w:eastAsia="zh-CN"/>
        </w:rPr>
        <w:t xml:space="preserve">9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10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11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12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13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b/>
          <w:bCs/>
          <w:sz w:val="24"/>
          <w:szCs w:val="24"/>
          <w:lang w:val="bg-BG" w:eastAsia="zh-CN"/>
        </w:rPr>
        <w:t xml:space="preserve"> </w:t>
      </w:r>
      <w:r w:rsidRPr="002749B3">
        <w:rPr>
          <w:sz w:val="24"/>
          <w:szCs w:val="24"/>
          <w:lang w:val="bg-BG" w:eastAsia="zh-CN"/>
        </w:rPr>
        <w:t xml:space="preserve">е1, </w:t>
      </w:r>
      <w:r w:rsidRPr="002749B3">
        <w:rPr>
          <w:b/>
          <w:bCs/>
          <w:sz w:val="24"/>
          <w:szCs w:val="24"/>
          <w:lang w:val="bg-BG" w:eastAsia="zh-CN"/>
        </w:rPr>
        <w:t xml:space="preserve"> </w:t>
      </w:r>
      <w:r w:rsidRPr="002749B3">
        <w:rPr>
          <w:sz w:val="24"/>
          <w:szCs w:val="24"/>
          <w:lang w:val="bg-BG" w:eastAsia="zh-CN"/>
        </w:rPr>
        <w:t xml:space="preserve">ж1, </w:t>
      </w:r>
      <w:r w:rsidRPr="002749B3">
        <w:rPr>
          <w:b/>
          <w:bCs/>
          <w:sz w:val="24"/>
          <w:szCs w:val="24"/>
          <w:lang w:val="bg-BG" w:eastAsia="zh-CN"/>
        </w:rPr>
        <w:t xml:space="preserve"> </w:t>
      </w:r>
      <w:r w:rsidRPr="002749B3">
        <w:rPr>
          <w:sz w:val="24"/>
          <w:szCs w:val="24"/>
          <w:lang w:val="bg-BG" w:eastAsia="zh-CN"/>
        </w:rPr>
        <w:t xml:space="preserve">з1, </w:t>
      </w:r>
      <w:r w:rsidRPr="002749B3">
        <w:rPr>
          <w:b/>
          <w:bCs/>
          <w:sz w:val="24"/>
          <w:szCs w:val="24"/>
          <w:lang w:val="bg-BG" w:eastAsia="zh-CN"/>
        </w:rPr>
        <w:t xml:space="preserve"> </w:t>
      </w:r>
      <w:r w:rsidRPr="002749B3">
        <w:rPr>
          <w:sz w:val="24"/>
          <w:szCs w:val="24"/>
          <w:lang w:val="bg-BG" w:eastAsia="zh-CN"/>
        </w:rPr>
        <w:t xml:space="preserve">и1,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15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16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17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b/>
          <w:bCs/>
          <w:sz w:val="24"/>
          <w:szCs w:val="24"/>
          <w:lang w:val="bg-BG" w:eastAsia="zh-CN"/>
        </w:rPr>
        <w:t xml:space="preserve"> </w:t>
      </w:r>
      <w:r w:rsidRPr="002749B3">
        <w:rPr>
          <w:sz w:val="24"/>
          <w:szCs w:val="24"/>
          <w:lang w:val="bg-BG" w:eastAsia="zh-CN"/>
        </w:rPr>
        <w:t xml:space="preserve">е1, </w:t>
      </w:r>
      <w:r w:rsidRPr="002749B3">
        <w:rPr>
          <w:b/>
          <w:bCs/>
          <w:sz w:val="24"/>
          <w:szCs w:val="24"/>
          <w:lang w:val="bg-BG" w:eastAsia="zh-CN"/>
        </w:rPr>
        <w:t xml:space="preserve"> </w:t>
      </w:r>
      <w:r w:rsidRPr="002749B3">
        <w:rPr>
          <w:sz w:val="24"/>
          <w:szCs w:val="24"/>
          <w:lang w:val="bg-BG" w:eastAsia="zh-CN"/>
        </w:rPr>
        <w:t xml:space="preserve">ж1, </w:t>
      </w:r>
      <w:r w:rsidRPr="002749B3">
        <w:rPr>
          <w:b/>
          <w:bCs/>
          <w:sz w:val="24"/>
          <w:szCs w:val="24"/>
          <w:lang w:val="bg-BG" w:eastAsia="zh-CN"/>
        </w:rPr>
        <w:t xml:space="preserve"> </w:t>
      </w:r>
      <w:r w:rsidRPr="002749B3">
        <w:rPr>
          <w:sz w:val="24"/>
          <w:szCs w:val="24"/>
          <w:lang w:val="bg-BG" w:eastAsia="zh-CN"/>
        </w:rPr>
        <w:t xml:space="preserve">з1,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 </w:t>
      </w:r>
      <w:r w:rsidRPr="002749B3">
        <w:rPr>
          <w:sz w:val="24"/>
          <w:szCs w:val="24"/>
          <w:lang w:val="bg-BG" w:eastAsia="zh-CN"/>
        </w:rPr>
        <w:t xml:space="preserve">20, </w:t>
      </w:r>
      <w:r w:rsidRPr="002749B3">
        <w:rPr>
          <w:b/>
          <w:bCs/>
          <w:sz w:val="24"/>
          <w:szCs w:val="24"/>
          <w:lang w:val="bg-BG" w:eastAsia="zh-CN"/>
        </w:rPr>
        <w:t xml:space="preserve"> </w:t>
      </w:r>
      <w:r w:rsidRPr="002749B3">
        <w:rPr>
          <w:sz w:val="24"/>
          <w:szCs w:val="24"/>
          <w:lang w:val="bg-BG" w:eastAsia="zh-CN"/>
        </w:rPr>
        <w:t xml:space="preserve">21, </w:t>
      </w:r>
      <w:r w:rsidRPr="002749B3">
        <w:rPr>
          <w:b/>
          <w:bCs/>
          <w:sz w:val="24"/>
          <w:szCs w:val="24"/>
          <w:lang w:val="bg-BG" w:eastAsia="zh-CN"/>
        </w:rPr>
        <w:t xml:space="preserve"> </w:t>
      </w:r>
      <w:r w:rsidRPr="002749B3">
        <w:rPr>
          <w:sz w:val="24"/>
          <w:szCs w:val="24"/>
          <w:lang w:val="bg-BG" w:eastAsia="zh-CN"/>
        </w:rPr>
        <w:t xml:space="preserve">22, </w:t>
      </w:r>
      <w:r w:rsidRPr="002749B3">
        <w:rPr>
          <w:b/>
          <w:bCs/>
          <w:sz w:val="24"/>
          <w:szCs w:val="24"/>
          <w:lang w:val="bg-BG" w:eastAsia="zh-CN"/>
        </w:rPr>
        <w:t xml:space="preserve"> </w:t>
      </w:r>
      <w:r w:rsidRPr="002749B3">
        <w:rPr>
          <w:sz w:val="24"/>
          <w:szCs w:val="24"/>
          <w:lang w:val="bg-BG" w:eastAsia="zh-CN"/>
        </w:rPr>
        <w:t xml:space="preserve">23, </w:t>
      </w:r>
      <w:r w:rsidRPr="002749B3">
        <w:rPr>
          <w:b/>
          <w:bCs/>
          <w:sz w:val="24"/>
          <w:szCs w:val="24"/>
          <w:lang w:val="bg-BG" w:eastAsia="zh-CN"/>
        </w:rPr>
        <w:t xml:space="preserve"> </w:t>
      </w:r>
      <w:r w:rsidRPr="002749B3">
        <w:rPr>
          <w:sz w:val="24"/>
          <w:szCs w:val="24"/>
          <w:lang w:val="bg-BG" w:eastAsia="zh-CN"/>
        </w:rPr>
        <w:t xml:space="preserve">24, </w:t>
      </w:r>
      <w:r w:rsidRPr="002749B3">
        <w:rPr>
          <w:b/>
          <w:bCs/>
          <w:sz w:val="24"/>
          <w:szCs w:val="24"/>
          <w:lang w:val="bg-BG" w:eastAsia="zh-CN"/>
        </w:rPr>
        <w:t xml:space="preserve"> </w:t>
      </w:r>
      <w:r w:rsidRPr="002749B3">
        <w:rPr>
          <w:sz w:val="24"/>
          <w:szCs w:val="24"/>
          <w:lang w:val="bg-BG" w:eastAsia="zh-CN"/>
        </w:rPr>
        <w:t xml:space="preserve">25, </w:t>
      </w:r>
      <w:r w:rsidRPr="002749B3">
        <w:rPr>
          <w:b/>
          <w:bCs/>
          <w:sz w:val="24"/>
          <w:szCs w:val="24"/>
          <w:lang w:val="bg-BG" w:eastAsia="zh-CN"/>
        </w:rPr>
        <w:t xml:space="preserve"> </w:t>
      </w:r>
      <w:r w:rsidRPr="002749B3">
        <w:rPr>
          <w:sz w:val="24"/>
          <w:szCs w:val="24"/>
          <w:lang w:val="bg-BG" w:eastAsia="zh-CN"/>
        </w:rPr>
        <w:t xml:space="preserve">26, </w:t>
      </w:r>
      <w:r w:rsidRPr="002749B3">
        <w:rPr>
          <w:b/>
          <w:bCs/>
          <w:sz w:val="24"/>
          <w:szCs w:val="24"/>
          <w:lang w:val="bg-BG" w:eastAsia="zh-CN"/>
        </w:rPr>
        <w:t xml:space="preserve"> </w:t>
      </w:r>
      <w:r w:rsidRPr="002749B3">
        <w:rPr>
          <w:sz w:val="24"/>
          <w:szCs w:val="24"/>
          <w:lang w:val="bg-BG" w:eastAsia="zh-CN"/>
        </w:rPr>
        <w:t xml:space="preserve">27, </w:t>
      </w:r>
      <w:r w:rsidRPr="002749B3">
        <w:rPr>
          <w:b/>
          <w:bCs/>
          <w:sz w:val="24"/>
          <w:szCs w:val="24"/>
          <w:lang w:val="bg-BG" w:eastAsia="zh-CN"/>
        </w:rPr>
        <w:t xml:space="preserve"> </w:t>
      </w:r>
      <w:r w:rsidRPr="002749B3">
        <w:rPr>
          <w:sz w:val="24"/>
          <w:szCs w:val="24"/>
          <w:lang w:val="bg-BG" w:eastAsia="zh-CN"/>
        </w:rPr>
        <w:t xml:space="preserve">28, </w:t>
      </w:r>
      <w:r w:rsidRPr="002749B3">
        <w:rPr>
          <w:b/>
          <w:bCs/>
          <w:sz w:val="24"/>
          <w:szCs w:val="24"/>
          <w:lang w:val="bg-BG" w:eastAsia="zh-CN"/>
        </w:rPr>
        <w:t xml:space="preserve"> </w:t>
      </w:r>
      <w:r w:rsidRPr="002749B3">
        <w:rPr>
          <w:sz w:val="24"/>
          <w:szCs w:val="24"/>
          <w:lang w:val="bg-BG" w:eastAsia="zh-CN"/>
        </w:rPr>
        <w:t xml:space="preserve">29, </w:t>
      </w:r>
      <w:r w:rsidRPr="002749B3">
        <w:rPr>
          <w:b/>
          <w:bCs/>
          <w:sz w:val="24"/>
          <w:szCs w:val="24"/>
          <w:lang w:val="bg-BG" w:eastAsia="zh-CN"/>
        </w:rPr>
        <w:t xml:space="preserve"> </w:t>
      </w:r>
      <w:r w:rsidRPr="002749B3">
        <w:rPr>
          <w:sz w:val="24"/>
          <w:szCs w:val="24"/>
          <w:lang w:val="bg-BG" w:eastAsia="zh-CN"/>
        </w:rPr>
        <w:t xml:space="preserve">30, </w:t>
      </w:r>
      <w:r w:rsidRPr="002749B3">
        <w:rPr>
          <w:b/>
          <w:bCs/>
          <w:sz w:val="24"/>
          <w:szCs w:val="24"/>
          <w:lang w:val="bg-BG" w:eastAsia="zh-CN"/>
        </w:rPr>
        <w:t xml:space="preserve"> </w:t>
      </w:r>
      <w:r w:rsidRPr="002749B3">
        <w:rPr>
          <w:sz w:val="24"/>
          <w:szCs w:val="24"/>
          <w:lang w:val="bg-BG" w:eastAsia="zh-CN"/>
        </w:rPr>
        <w:t xml:space="preserve">31; </w:t>
      </w:r>
      <w:r w:rsidRPr="002749B3">
        <w:rPr>
          <w:b/>
          <w:bCs/>
          <w:sz w:val="24"/>
          <w:szCs w:val="24"/>
          <w:lang w:val="bg-BG" w:eastAsia="zh-CN"/>
        </w:rPr>
        <w:t xml:space="preserve">18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b/>
          <w:bCs/>
          <w:sz w:val="24"/>
          <w:szCs w:val="24"/>
          <w:lang w:val="bg-BG" w:eastAsia="zh-CN"/>
        </w:rPr>
        <w:t xml:space="preserve"> </w:t>
      </w:r>
      <w:r w:rsidRPr="002749B3">
        <w:rPr>
          <w:sz w:val="24"/>
          <w:szCs w:val="24"/>
          <w:lang w:val="bg-BG" w:eastAsia="zh-CN"/>
        </w:rPr>
        <w:t xml:space="preserve">е1, </w:t>
      </w:r>
      <w:r w:rsidRPr="002749B3">
        <w:rPr>
          <w:b/>
          <w:bCs/>
          <w:sz w:val="24"/>
          <w:szCs w:val="24"/>
          <w:lang w:val="bg-BG" w:eastAsia="zh-CN"/>
        </w:rPr>
        <w:t xml:space="preserve"> </w:t>
      </w:r>
      <w:r w:rsidRPr="002749B3">
        <w:rPr>
          <w:sz w:val="24"/>
          <w:szCs w:val="24"/>
          <w:lang w:val="bg-BG" w:eastAsia="zh-CN"/>
        </w:rPr>
        <w:t xml:space="preserve">ж1, </w:t>
      </w:r>
      <w:r w:rsidRPr="002749B3">
        <w:rPr>
          <w:b/>
          <w:bCs/>
          <w:sz w:val="24"/>
          <w:szCs w:val="24"/>
          <w:lang w:val="bg-BG" w:eastAsia="zh-CN"/>
        </w:rPr>
        <w:t xml:space="preserve"> </w:t>
      </w:r>
      <w:r w:rsidRPr="002749B3">
        <w:rPr>
          <w:sz w:val="24"/>
          <w:szCs w:val="24"/>
          <w:lang w:val="bg-BG" w:eastAsia="zh-CN"/>
        </w:rPr>
        <w:t xml:space="preserve">з1, </w:t>
      </w:r>
      <w:r w:rsidRPr="002749B3">
        <w:rPr>
          <w:b/>
          <w:bCs/>
          <w:sz w:val="24"/>
          <w:szCs w:val="24"/>
          <w:lang w:val="bg-BG" w:eastAsia="zh-CN"/>
        </w:rPr>
        <w:t xml:space="preserve"> </w:t>
      </w:r>
      <w:r w:rsidRPr="002749B3">
        <w:rPr>
          <w:sz w:val="24"/>
          <w:szCs w:val="24"/>
          <w:lang w:val="bg-BG" w:eastAsia="zh-CN"/>
        </w:rPr>
        <w:t xml:space="preserve">и1, </w:t>
      </w:r>
      <w:r w:rsidRPr="002749B3">
        <w:rPr>
          <w:b/>
          <w:bCs/>
          <w:sz w:val="24"/>
          <w:szCs w:val="24"/>
          <w:lang w:val="bg-BG" w:eastAsia="zh-CN"/>
        </w:rPr>
        <w:t xml:space="preserve"> </w:t>
      </w:r>
      <w:r w:rsidRPr="002749B3">
        <w:rPr>
          <w:sz w:val="24"/>
          <w:szCs w:val="24"/>
          <w:lang w:val="bg-BG" w:eastAsia="zh-CN"/>
        </w:rPr>
        <w:t xml:space="preserve">к1, </w:t>
      </w:r>
      <w:r w:rsidRPr="002749B3">
        <w:rPr>
          <w:b/>
          <w:bCs/>
          <w:sz w:val="24"/>
          <w:szCs w:val="24"/>
          <w:lang w:val="bg-BG" w:eastAsia="zh-CN"/>
        </w:rPr>
        <w:t xml:space="preserve"> </w:t>
      </w:r>
      <w:r w:rsidRPr="002749B3">
        <w:rPr>
          <w:sz w:val="24"/>
          <w:szCs w:val="24"/>
          <w:lang w:val="bg-BG" w:eastAsia="zh-CN"/>
        </w:rPr>
        <w:t xml:space="preserve">л1, </w:t>
      </w:r>
      <w:r w:rsidRPr="002749B3">
        <w:rPr>
          <w:b/>
          <w:bCs/>
          <w:sz w:val="24"/>
          <w:szCs w:val="24"/>
          <w:lang w:val="bg-BG" w:eastAsia="zh-CN"/>
        </w:rPr>
        <w:t xml:space="preserve"> </w:t>
      </w:r>
      <w:r w:rsidRPr="002749B3">
        <w:rPr>
          <w:sz w:val="24"/>
          <w:szCs w:val="24"/>
          <w:lang w:val="bg-BG" w:eastAsia="zh-CN"/>
        </w:rPr>
        <w:t xml:space="preserve">м1, </w:t>
      </w:r>
      <w:r w:rsidRPr="002749B3">
        <w:rPr>
          <w:b/>
          <w:bCs/>
          <w:sz w:val="24"/>
          <w:szCs w:val="24"/>
          <w:lang w:val="bg-BG" w:eastAsia="zh-CN"/>
        </w:rPr>
        <w:t xml:space="preserve"> </w:t>
      </w:r>
      <w:r w:rsidRPr="002749B3">
        <w:rPr>
          <w:sz w:val="24"/>
          <w:szCs w:val="24"/>
          <w:lang w:val="bg-BG" w:eastAsia="zh-CN"/>
        </w:rPr>
        <w:t xml:space="preserve">н1, </w:t>
      </w:r>
      <w:r w:rsidRPr="002749B3">
        <w:rPr>
          <w:b/>
          <w:bCs/>
          <w:sz w:val="24"/>
          <w:szCs w:val="24"/>
          <w:lang w:val="bg-BG" w:eastAsia="zh-CN"/>
        </w:rPr>
        <w:t xml:space="preserve"> </w:t>
      </w:r>
      <w:r w:rsidRPr="002749B3">
        <w:rPr>
          <w:sz w:val="24"/>
          <w:szCs w:val="24"/>
          <w:lang w:val="bg-BG" w:eastAsia="zh-CN"/>
        </w:rPr>
        <w:t xml:space="preserve">о1, </w:t>
      </w:r>
      <w:r w:rsidRPr="002749B3">
        <w:rPr>
          <w:b/>
          <w:bCs/>
          <w:sz w:val="24"/>
          <w:szCs w:val="24"/>
          <w:lang w:val="bg-BG" w:eastAsia="zh-CN"/>
        </w:rPr>
        <w:t xml:space="preserve"> </w:t>
      </w:r>
      <w:r w:rsidRPr="002749B3">
        <w:rPr>
          <w:sz w:val="24"/>
          <w:szCs w:val="24"/>
          <w:lang w:val="bg-BG" w:eastAsia="zh-CN"/>
        </w:rPr>
        <w:t xml:space="preserve">п1, </w:t>
      </w:r>
      <w:r w:rsidRPr="002749B3">
        <w:rPr>
          <w:b/>
          <w:bCs/>
          <w:sz w:val="24"/>
          <w:szCs w:val="24"/>
          <w:lang w:val="bg-BG" w:eastAsia="zh-CN"/>
        </w:rPr>
        <w:t xml:space="preserve"> </w:t>
      </w:r>
      <w:r w:rsidRPr="002749B3">
        <w:rPr>
          <w:sz w:val="24"/>
          <w:szCs w:val="24"/>
          <w:lang w:val="bg-BG" w:eastAsia="zh-CN"/>
        </w:rPr>
        <w:t xml:space="preserve">р1, </w:t>
      </w:r>
      <w:r w:rsidRPr="002749B3">
        <w:rPr>
          <w:b/>
          <w:bCs/>
          <w:sz w:val="24"/>
          <w:szCs w:val="24"/>
          <w:lang w:val="bg-BG" w:eastAsia="zh-CN"/>
        </w:rPr>
        <w:t xml:space="preserve"> </w:t>
      </w:r>
      <w:r w:rsidRPr="002749B3">
        <w:rPr>
          <w:sz w:val="24"/>
          <w:szCs w:val="24"/>
          <w:lang w:val="bg-BG" w:eastAsia="zh-CN"/>
        </w:rPr>
        <w:t xml:space="preserve">с1, </w:t>
      </w:r>
      <w:r w:rsidRPr="002749B3">
        <w:rPr>
          <w:b/>
          <w:bCs/>
          <w:sz w:val="24"/>
          <w:szCs w:val="24"/>
          <w:lang w:val="bg-BG" w:eastAsia="zh-CN"/>
        </w:rPr>
        <w:t xml:space="preserve"> </w:t>
      </w:r>
      <w:r w:rsidRPr="002749B3">
        <w:rPr>
          <w:sz w:val="24"/>
          <w:szCs w:val="24"/>
          <w:lang w:val="bg-BG" w:eastAsia="zh-CN"/>
        </w:rPr>
        <w:t xml:space="preserve">т1, </w:t>
      </w:r>
      <w:r w:rsidRPr="002749B3">
        <w:rPr>
          <w:b/>
          <w:bCs/>
          <w:sz w:val="24"/>
          <w:szCs w:val="24"/>
          <w:lang w:val="bg-BG" w:eastAsia="zh-CN"/>
        </w:rPr>
        <w:t xml:space="preserve"> </w:t>
      </w:r>
      <w:r w:rsidRPr="002749B3">
        <w:rPr>
          <w:sz w:val="24"/>
          <w:szCs w:val="24"/>
          <w:lang w:val="bg-BG" w:eastAsia="zh-CN"/>
        </w:rPr>
        <w:t xml:space="preserve">у1, </w:t>
      </w:r>
      <w:r w:rsidRPr="002749B3">
        <w:rPr>
          <w:b/>
          <w:bCs/>
          <w:sz w:val="24"/>
          <w:szCs w:val="24"/>
          <w:lang w:val="bg-BG" w:eastAsia="zh-CN"/>
        </w:rPr>
        <w:t xml:space="preserve"> </w:t>
      </w:r>
      <w:r w:rsidRPr="002749B3">
        <w:rPr>
          <w:sz w:val="24"/>
          <w:szCs w:val="24"/>
          <w:lang w:val="bg-BG" w:eastAsia="zh-CN"/>
        </w:rPr>
        <w:t xml:space="preserve">ф1, </w:t>
      </w:r>
      <w:r w:rsidRPr="002749B3">
        <w:rPr>
          <w:b/>
          <w:bCs/>
          <w:sz w:val="24"/>
          <w:szCs w:val="24"/>
          <w:lang w:val="bg-BG" w:eastAsia="zh-CN"/>
        </w:rPr>
        <w:t xml:space="preserve"> </w:t>
      </w:r>
      <w:r w:rsidRPr="002749B3">
        <w:rPr>
          <w:sz w:val="24"/>
          <w:szCs w:val="24"/>
          <w:lang w:val="bg-BG" w:eastAsia="zh-CN"/>
        </w:rPr>
        <w:t xml:space="preserve">х1, </w:t>
      </w:r>
      <w:r w:rsidRPr="002749B3">
        <w:rPr>
          <w:b/>
          <w:bCs/>
          <w:sz w:val="24"/>
          <w:szCs w:val="24"/>
          <w:lang w:val="bg-BG" w:eastAsia="zh-CN"/>
        </w:rPr>
        <w:t xml:space="preserve"> </w:t>
      </w:r>
      <w:r w:rsidRPr="002749B3">
        <w:rPr>
          <w:sz w:val="24"/>
          <w:szCs w:val="24"/>
          <w:lang w:val="bg-BG" w:eastAsia="zh-CN"/>
        </w:rPr>
        <w:t xml:space="preserve">ц1, </w:t>
      </w:r>
      <w:r w:rsidRPr="002749B3">
        <w:rPr>
          <w:b/>
          <w:bCs/>
          <w:sz w:val="24"/>
          <w:szCs w:val="24"/>
          <w:lang w:val="bg-BG" w:eastAsia="zh-CN"/>
        </w:rPr>
        <w:t xml:space="preserve"> </w:t>
      </w:r>
      <w:r w:rsidRPr="002749B3">
        <w:rPr>
          <w:sz w:val="24"/>
          <w:szCs w:val="24"/>
          <w:lang w:val="bg-BG" w:eastAsia="zh-CN"/>
        </w:rPr>
        <w:t xml:space="preserve">ч1, </w:t>
      </w:r>
      <w:r w:rsidRPr="002749B3">
        <w:rPr>
          <w:b/>
          <w:bCs/>
          <w:sz w:val="24"/>
          <w:szCs w:val="24"/>
          <w:lang w:val="bg-BG" w:eastAsia="zh-CN"/>
        </w:rPr>
        <w:t xml:space="preserve"> </w:t>
      </w:r>
      <w:r w:rsidRPr="002749B3">
        <w:rPr>
          <w:sz w:val="24"/>
          <w:szCs w:val="24"/>
          <w:lang w:val="bg-BG" w:eastAsia="zh-CN"/>
        </w:rPr>
        <w:t xml:space="preserve">ш1, </w:t>
      </w:r>
      <w:r w:rsidRPr="002749B3">
        <w:rPr>
          <w:b/>
          <w:bCs/>
          <w:sz w:val="24"/>
          <w:szCs w:val="24"/>
          <w:lang w:val="bg-BG" w:eastAsia="zh-CN"/>
        </w:rPr>
        <w:t xml:space="preserve"> </w:t>
      </w:r>
      <w:r w:rsidRPr="002749B3">
        <w:rPr>
          <w:sz w:val="24"/>
          <w:szCs w:val="24"/>
          <w:lang w:val="bg-BG" w:eastAsia="zh-CN"/>
        </w:rPr>
        <w:t xml:space="preserve">щ1, </w:t>
      </w:r>
      <w:r w:rsidRPr="002749B3">
        <w:rPr>
          <w:b/>
          <w:bCs/>
          <w:sz w:val="24"/>
          <w:szCs w:val="24"/>
          <w:lang w:val="bg-BG" w:eastAsia="zh-CN"/>
        </w:rPr>
        <w:t xml:space="preserve"> </w:t>
      </w:r>
      <w:r w:rsidRPr="002749B3">
        <w:rPr>
          <w:sz w:val="24"/>
          <w:szCs w:val="24"/>
          <w:lang w:val="bg-BG" w:eastAsia="zh-CN"/>
        </w:rPr>
        <w:t xml:space="preserve">ю1, </w:t>
      </w:r>
      <w:r w:rsidRPr="002749B3">
        <w:rPr>
          <w:b/>
          <w:bCs/>
          <w:sz w:val="24"/>
          <w:szCs w:val="24"/>
          <w:lang w:val="bg-BG" w:eastAsia="zh-CN"/>
        </w:rPr>
        <w:t xml:space="preserve"> </w:t>
      </w:r>
      <w:r w:rsidRPr="002749B3">
        <w:rPr>
          <w:sz w:val="24"/>
          <w:szCs w:val="24"/>
          <w:lang w:val="bg-BG" w:eastAsia="zh-CN"/>
        </w:rPr>
        <w:t xml:space="preserve">я1, </w:t>
      </w:r>
      <w:r w:rsidRPr="002749B3">
        <w:rPr>
          <w:b/>
          <w:bCs/>
          <w:sz w:val="24"/>
          <w:szCs w:val="24"/>
          <w:lang w:val="bg-BG" w:eastAsia="zh-CN"/>
        </w:rPr>
        <w:t xml:space="preserve"> </w:t>
      </w:r>
      <w:r w:rsidRPr="002749B3">
        <w:rPr>
          <w:sz w:val="24"/>
          <w:szCs w:val="24"/>
          <w:lang w:val="bg-BG" w:eastAsia="zh-CN"/>
        </w:rPr>
        <w:t xml:space="preserve">а2, </w:t>
      </w:r>
      <w:r w:rsidRPr="002749B3">
        <w:rPr>
          <w:b/>
          <w:bCs/>
          <w:sz w:val="24"/>
          <w:szCs w:val="24"/>
          <w:lang w:val="bg-BG" w:eastAsia="zh-CN"/>
        </w:rPr>
        <w:t xml:space="preserve"> </w:t>
      </w:r>
      <w:r w:rsidRPr="002749B3">
        <w:rPr>
          <w:sz w:val="24"/>
          <w:szCs w:val="24"/>
          <w:lang w:val="bg-BG" w:eastAsia="zh-CN"/>
        </w:rPr>
        <w:t xml:space="preserve">б2, </w:t>
      </w:r>
      <w:r w:rsidRPr="002749B3">
        <w:rPr>
          <w:b/>
          <w:bCs/>
          <w:sz w:val="24"/>
          <w:szCs w:val="24"/>
          <w:lang w:val="bg-BG" w:eastAsia="zh-CN"/>
        </w:rPr>
        <w:t xml:space="preserve"> </w:t>
      </w:r>
      <w:r w:rsidRPr="002749B3">
        <w:rPr>
          <w:sz w:val="24"/>
          <w:szCs w:val="24"/>
          <w:lang w:val="bg-BG" w:eastAsia="zh-CN"/>
        </w:rPr>
        <w:t xml:space="preserve">в2, </w:t>
      </w:r>
      <w:r w:rsidRPr="002749B3">
        <w:rPr>
          <w:b/>
          <w:bCs/>
          <w:sz w:val="24"/>
          <w:szCs w:val="24"/>
          <w:lang w:val="bg-BG" w:eastAsia="zh-CN"/>
        </w:rPr>
        <w:t xml:space="preserve"> </w:t>
      </w:r>
      <w:r w:rsidRPr="002749B3">
        <w:rPr>
          <w:sz w:val="24"/>
          <w:szCs w:val="24"/>
          <w:lang w:val="bg-BG" w:eastAsia="zh-CN"/>
        </w:rPr>
        <w:t xml:space="preserve">г2, </w:t>
      </w:r>
      <w:r w:rsidRPr="002749B3">
        <w:rPr>
          <w:b/>
          <w:bCs/>
          <w:sz w:val="24"/>
          <w:szCs w:val="24"/>
          <w:lang w:val="bg-BG" w:eastAsia="zh-CN"/>
        </w:rPr>
        <w:t xml:space="preserve"> </w:t>
      </w:r>
      <w:r w:rsidRPr="002749B3">
        <w:rPr>
          <w:sz w:val="24"/>
          <w:szCs w:val="24"/>
          <w:lang w:val="bg-BG" w:eastAsia="zh-CN"/>
        </w:rPr>
        <w:t xml:space="preserve">д2, </w:t>
      </w:r>
      <w:r w:rsidRPr="002749B3">
        <w:rPr>
          <w:b/>
          <w:bCs/>
          <w:sz w:val="24"/>
          <w:szCs w:val="24"/>
          <w:lang w:val="bg-BG" w:eastAsia="zh-CN"/>
        </w:rPr>
        <w:t xml:space="preserve"> </w:t>
      </w:r>
      <w:r w:rsidRPr="002749B3">
        <w:rPr>
          <w:sz w:val="24"/>
          <w:szCs w:val="24"/>
          <w:lang w:val="bg-BG" w:eastAsia="zh-CN"/>
        </w:rPr>
        <w:t xml:space="preserve">е2, </w:t>
      </w:r>
      <w:r w:rsidRPr="002749B3">
        <w:rPr>
          <w:b/>
          <w:bCs/>
          <w:sz w:val="24"/>
          <w:szCs w:val="24"/>
          <w:lang w:val="bg-BG" w:eastAsia="zh-CN"/>
        </w:rPr>
        <w:t xml:space="preserve"> </w:t>
      </w:r>
      <w:r w:rsidRPr="002749B3">
        <w:rPr>
          <w:sz w:val="24"/>
          <w:szCs w:val="24"/>
          <w:lang w:val="bg-BG" w:eastAsia="zh-CN"/>
        </w:rPr>
        <w:t xml:space="preserve">ж2, </w:t>
      </w:r>
      <w:r w:rsidRPr="002749B3">
        <w:rPr>
          <w:b/>
          <w:bCs/>
          <w:sz w:val="24"/>
          <w:szCs w:val="24"/>
          <w:lang w:val="bg-BG" w:eastAsia="zh-CN"/>
        </w:rPr>
        <w:t xml:space="preserve"> </w:t>
      </w:r>
      <w:r w:rsidRPr="002749B3">
        <w:rPr>
          <w:sz w:val="24"/>
          <w:szCs w:val="24"/>
          <w:lang w:val="bg-BG" w:eastAsia="zh-CN"/>
        </w:rPr>
        <w:t xml:space="preserve">з2, </w:t>
      </w:r>
      <w:r w:rsidRPr="002749B3">
        <w:rPr>
          <w:b/>
          <w:bCs/>
          <w:sz w:val="24"/>
          <w:szCs w:val="24"/>
          <w:lang w:val="bg-BG" w:eastAsia="zh-CN"/>
        </w:rPr>
        <w:t xml:space="preserve"> </w:t>
      </w:r>
      <w:r w:rsidRPr="002749B3">
        <w:rPr>
          <w:sz w:val="24"/>
          <w:szCs w:val="24"/>
          <w:lang w:val="bg-BG" w:eastAsia="zh-CN"/>
        </w:rPr>
        <w:t xml:space="preserve">и2, </w:t>
      </w:r>
      <w:r w:rsidRPr="002749B3">
        <w:rPr>
          <w:b/>
          <w:bCs/>
          <w:sz w:val="24"/>
          <w:szCs w:val="24"/>
          <w:lang w:val="bg-BG" w:eastAsia="zh-CN"/>
        </w:rPr>
        <w:t xml:space="preserve"> </w:t>
      </w:r>
      <w:r w:rsidRPr="002749B3">
        <w:rPr>
          <w:sz w:val="24"/>
          <w:szCs w:val="24"/>
          <w:lang w:val="bg-BG" w:eastAsia="zh-CN"/>
        </w:rPr>
        <w:t xml:space="preserve">к2,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 </w:t>
      </w:r>
      <w:r w:rsidRPr="002749B3">
        <w:rPr>
          <w:sz w:val="24"/>
          <w:szCs w:val="24"/>
          <w:lang w:val="bg-BG" w:eastAsia="zh-CN"/>
        </w:rPr>
        <w:t xml:space="preserve">20, </w:t>
      </w:r>
      <w:r w:rsidRPr="002749B3">
        <w:rPr>
          <w:b/>
          <w:bCs/>
          <w:sz w:val="24"/>
          <w:szCs w:val="24"/>
          <w:lang w:val="bg-BG" w:eastAsia="zh-CN"/>
        </w:rPr>
        <w:t xml:space="preserve"> </w:t>
      </w:r>
      <w:r w:rsidRPr="002749B3">
        <w:rPr>
          <w:sz w:val="24"/>
          <w:szCs w:val="24"/>
          <w:lang w:val="bg-BG" w:eastAsia="zh-CN"/>
        </w:rPr>
        <w:t xml:space="preserve">21, </w:t>
      </w:r>
      <w:r w:rsidRPr="002749B3">
        <w:rPr>
          <w:b/>
          <w:bCs/>
          <w:sz w:val="24"/>
          <w:szCs w:val="24"/>
          <w:lang w:val="bg-BG" w:eastAsia="zh-CN"/>
        </w:rPr>
        <w:t xml:space="preserve"> </w:t>
      </w:r>
      <w:r w:rsidRPr="002749B3">
        <w:rPr>
          <w:sz w:val="24"/>
          <w:szCs w:val="24"/>
          <w:lang w:val="bg-BG" w:eastAsia="zh-CN"/>
        </w:rPr>
        <w:t xml:space="preserve">22, </w:t>
      </w:r>
      <w:r w:rsidRPr="002749B3">
        <w:rPr>
          <w:b/>
          <w:bCs/>
          <w:sz w:val="24"/>
          <w:szCs w:val="24"/>
          <w:lang w:val="bg-BG" w:eastAsia="zh-CN"/>
        </w:rPr>
        <w:t xml:space="preserve"> </w:t>
      </w:r>
      <w:r w:rsidRPr="002749B3">
        <w:rPr>
          <w:sz w:val="24"/>
          <w:szCs w:val="24"/>
          <w:lang w:val="bg-BG" w:eastAsia="zh-CN"/>
        </w:rPr>
        <w:t xml:space="preserve">23, </w:t>
      </w:r>
      <w:r w:rsidRPr="002749B3">
        <w:rPr>
          <w:b/>
          <w:bCs/>
          <w:sz w:val="24"/>
          <w:szCs w:val="24"/>
          <w:lang w:val="bg-BG" w:eastAsia="zh-CN"/>
        </w:rPr>
        <w:t xml:space="preserve"> </w:t>
      </w:r>
      <w:r w:rsidRPr="002749B3">
        <w:rPr>
          <w:sz w:val="24"/>
          <w:szCs w:val="24"/>
          <w:lang w:val="bg-BG" w:eastAsia="zh-CN"/>
        </w:rPr>
        <w:t xml:space="preserve">24, </w:t>
      </w:r>
      <w:r w:rsidRPr="002749B3">
        <w:rPr>
          <w:b/>
          <w:bCs/>
          <w:sz w:val="24"/>
          <w:szCs w:val="24"/>
          <w:lang w:val="bg-BG" w:eastAsia="zh-CN"/>
        </w:rPr>
        <w:t xml:space="preserve"> </w:t>
      </w:r>
      <w:r w:rsidRPr="002749B3">
        <w:rPr>
          <w:sz w:val="24"/>
          <w:szCs w:val="24"/>
          <w:lang w:val="bg-BG" w:eastAsia="zh-CN"/>
        </w:rPr>
        <w:t>25;</w:t>
      </w:r>
      <w:r w:rsidRPr="002749B3">
        <w:rPr>
          <w:b/>
          <w:bCs/>
          <w:sz w:val="24"/>
          <w:szCs w:val="24"/>
          <w:lang w:val="bg-BG" w:eastAsia="zh-CN"/>
        </w:rPr>
        <w:t xml:space="preserve"> 22-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н, о, п,</w:t>
      </w:r>
      <w:r w:rsidRPr="002749B3">
        <w:rPr>
          <w:b/>
          <w:bCs/>
          <w:sz w:val="24"/>
          <w:szCs w:val="24"/>
          <w:lang w:val="bg-BG" w:eastAsia="zh-CN"/>
        </w:rPr>
        <w:t xml:space="preserve"> </w:t>
      </w:r>
      <w:r w:rsidRPr="002749B3">
        <w:rPr>
          <w:sz w:val="24"/>
          <w:szCs w:val="24"/>
          <w:lang w:val="bg-BG" w:eastAsia="zh-CN"/>
        </w:rPr>
        <w:t xml:space="preserve">1, 2, 3, 4, 5,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23 - </w:t>
      </w:r>
      <w:r w:rsidRPr="002749B3">
        <w:rPr>
          <w:sz w:val="24"/>
          <w:szCs w:val="24"/>
          <w:lang w:val="bg-BG" w:eastAsia="zh-CN"/>
        </w:rPr>
        <w:t>а, б,</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24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25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в, г,</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26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 </w:t>
      </w:r>
      <w:r w:rsidRPr="002749B3">
        <w:rPr>
          <w:sz w:val="24"/>
          <w:szCs w:val="24"/>
          <w:lang w:val="bg-BG" w:eastAsia="zh-CN"/>
        </w:rPr>
        <w:t xml:space="preserve">20, </w:t>
      </w:r>
      <w:r w:rsidRPr="002749B3">
        <w:rPr>
          <w:b/>
          <w:bCs/>
          <w:sz w:val="24"/>
          <w:szCs w:val="24"/>
          <w:lang w:val="bg-BG" w:eastAsia="zh-CN"/>
        </w:rPr>
        <w:t xml:space="preserve"> </w:t>
      </w:r>
      <w:r w:rsidRPr="002749B3">
        <w:rPr>
          <w:sz w:val="24"/>
          <w:szCs w:val="24"/>
          <w:lang w:val="bg-BG" w:eastAsia="zh-CN"/>
        </w:rPr>
        <w:t xml:space="preserve">21, </w:t>
      </w:r>
      <w:r w:rsidRPr="002749B3">
        <w:rPr>
          <w:b/>
          <w:bCs/>
          <w:sz w:val="24"/>
          <w:szCs w:val="24"/>
          <w:lang w:val="bg-BG" w:eastAsia="zh-CN"/>
        </w:rPr>
        <w:t xml:space="preserve"> </w:t>
      </w:r>
      <w:r w:rsidRPr="002749B3">
        <w:rPr>
          <w:sz w:val="24"/>
          <w:szCs w:val="24"/>
          <w:lang w:val="bg-BG" w:eastAsia="zh-CN"/>
        </w:rPr>
        <w:t xml:space="preserve">22, </w:t>
      </w:r>
      <w:r w:rsidRPr="002749B3">
        <w:rPr>
          <w:b/>
          <w:bCs/>
          <w:sz w:val="24"/>
          <w:szCs w:val="24"/>
          <w:lang w:val="bg-BG" w:eastAsia="zh-CN"/>
        </w:rPr>
        <w:t xml:space="preserve"> </w:t>
      </w:r>
      <w:r w:rsidRPr="002749B3">
        <w:rPr>
          <w:sz w:val="24"/>
          <w:szCs w:val="24"/>
          <w:lang w:val="bg-BG" w:eastAsia="zh-CN"/>
        </w:rPr>
        <w:t xml:space="preserve">23; </w:t>
      </w:r>
      <w:r w:rsidRPr="002749B3">
        <w:rPr>
          <w:b/>
          <w:bCs/>
          <w:sz w:val="24"/>
          <w:szCs w:val="24"/>
          <w:lang w:val="bg-BG" w:eastAsia="zh-CN"/>
        </w:rPr>
        <w:t xml:space="preserve">27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 </w:t>
      </w:r>
      <w:r w:rsidRPr="002749B3">
        <w:rPr>
          <w:sz w:val="24"/>
          <w:szCs w:val="24"/>
          <w:lang w:val="bg-BG" w:eastAsia="zh-CN"/>
        </w:rPr>
        <w:t xml:space="preserve">20, </w:t>
      </w:r>
      <w:r w:rsidRPr="002749B3">
        <w:rPr>
          <w:b/>
          <w:bCs/>
          <w:sz w:val="24"/>
          <w:szCs w:val="24"/>
          <w:lang w:val="bg-BG" w:eastAsia="zh-CN"/>
        </w:rPr>
        <w:t xml:space="preserve"> </w:t>
      </w:r>
      <w:r w:rsidRPr="002749B3">
        <w:rPr>
          <w:sz w:val="24"/>
          <w:szCs w:val="24"/>
          <w:lang w:val="bg-BG" w:eastAsia="zh-CN"/>
        </w:rPr>
        <w:t xml:space="preserve">21, </w:t>
      </w:r>
      <w:r w:rsidRPr="002749B3">
        <w:rPr>
          <w:b/>
          <w:bCs/>
          <w:sz w:val="24"/>
          <w:szCs w:val="24"/>
          <w:lang w:val="bg-BG" w:eastAsia="zh-CN"/>
        </w:rPr>
        <w:t xml:space="preserve"> </w:t>
      </w:r>
      <w:r w:rsidRPr="002749B3">
        <w:rPr>
          <w:sz w:val="24"/>
          <w:szCs w:val="24"/>
          <w:lang w:val="bg-BG" w:eastAsia="zh-CN"/>
        </w:rPr>
        <w:t xml:space="preserve">22, </w:t>
      </w:r>
      <w:r w:rsidRPr="002749B3">
        <w:rPr>
          <w:b/>
          <w:bCs/>
          <w:sz w:val="24"/>
          <w:szCs w:val="24"/>
          <w:lang w:val="bg-BG" w:eastAsia="zh-CN"/>
        </w:rPr>
        <w:t xml:space="preserve"> </w:t>
      </w:r>
      <w:r w:rsidRPr="002749B3">
        <w:rPr>
          <w:sz w:val="24"/>
          <w:szCs w:val="24"/>
          <w:lang w:val="bg-BG" w:eastAsia="zh-CN"/>
        </w:rPr>
        <w:t xml:space="preserve">23; </w:t>
      </w:r>
      <w:r w:rsidRPr="002749B3">
        <w:rPr>
          <w:b/>
          <w:bCs/>
          <w:sz w:val="24"/>
          <w:szCs w:val="24"/>
          <w:lang w:val="bg-BG" w:eastAsia="zh-CN"/>
        </w:rPr>
        <w:t xml:space="preserve">28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з, </w:t>
      </w:r>
      <w:r w:rsidRPr="002749B3">
        <w:rPr>
          <w:b/>
          <w:bCs/>
          <w:sz w:val="24"/>
          <w:szCs w:val="24"/>
          <w:lang w:val="bg-BG" w:eastAsia="zh-CN"/>
        </w:rPr>
        <w:t xml:space="preserve"> </w:t>
      </w:r>
      <w:r w:rsidRPr="002749B3">
        <w:rPr>
          <w:sz w:val="24"/>
          <w:szCs w:val="24"/>
          <w:lang w:val="bg-BG" w:eastAsia="zh-CN"/>
        </w:rPr>
        <w:t>и, к,</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ч, ш,</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b/>
          <w:bCs/>
          <w:sz w:val="24"/>
          <w:szCs w:val="24"/>
          <w:lang w:val="bg-BG" w:eastAsia="zh-CN"/>
        </w:rPr>
        <w:t xml:space="preserve"> </w:t>
      </w:r>
      <w:r w:rsidRPr="002749B3">
        <w:rPr>
          <w:sz w:val="24"/>
          <w:szCs w:val="24"/>
          <w:lang w:val="bg-BG" w:eastAsia="zh-CN"/>
        </w:rPr>
        <w:t xml:space="preserve">е1, </w:t>
      </w:r>
      <w:r w:rsidRPr="002749B3">
        <w:rPr>
          <w:b/>
          <w:bCs/>
          <w:sz w:val="24"/>
          <w:szCs w:val="24"/>
          <w:lang w:val="bg-BG" w:eastAsia="zh-CN"/>
        </w:rPr>
        <w:t xml:space="preserve"> </w:t>
      </w:r>
      <w:r w:rsidRPr="002749B3">
        <w:rPr>
          <w:sz w:val="24"/>
          <w:szCs w:val="24"/>
          <w:lang w:val="bg-BG" w:eastAsia="zh-CN"/>
        </w:rPr>
        <w:t xml:space="preserve">ж1, </w:t>
      </w:r>
      <w:r w:rsidRPr="002749B3">
        <w:rPr>
          <w:b/>
          <w:bCs/>
          <w:sz w:val="24"/>
          <w:szCs w:val="24"/>
          <w:lang w:val="bg-BG" w:eastAsia="zh-CN"/>
        </w:rPr>
        <w:t xml:space="preserve"> </w:t>
      </w:r>
      <w:r w:rsidRPr="002749B3">
        <w:rPr>
          <w:sz w:val="24"/>
          <w:szCs w:val="24"/>
          <w:lang w:val="bg-BG" w:eastAsia="zh-CN"/>
        </w:rPr>
        <w:t xml:space="preserve">з1, </w:t>
      </w:r>
      <w:r w:rsidRPr="002749B3">
        <w:rPr>
          <w:b/>
          <w:bCs/>
          <w:sz w:val="24"/>
          <w:szCs w:val="24"/>
          <w:lang w:val="bg-BG" w:eastAsia="zh-CN"/>
        </w:rPr>
        <w:t xml:space="preserve"> </w:t>
      </w:r>
      <w:r w:rsidRPr="002749B3">
        <w:rPr>
          <w:sz w:val="24"/>
          <w:szCs w:val="24"/>
          <w:lang w:val="bg-BG" w:eastAsia="zh-CN"/>
        </w:rPr>
        <w:t xml:space="preserve">и1, </w:t>
      </w:r>
      <w:r w:rsidRPr="002749B3">
        <w:rPr>
          <w:b/>
          <w:bCs/>
          <w:sz w:val="24"/>
          <w:szCs w:val="24"/>
          <w:lang w:val="bg-BG" w:eastAsia="zh-CN"/>
        </w:rPr>
        <w:t xml:space="preserve"> </w:t>
      </w:r>
      <w:r w:rsidRPr="002749B3">
        <w:rPr>
          <w:sz w:val="24"/>
          <w:szCs w:val="24"/>
          <w:lang w:val="bg-BG" w:eastAsia="zh-CN"/>
        </w:rPr>
        <w:t xml:space="preserve">к1, </w:t>
      </w:r>
      <w:r w:rsidRPr="002749B3">
        <w:rPr>
          <w:b/>
          <w:bCs/>
          <w:sz w:val="24"/>
          <w:szCs w:val="24"/>
          <w:lang w:val="bg-BG" w:eastAsia="zh-CN"/>
        </w:rPr>
        <w:t xml:space="preserve"> </w:t>
      </w:r>
      <w:r w:rsidRPr="002749B3">
        <w:rPr>
          <w:sz w:val="24"/>
          <w:szCs w:val="24"/>
          <w:lang w:val="bg-BG" w:eastAsia="zh-CN"/>
        </w:rPr>
        <w:t xml:space="preserve">л1, </w:t>
      </w:r>
      <w:r w:rsidRPr="002749B3">
        <w:rPr>
          <w:b/>
          <w:bCs/>
          <w:sz w:val="24"/>
          <w:szCs w:val="24"/>
          <w:lang w:val="bg-BG" w:eastAsia="zh-CN"/>
        </w:rPr>
        <w:t xml:space="preserve"> </w:t>
      </w:r>
      <w:r w:rsidRPr="002749B3">
        <w:rPr>
          <w:sz w:val="24"/>
          <w:szCs w:val="24"/>
          <w:lang w:val="bg-BG" w:eastAsia="zh-CN"/>
        </w:rPr>
        <w:t xml:space="preserve">м1, </w:t>
      </w:r>
      <w:r w:rsidRPr="002749B3">
        <w:rPr>
          <w:b/>
          <w:bCs/>
          <w:sz w:val="24"/>
          <w:szCs w:val="24"/>
          <w:lang w:val="bg-BG" w:eastAsia="zh-CN"/>
        </w:rPr>
        <w:t xml:space="preserve"> </w:t>
      </w:r>
      <w:r w:rsidRPr="002749B3">
        <w:rPr>
          <w:sz w:val="24"/>
          <w:szCs w:val="24"/>
          <w:lang w:val="bg-BG" w:eastAsia="zh-CN"/>
        </w:rPr>
        <w:t xml:space="preserve">н1, </w:t>
      </w:r>
      <w:r w:rsidRPr="002749B3">
        <w:rPr>
          <w:b/>
          <w:bCs/>
          <w:sz w:val="24"/>
          <w:szCs w:val="24"/>
          <w:lang w:val="bg-BG" w:eastAsia="zh-CN"/>
        </w:rPr>
        <w:t xml:space="preserve"> </w:t>
      </w:r>
      <w:r w:rsidRPr="002749B3">
        <w:rPr>
          <w:sz w:val="24"/>
          <w:szCs w:val="24"/>
          <w:lang w:val="bg-BG" w:eastAsia="zh-CN"/>
        </w:rPr>
        <w:t xml:space="preserve">о1, </w:t>
      </w:r>
      <w:r w:rsidRPr="002749B3">
        <w:rPr>
          <w:b/>
          <w:bCs/>
          <w:sz w:val="24"/>
          <w:szCs w:val="24"/>
          <w:lang w:val="bg-BG" w:eastAsia="zh-CN"/>
        </w:rPr>
        <w:t xml:space="preserve"> </w:t>
      </w:r>
      <w:r w:rsidRPr="002749B3">
        <w:rPr>
          <w:sz w:val="24"/>
          <w:szCs w:val="24"/>
          <w:lang w:val="bg-BG" w:eastAsia="zh-CN"/>
        </w:rPr>
        <w:t xml:space="preserve">п1, </w:t>
      </w:r>
      <w:r w:rsidRPr="002749B3">
        <w:rPr>
          <w:b/>
          <w:bCs/>
          <w:sz w:val="24"/>
          <w:szCs w:val="24"/>
          <w:lang w:val="bg-BG" w:eastAsia="zh-CN"/>
        </w:rPr>
        <w:t xml:space="preserve"> </w:t>
      </w:r>
      <w:r w:rsidRPr="002749B3">
        <w:rPr>
          <w:sz w:val="24"/>
          <w:szCs w:val="24"/>
          <w:lang w:val="bg-BG" w:eastAsia="zh-CN"/>
        </w:rPr>
        <w:t xml:space="preserve">р1, </w:t>
      </w:r>
      <w:r w:rsidRPr="002749B3">
        <w:rPr>
          <w:b/>
          <w:bCs/>
          <w:sz w:val="24"/>
          <w:szCs w:val="24"/>
          <w:lang w:val="bg-BG" w:eastAsia="zh-CN"/>
        </w:rPr>
        <w:t xml:space="preserve"> </w:t>
      </w:r>
      <w:r w:rsidRPr="002749B3">
        <w:rPr>
          <w:sz w:val="24"/>
          <w:szCs w:val="24"/>
          <w:lang w:val="bg-BG" w:eastAsia="zh-CN"/>
        </w:rPr>
        <w:t xml:space="preserve">с1, </w:t>
      </w:r>
      <w:r w:rsidRPr="002749B3">
        <w:rPr>
          <w:b/>
          <w:bCs/>
          <w:sz w:val="24"/>
          <w:szCs w:val="24"/>
          <w:lang w:val="bg-BG" w:eastAsia="zh-CN"/>
        </w:rPr>
        <w:t xml:space="preserve"> </w:t>
      </w:r>
      <w:r w:rsidRPr="002749B3">
        <w:rPr>
          <w:sz w:val="24"/>
          <w:szCs w:val="24"/>
          <w:lang w:val="bg-BG" w:eastAsia="zh-CN"/>
        </w:rPr>
        <w:t xml:space="preserve">т1, </w:t>
      </w:r>
      <w:r w:rsidRPr="002749B3">
        <w:rPr>
          <w:b/>
          <w:bCs/>
          <w:sz w:val="24"/>
          <w:szCs w:val="24"/>
          <w:lang w:val="bg-BG" w:eastAsia="zh-CN"/>
        </w:rPr>
        <w:t xml:space="preserve"> </w:t>
      </w:r>
      <w:r w:rsidRPr="002749B3">
        <w:rPr>
          <w:sz w:val="24"/>
          <w:szCs w:val="24"/>
          <w:lang w:val="bg-BG" w:eastAsia="zh-CN"/>
        </w:rPr>
        <w:t xml:space="preserve">у1, </w:t>
      </w:r>
      <w:r w:rsidRPr="002749B3">
        <w:rPr>
          <w:b/>
          <w:bCs/>
          <w:sz w:val="24"/>
          <w:szCs w:val="24"/>
          <w:lang w:val="bg-BG" w:eastAsia="zh-CN"/>
        </w:rPr>
        <w:t xml:space="preserve"> </w:t>
      </w:r>
      <w:r w:rsidRPr="002749B3">
        <w:rPr>
          <w:sz w:val="24"/>
          <w:szCs w:val="24"/>
          <w:lang w:val="bg-BG" w:eastAsia="zh-CN"/>
        </w:rPr>
        <w:t xml:space="preserve">ф1, </w:t>
      </w:r>
      <w:r w:rsidRPr="002749B3">
        <w:rPr>
          <w:b/>
          <w:bCs/>
          <w:sz w:val="24"/>
          <w:szCs w:val="24"/>
          <w:lang w:val="bg-BG" w:eastAsia="zh-CN"/>
        </w:rPr>
        <w:t xml:space="preserve"> </w:t>
      </w:r>
      <w:r w:rsidRPr="002749B3">
        <w:rPr>
          <w:sz w:val="24"/>
          <w:szCs w:val="24"/>
          <w:lang w:val="bg-BG" w:eastAsia="zh-CN"/>
        </w:rPr>
        <w:t xml:space="preserve">х1, </w:t>
      </w:r>
      <w:r w:rsidRPr="002749B3">
        <w:rPr>
          <w:b/>
          <w:bCs/>
          <w:sz w:val="24"/>
          <w:szCs w:val="24"/>
          <w:lang w:val="bg-BG" w:eastAsia="zh-CN"/>
        </w:rPr>
        <w:t xml:space="preserve"> </w:t>
      </w:r>
      <w:r w:rsidRPr="002749B3">
        <w:rPr>
          <w:sz w:val="24"/>
          <w:szCs w:val="24"/>
          <w:lang w:val="bg-BG" w:eastAsia="zh-CN"/>
        </w:rPr>
        <w:t xml:space="preserve">ц1, </w:t>
      </w:r>
      <w:r w:rsidRPr="002749B3">
        <w:rPr>
          <w:b/>
          <w:bCs/>
          <w:sz w:val="24"/>
          <w:szCs w:val="24"/>
          <w:lang w:val="bg-BG" w:eastAsia="zh-CN"/>
        </w:rPr>
        <w:t xml:space="preserve"> </w:t>
      </w:r>
      <w:r w:rsidRPr="002749B3">
        <w:rPr>
          <w:sz w:val="24"/>
          <w:szCs w:val="24"/>
          <w:lang w:val="bg-BG" w:eastAsia="zh-CN"/>
        </w:rPr>
        <w:t xml:space="preserve">ч1, </w:t>
      </w:r>
      <w:r w:rsidRPr="002749B3">
        <w:rPr>
          <w:b/>
          <w:bCs/>
          <w:sz w:val="24"/>
          <w:szCs w:val="24"/>
          <w:lang w:val="bg-BG" w:eastAsia="zh-CN"/>
        </w:rPr>
        <w:t xml:space="preserve"> </w:t>
      </w:r>
      <w:r w:rsidRPr="002749B3">
        <w:rPr>
          <w:sz w:val="24"/>
          <w:szCs w:val="24"/>
          <w:lang w:val="bg-BG" w:eastAsia="zh-CN"/>
        </w:rPr>
        <w:t xml:space="preserve">ш1, </w:t>
      </w:r>
      <w:r w:rsidRPr="002749B3">
        <w:rPr>
          <w:b/>
          <w:bCs/>
          <w:sz w:val="24"/>
          <w:szCs w:val="24"/>
          <w:lang w:val="bg-BG" w:eastAsia="zh-CN"/>
        </w:rPr>
        <w:t xml:space="preserve"> </w:t>
      </w:r>
      <w:r w:rsidRPr="002749B3">
        <w:rPr>
          <w:sz w:val="24"/>
          <w:szCs w:val="24"/>
          <w:lang w:val="bg-BG" w:eastAsia="zh-CN"/>
        </w:rPr>
        <w:t xml:space="preserve">щ1, </w:t>
      </w:r>
      <w:r w:rsidRPr="002749B3">
        <w:rPr>
          <w:b/>
          <w:bCs/>
          <w:sz w:val="24"/>
          <w:szCs w:val="24"/>
          <w:lang w:val="bg-BG" w:eastAsia="zh-CN"/>
        </w:rPr>
        <w:t xml:space="preserve"> </w:t>
      </w:r>
      <w:r w:rsidRPr="002749B3">
        <w:rPr>
          <w:sz w:val="24"/>
          <w:szCs w:val="24"/>
          <w:lang w:val="bg-BG" w:eastAsia="zh-CN"/>
        </w:rPr>
        <w:t xml:space="preserve">ю1, </w:t>
      </w:r>
      <w:r w:rsidRPr="002749B3">
        <w:rPr>
          <w:b/>
          <w:bCs/>
          <w:sz w:val="24"/>
          <w:szCs w:val="24"/>
          <w:lang w:val="bg-BG" w:eastAsia="zh-CN"/>
        </w:rPr>
        <w:t xml:space="preserve"> </w:t>
      </w:r>
      <w:r w:rsidRPr="002749B3">
        <w:rPr>
          <w:sz w:val="24"/>
          <w:szCs w:val="24"/>
          <w:lang w:val="bg-BG" w:eastAsia="zh-CN"/>
        </w:rPr>
        <w:t xml:space="preserve">я1, </w:t>
      </w:r>
      <w:r w:rsidRPr="002749B3">
        <w:rPr>
          <w:b/>
          <w:bCs/>
          <w:sz w:val="24"/>
          <w:szCs w:val="24"/>
          <w:lang w:val="bg-BG" w:eastAsia="zh-CN"/>
        </w:rPr>
        <w:t xml:space="preserve"> </w:t>
      </w:r>
      <w:r w:rsidRPr="002749B3">
        <w:rPr>
          <w:sz w:val="24"/>
          <w:szCs w:val="24"/>
          <w:lang w:val="bg-BG" w:eastAsia="zh-CN"/>
        </w:rPr>
        <w:t xml:space="preserve">а2, </w:t>
      </w:r>
      <w:r w:rsidRPr="002749B3">
        <w:rPr>
          <w:b/>
          <w:bCs/>
          <w:sz w:val="24"/>
          <w:szCs w:val="24"/>
          <w:lang w:val="bg-BG" w:eastAsia="zh-CN"/>
        </w:rPr>
        <w:t xml:space="preserve"> </w:t>
      </w:r>
      <w:r w:rsidRPr="002749B3">
        <w:rPr>
          <w:sz w:val="24"/>
          <w:szCs w:val="24"/>
          <w:lang w:val="bg-BG" w:eastAsia="zh-CN"/>
        </w:rPr>
        <w:t xml:space="preserve">б2, </w:t>
      </w:r>
      <w:r w:rsidRPr="002749B3">
        <w:rPr>
          <w:b/>
          <w:bCs/>
          <w:sz w:val="24"/>
          <w:szCs w:val="24"/>
          <w:lang w:val="bg-BG" w:eastAsia="zh-CN"/>
        </w:rPr>
        <w:t xml:space="preserve"> </w:t>
      </w:r>
      <w:r w:rsidRPr="002749B3">
        <w:rPr>
          <w:sz w:val="24"/>
          <w:szCs w:val="24"/>
          <w:lang w:val="bg-BG" w:eastAsia="zh-CN"/>
        </w:rPr>
        <w:t xml:space="preserve">в2, </w:t>
      </w:r>
      <w:r w:rsidRPr="002749B3">
        <w:rPr>
          <w:b/>
          <w:bCs/>
          <w:sz w:val="24"/>
          <w:szCs w:val="24"/>
          <w:lang w:val="bg-BG" w:eastAsia="zh-CN"/>
        </w:rPr>
        <w:t xml:space="preserve"> </w:t>
      </w:r>
      <w:r w:rsidRPr="002749B3">
        <w:rPr>
          <w:sz w:val="24"/>
          <w:szCs w:val="24"/>
          <w:lang w:val="bg-BG" w:eastAsia="zh-CN"/>
        </w:rPr>
        <w:t xml:space="preserve">г2, </w:t>
      </w:r>
      <w:r w:rsidRPr="002749B3">
        <w:rPr>
          <w:b/>
          <w:bCs/>
          <w:sz w:val="24"/>
          <w:szCs w:val="24"/>
          <w:lang w:val="bg-BG" w:eastAsia="zh-CN"/>
        </w:rPr>
        <w:t xml:space="preserve"> </w:t>
      </w:r>
      <w:r w:rsidRPr="002749B3">
        <w:rPr>
          <w:sz w:val="24"/>
          <w:szCs w:val="24"/>
          <w:lang w:val="bg-BG" w:eastAsia="zh-CN"/>
        </w:rPr>
        <w:t>д2, е2, ж2, 1,</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29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30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31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к, л,</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b/>
          <w:bCs/>
          <w:sz w:val="24"/>
          <w:szCs w:val="24"/>
          <w:lang w:val="bg-BG" w:eastAsia="zh-CN"/>
        </w:rPr>
        <w:t xml:space="preserve"> </w:t>
      </w:r>
      <w:r w:rsidRPr="002749B3">
        <w:rPr>
          <w:sz w:val="24"/>
          <w:szCs w:val="24"/>
          <w:lang w:val="bg-BG" w:eastAsia="zh-CN"/>
        </w:rPr>
        <w:t xml:space="preserve">е1, </w:t>
      </w:r>
      <w:r w:rsidRPr="002749B3">
        <w:rPr>
          <w:b/>
          <w:bCs/>
          <w:sz w:val="24"/>
          <w:szCs w:val="24"/>
          <w:lang w:val="bg-BG" w:eastAsia="zh-CN"/>
        </w:rPr>
        <w:t xml:space="preserve"> </w:t>
      </w:r>
      <w:r w:rsidRPr="002749B3">
        <w:rPr>
          <w:sz w:val="24"/>
          <w:szCs w:val="24"/>
          <w:lang w:val="bg-BG" w:eastAsia="zh-CN"/>
        </w:rPr>
        <w:t xml:space="preserve">ж1, </w:t>
      </w:r>
      <w:r w:rsidRPr="002749B3">
        <w:rPr>
          <w:b/>
          <w:bCs/>
          <w:sz w:val="24"/>
          <w:szCs w:val="24"/>
          <w:lang w:val="bg-BG" w:eastAsia="zh-CN"/>
        </w:rPr>
        <w:t xml:space="preserve"> </w:t>
      </w:r>
      <w:r w:rsidRPr="002749B3">
        <w:rPr>
          <w:sz w:val="24"/>
          <w:szCs w:val="24"/>
          <w:lang w:val="bg-BG" w:eastAsia="zh-CN"/>
        </w:rPr>
        <w:t xml:space="preserve">з1, и1, к1,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9, 10, 11, 12,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 </w:t>
      </w:r>
      <w:r w:rsidRPr="002749B3">
        <w:rPr>
          <w:sz w:val="24"/>
          <w:szCs w:val="24"/>
          <w:lang w:val="bg-BG" w:eastAsia="zh-CN"/>
        </w:rPr>
        <w:t xml:space="preserve">20, </w:t>
      </w:r>
      <w:r w:rsidRPr="002749B3">
        <w:rPr>
          <w:b/>
          <w:bCs/>
          <w:sz w:val="24"/>
          <w:szCs w:val="24"/>
          <w:lang w:val="bg-BG" w:eastAsia="zh-CN"/>
        </w:rPr>
        <w:t xml:space="preserve"> </w:t>
      </w:r>
      <w:r w:rsidRPr="002749B3">
        <w:rPr>
          <w:sz w:val="24"/>
          <w:szCs w:val="24"/>
          <w:lang w:val="bg-BG" w:eastAsia="zh-CN"/>
        </w:rPr>
        <w:t xml:space="preserve">21, </w:t>
      </w:r>
      <w:r w:rsidRPr="002749B3">
        <w:rPr>
          <w:b/>
          <w:bCs/>
          <w:sz w:val="24"/>
          <w:szCs w:val="24"/>
          <w:lang w:val="bg-BG" w:eastAsia="zh-CN"/>
        </w:rPr>
        <w:t xml:space="preserve"> </w:t>
      </w:r>
      <w:r w:rsidRPr="002749B3">
        <w:rPr>
          <w:sz w:val="24"/>
          <w:szCs w:val="24"/>
          <w:lang w:val="bg-BG" w:eastAsia="zh-CN"/>
        </w:rPr>
        <w:t xml:space="preserve">22, </w:t>
      </w:r>
      <w:r w:rsidRPr="002749B3">
        <w:rPr>
          <w:b/>
          <w:bCs/>
          <w:sz w:val="24"/>
          <w:szCs w:val="24"/>
          <w:lang w:val="bg-BG" w:eastAsia="zh-CN"/>
        </w:rPr>
        <w:t xml:space="preserve"> </w:t>
      </w:r>
      <w:r w:rsidRPr="002749B3">
        <w:rPr>
          <w:sz w:val="24"/>
          <w:szCs w:val="24"/>
          <w:lang w:val="bg-BG" w:eastAsia="zh-CN"/>
        </w:rPr>
        <w:t xml:space="preserve">23, </w:t>
      </w:r>
      <w:r w:rsidRPr="002749B3">
        <w:rPr>
          <w:b/>
          <w:bCs/>
          <w:sz w:val="24"/>
          <w:szCs w:val="24"/>
          <w:lang w:val="bg-BG" w:eastAsia="zh-CN"/>
        </w:rPr>
        <w:t xml:space="preserve"> </w:t>
      </w:r>
      <w:r w:rsidRPr="002749B3">
        <w:rPr>
          <w:sz w:val="24"/>
          <w:szCs w:val="24"/>
          <w:lang w:val="bg-BG" w:eastAsia="zh-CN"/>
        </w:rPr>
        <w:t xml:space="preserve">24, </w:t>
      </w:r>
      <w:r w:rsidRPr="002749B3">
        <w:rPr>
          <w:b/>
          <w:bCs/>
          <w:sz w:val="24"/>
          <w:szCs w:val="24"/>
          <w:lang w:val="bg-BG" w:eastAsia="zh-CN"/>
        </w:rPr>
        <w:t xml:space="preserve"> </w:t>
      </w:r>
      <w:r w:rsidRPr="002749B3">
        <w:rPr>
          <w:sz w:val="24"/>
          <w:szCs w:val="24"/>
          <w:lang w:val="bg-BG" w:eastAsia="zh-CN"/>
        </w:rPr>
        <w:t xml:space="preserve">25, </w:t>
      </w:r>
      <w:r w:rsidRPr="002749B3">
        <w:rPr>
          <w:b/>
          <w:bCs/>
          <w:sz w:val="24"/>
          <w:szCs w:val="24"/>
          <w:lang w:val="bg-BG" w:eastAsia="zh-CN"/>
        </w:rPr>
        <w:t xml:space="preserve"> </w:t>
      </w:r>
      <w:r w:rsidRPr="002749B3">
        <w:rPr>
          <w:sz w:val="24"/>
          <w:szCs w:val="24"/>
          <w:lang w:val="bg-BG" w:eastAsia="zh-CN"/>
        </w:rPr>
        <w:t xml:space="preserve">26, </w:t>
      </w:r>
      <w:r w:rsidRPr="002749B3">
        <w:rPr>
          <w:b/>
          <w:bCs/>
          <w:sz w:val="24"/>
          <w:szCs w:val="24"/>
          <w:lang w:val="bg-BG" w:eastAsia="zh-CN"/>
        </w:rPr>
        <w:t xml:space="preserve"> </w:t>
      </w:r>
      <w:r w:rsidRPr="002749B3">
        <w:rPr>
          <w:sz w:val="24"/>
          <w:szCs w:val="24"/>
          <w:lang w:val="bg-BG" w:eastAsia="zh-CN"/>
        </w:rPr>
        <w:t xml:space="preserve">27, </w:t>
      </w:r>
      <w:r w:rsidRPr="002749B3">
        <w:rPr>
          <w:b/>
          <w:bCs/>
          <w:sz w:val="24"/>
          <w:szCs w:val="24"/>
          <w:lang w:val="bg-BG" w:eastAsia="zh-CN"/>
        </w:rPr>
        <w:t xml:space="preserve"> </w:t>
      </w:r>
      <w:r w:rsidRPr="002749B3">
        <w:rPr>
          <w:sz w:val="24"/>
          <w:szCs w:val="24"/>
          <w:lang w:val="bg-BG" w:eastAsia="zh-CN"/>
        </w:rPr>
        <w:t xml:space="preserve">28, </w:t>
      </w:r>
      <w:r w:rsidRPr="002749B3">
        <w:rPr>
          <w:b/>
          <w:bCs/>
          <w:sz w:val="24"/>
          <w:szCs w:val="24"/>
          <w:lang w:val="bg-BG" w:eastAsia="zh-CN"/>
        </w:rPr>
        <w:t xml:space="preserve"> </w:t>
      </w:r>
      <w:r w:rsidRPr="002749B3">
        <w:rPr>
          <w:sz w:val="24"/>
          <w:szCs w:val="24"/>
          <w:lang w:val="bg-BG" w:eastAsia="zh-CN"/>
        </w:rPr>
        <w:t xml:space="preserve">29, </w:t>
      </w:r>
      <w:r w:rsidRPr="002749B3">
        <w:rPr>
          <w:b/>
          <w:bCs/>
          <w:sz w:val="24"/>
          <w:szCs w:val="24"/>
          <w:lang w:val="bg-BG" w:eastAsia="zh-CN"/>
        </w:rPr>
        <w:t xml:space="preserve"> </w:t>
      </w:r>
      <w:r w:rsidRPr="002749B3">
        <w:rPr>
          <w:sz w:val="24"/>
          <w:szCs w:val="24"/>
          <w:lang w:val="bg-BG" w:eastAsia="zh-CN"/>
        </w:rPr>
        <w:t xml:space="preserve">30, </w:t>
      </w:r>
      <w:r w:rsidRPr="002749B3">
        <w:rPr>
          <w:b/>
          <w:bCs/>
          <w:sz w:val="24"/>
          <w:szCs w:val="24"/>
          <w:lang w:val="bg-BG" w:eastAsia="zh-CN"/>
        </w:rPr>
        <w:t xml:space="preserve"> </w:t>
      </w:r>
      <w:r w:rsidRPr="002749B3">
        <w:rPr>
          <w:sz w:val="24"/>
          <w:szCs w:val="24"/>
          <w:lang w:val="bg-BG" w:eastAsia="zh-CN"/>
        </w:rPr>
        <w:t xml:space="preserve">31, </w:t>
      </w:r>
      <w:r w:rsidRPr="002749B3">
        <w:rPr>
          <w:b/>
          <w:bCs/>
          <w:sz w:val="24"/>
          <w:szCs w:val="24"/>
          <w:lang w:val="bg-BG" w:eastAsia="zh-CN"/>
        </w:rPr>
        <w:t xml:space="preserve"> </w:t>
      </w:r>
      <w:r w:rsidRPr="002749B3">
        <w:rPr>
          <w:sz w:val="24"/>
          <w:szCs w:val="24"/>
          <w:lang w:val="bg-BG" w:eastAsia="zh-CN"/>
        </w:rPr>
        <w:t xml:space="preserve">32, 33; </w:t>
      </w:r>
      <w:r w:rsidRPr="002749B3">
        <w:rPr>
          <w:b/>
          <w:bCs/>
          <w:sz w:val="24"/>
          <w:szCs w:val="24"/>
          <w:lang w:val="bg-BG" w:eastAsia="zh-CN"/>
        </w:rPr>
        <w:t xml:space="preserve">32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т,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sz w:val="24"/>
          <w:szCs w:val="24"/>
          <w:lang w:val="bg-BG"/>
        </w:rPr>
        <w:t xml:space="preserve">е1, </w:t>
      </w:r>
      <w:r w:rsidRPr="002749B3">
        <w:rPr>
          <w:b/>
          <w:bCs/>
          <w:sz w:val="24"/>
          <w:szCs w:val="24"/>
          <w:lang w:val="bg-BG"/>
        </w:rPr>
        <w:t xml:space="preserve"> </w:t>
      </w:r>
      <w:r w:rsidRPr="002749B3">
        <w:rPr>
          <w:sz w:val="24"/>
          <w:szCs w:val="24"/>
          <w:lang w:val="bg-BG"/>
        </w:rPr>
        <w:t xml:space="preserve">ж1, </w:t>
      </w:r>
      <w:r w:rsidRPr="002749B3">
        <w:rPr>
          <w:b/>
          <w:bCs/>
          <w:sz w:val="24"/>
          <w:szCs w:val="24"/>
          <w:lang w:val="bg-BG"/>
        </w:rPr>
        <w:t xml:space="preserve"> </w:t>
      </w:r>
      <w:r w:rsidRPr="002749B3">
        <w:rPr>
          <w:sz w:val="24"/>
          <w:szCs w:val="24"/>
          <w:lang w:val="bg-BG"/>
        </w:rPr>
        <w:t xml:space="preserve">з1, </w:t>
      </w:r>
      <w:r w:rsidRPr="002749B3">
        <w:rPr>
          <w:b/>
          <w:bCs/>
          <w:sz w:val="24"/>
          <w:szCs w:val="24"/>
          <w:lang w:val="bg-BG"/>
        </w:rPr>
        <w:t xml:space="preserve"> </w:t>
      </w:r>
      <w:r w:rsidRPr="002749B3">
        <w:rPr>
          <w:sz w:val="24"/>
          <w:szCs w:val="24"/>
          <w:lang w:val="bg-BG"/>
        </w:rPr>
        <w:t xml:space="preserve">и1,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8; </w:t>
      </w:r>
      <w:r w:rsidRPr="002749B3">
        <w:rPr>
          <w:b/>
          <w:bCs/>
          <w:sz w:val="24"/>
          <w:szCs w:val="24"/>
          <w:lang w:val="bg-BG" w:eastAsia="zh-CN"/>
        </w:rPr>
        <w:t xml:space="preserve">33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34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35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36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sz w:val="24"/>
          <w:szCs w:val="24"/>
          <w:lang w:val="bg-BG"/>
        </w:rPr>
        <w:t>м, н,</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1, </w:t>
      </w:r>
      <w:r w:rsidRPr="002749B3">
        <w:rPr>
          <w:sz w:val="24"/>
          <w:szCs w:val="24"/>
          <w:lang w:val="bg-BG" w:eastAsia="zh-CN"/>
        </w:rPr>
        <w:t>2, 3,</w:t>
      </w:r>
      <w:r w:rsidRPr="002749B3">
        <w:rPr>
          <w:b/>
          <w:bCs/>
          <w:sz w:val="24"/>
          <w:szCs w:val="24"/>
          <w:lang w:val="bg-BG" w:eastAsia="zh-CN"/>
        </w:rPr>
        <w:t xml:space="preserve"> </w:t>
      </w:r>
      <w:r w:rsidRPr="002749B3">
        <w:rPr>
          <w:sz w:val="24"/>
          <w:szCs w:val="24"/>
          <w:lang w:val="bg-BG" w:eastAsia="zh-CN"/>
        </w:rPr>
        <w:t>4, 5,</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 </w:t>
      </w:r>
      <w:r w:rsidRPr="002749B3">
        <w:rPr>
          <w:sz w:val="24"/>
          <w:szCs w:val="24"/>
          <w:lang w:val="bg-BG" w:eastAsia="zh-CN"/>
        </w:rPr>
        <w:t xml:space="preserve">20, </w:t>
      </w:r>
      <w:r w:rsidRPr="002749B3">
        <w:rPr>
          <w:b/>
          <w:bCs/>
          <w:sz w:val="24"/>
          <w:szCs w:val="24"/>
          <w:lang w:val="bg-BG" w:eastAsia="zh-CN"/>
        </w:rPr>
        <w:t xml:space="preserve"> </w:t>
      </w:r>
      <w:r w:rsidRPr="002749B3">
        <w:rPr>
          <w:sz w:val="24"/>
          <w:szCs w:val="24"/>
          <w:lang w:val="bg-BG" w:eastAsia="zh-CN"/>
        </w:rPr>
        <w:t xml:space="preserve">21, </w:t>
      </w:r>
      <w:r w:rsidRPr="002749B3">
        <w:rPr>
          <w:b/>
          <w:bCs/>
          <w:sz w:val="24"/>
          <w:szCs w:val="24"/>
          <w:lang w:val="bg-BG" w:eastAsia="zh-CN"/>
        </w:rPr>
        <w:t xml:space="preserve"> </w:t>
      </w:r>
      <w:r w:rsidRPr="002749B3">
        <w:rPr>
          <w:sz w:val="24"/>
          <w:szCs w:val="24"/>
          <w:lang w:val="bg-BG" w:eastAsia="zh-CN"/>
        </w:rPr>
        <w:t xml:space="preserve">22, </w:t>
      </w:r>
      <w:r w:rsidRPr="002749B3">
        <w:rPr>
          <w:b/>
          <w:bCs/>
          <w:sz w:val="24"/>
          <w:szCs w:val="24"/>
          <w:lang w:val="bg-BG" w:eastAsia="zh-CN"/>
        </w:rPr>
        <w:t xml:space="preserve"> </w:t>
      </w:r>
      <w:r w:rsidRPr="002749B3">
        <w:rPr>
          <w:sz w:val="24"/>
          <w:szCs w:val="24"/>
          <w:lang w:val="bg-BG" w:eastAsia="zh-CN"/>
        </w:rPr>
        <w:t xml:space="preserve">23, </w:t>
      </w:r>
      <w:r w:rsidRPr="002749B3">
        <w:rPr>
          <w:b/>
          <w:bCs/>
          <w:sz w:val="24"/>
          <w:szCs w:val="24"/>
          <w:lang w:val="bg-BG" w:eastAsia="zh-CN"/>
        </w:rPr>
        <w:t xml:space="preserve"> </w:t>
      </w:r>
      <w:r w:rsidRPr="002749B3">
        <w:rPr>
          <w:sz w:val="24"/>
          <w:szCs w:val="24"/>
          <w:lang w:val="bg-BG" w:eastAsia="zh-CN"/>
        </w:rPr>
        <w:t xml:space="preserve">24, </w:t>
      </w:r>
      <w:r w:rsidRPr="002749B3">
        <w:rPr>
          <w:b/>
          <w:bCs/>
          <w:sz w:val="24"/>
          <w:szCs w:val="24"/>
          <w:lang w:val="bg-BG" w:eastAsia="zh-CN"/>
        </w:rPr>
        <w:t xml:space="preserve"> </w:t>
      </w:r>
      <w:r w:rsidRPr="002749B3">
        <w:rPr>
          <w:sz w:val="24"/>
          <w:szCs w:val="24"/>
          <w:lang w:val="bg-BG" w:eastAsia="zh-CN"/>
        </w:rPr>
        <w:t xml:space="preserve">25, </w:t>
      </w:r>
      <w:r w:rsidRPr="002749B3">
        <w:rPr>
          <w:b/>
          <w:bCs/>
          <w:sz w:val="24"/>
          <w:szCs w:val="24"/>
          <w:lang w:val="bg-BG" w:eastAsia="zh-CN"/>
        </w:rPr>
        <w:t xml:space="preserve"> </w:t>
      </w:r>
      <w:r w:rsidRPr="002749B3">
        <w:rPr>
          <w:sz w:val="24"/>
          <w:szCs w:val="24"/>
          <w:lang w:val="bg-BG" w:eastAsia="zh-CN"/>
        </w:rPr>
        <w:t xml:space="preserve">26; </w:t>
      </w:r>
      <w:r w:rsidRPr="002749B3">
        <w:rPr>
          <w:b/>
          <w:bCs/>
          <w:sz w:val="24"/>
          <w:szCs w:val="24"/>
          <w:lang w:val="bg-BG" w:eastAsia="zh-CN"/>
        </w:rPr>
        <w:t xml:space="preserve">37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38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 </w:t>
      </w:r>
      <w:r w:rsidRPr="002749B3">
        <w:rPr>
          <w:sz w:val="24"/>
          <w:szCs w:val="24"/>
          <w:lang w:val="bg-BG" w:eastAsia="zh-CN"/>
        </w:rPr>
        <w:t xml:space="preserve">20, </w:t>
      </w:r>
      <w:r w:rsidRPr="002749B3">
        <w:rPr>
          <w:b/>
          <w:bCs/>
          <w:sz w:val="24"/>
          <w:szCs w:val="24"/>
          <w:lang w:val="bg-BG" w:eastAsia="zh-CN"/>
        </w:rPr>
        <w:t xml:space="preserve"> </w:t>
      </w:r>
      <w:r w:rsidRPr="002749B3">
        <w:rPr>
          <w:sz w:val="24"/>
          <w:szCs w:val="24"/>
          <w:lang w:val="bg-BG" w:eastAsia="zh-CN"/>
        </w:rPr>
        <w:t xml:space="preserve">21, </w:t>
      </w:r>
      <w:r w:rsidRPr="002749B3">
        <w:rPr>
          <w:b/>
          <w:bCs/>
          <w:sz w:val="24"/>
          <w:szCs w:val="24"/>
          <w:lang w:val="bg-BG" w:eastAsia="zh-CN"/>
        </w:rPr>
        <w:t xml:space="preserve"> </w:t>
      </w:r>
      <w:r w:rsidRPr="002749B3">
        <w:rPr>
          <w:sz w:val="24"/>
          <w:szCs w:val="24"/>
          <w:lang w:val="bg-BG" w:eastAsia="zh-CN"/>
        </w:rPr>
        <w:t xml:space="preserve">22, </w:t>
      </w:r>
      <w:r w:rsidRPr="002749B3">
        <w:rPr>
          <w:b/>
          <w:bCs/>
          <w:sz w:val="24"/>
          <w:szCs w:val="24"/>
          <w:lang w:val="bg-BG" w:eastAsia="zh-CN"/>
        </w:rPr>
        <w:t xml:space="preserve"> </w:t>
      </w:r>
      <w:r w:rsidRPr="002749B3">
        <w:rPr>
          <w:sz w:val="24"/>
          <w:szCs w:val="24"/>
          <w:lang w:val="bg-BG" w:eastAsia="zh-CN"/>
        </w:rPr>
        <w:t xml:space="preserve">23, </w:t>
      </w:r>
      <w:r w:rsidRPr="002749B3">
        <w:rPr>
          <w:b/>
          <w:bCs/>
          <w:sz w:val="24"/>
          <w:szCs w:val="24"/>
          <w:lang w:val="bg-BG" w:eastAsia="zh-CN"/>
        </w:rPr>
        <w:t xml:space="preserve"> </w:t>
      </w:r>
      <w:r w:rsidRPr="002749B3">
        <w:rPr>
          <w:sz w:val="24"/>
          <w:szCs w:val="24"/>
          <w:lang w:val="bg-BG" w:eastAsia="zh-CN"/>
        </w:rPr>
        <w:t xml:space="preserve">24, </w:t>
      </w:r>
      <w:r w:rsidRPr="002749B3">
        <w:rPr>
          <w:b/>
          <w:bCs/>
          <w:sz w:val="24"/>
          <w:szCs w:val="24"/>
          <w:lang w:val="bg-BG" w:eastAsia="zh-CN"/>
        </w:rPr>
        <w:t xml:space="preserve"> </w:t>
      </w:r>
      <w:r w:rsidRPr="002749B3">
        <w:rPr>
          <w:sz w:val="24"/>
          <w:szCs w:val="24"/>
          <w:lang w:val="bg-BG" w:eastAsia="zh-CN"/>
        </w:rPr>
        <w:t xml:space="preserve">25, </w:t>
      </w:r>
      <w:r w:rsidRPr="002749B3">
        <w:rPr>
          <w:b/>
          <w:bCs/>
          <w:sz w:val="24"/>
          <w:szCs w:val="24"/>
          <w:lang w:val="bg-BG" w:eastAsia="zh-CN"/>
        </w:rPr>
        <w:t xml:space="preserve"> </w:t>
      </w:r>
      <w:r w:rsidRPr="002749B3">
        <w:rPr>
          <w:sz w:val="24"/>
          <w:szCs w:val="24"/>
          <w:lang w:val="bg-BG" w:eastAsia="zh-CN"/>
        </w:rPr>
        <w:t xml:space="preserve">26, </w:t>
      </w:r>
      <w:r w:rsidRPr="002749B3">
        <w:rPr>
          <w:b/>
          <w:bCs/>
          <w:sz w:val="24"/>
          <w:szCs w:val="24"/>
          <w:lang w:val="bg-BG" w:eastAsia="zh-CN"/>
        </w:rPr>
        <w:t xml:space="preserve"> </w:t>
      </w:r>
      <w:r w:rsidRPr="002749B3">
        <w:rPr>
          <w:sz w:val="24"/>
          <w:szCs w:val="24"/>
          <w:lang w:val="bg-BG" w:eastAsia="zh-CN"/>
        </w:rPr>
        <w:t xml:space="preserve">27, </w:t>
      </w:r>
      <w:r w:rsidRPr="002749B3">
        <w:rPr>
          <w:b/>
          <w:bCs/>
          <w:sz w:val="24"/>
          <w:szCs w:val="24"/>
          <w:lang w:val="bg-BG" w:eastAsia="zh-CN"/>
        </w:rPr>
        <w:t xml:space="preserve"> </w:t>
      </w:r>
      <w:r w:rsidRPr="002749B3">
        <w:rPr>
          <w:sz w:val="24"/>
          <w:szCs w:val="24"/>
          <w:lang w:val="bg-BG" w:eastAsia="zh-CN"/>
        </w:rPr>
        <w:t xml:space="preserve">28, </w:t>
      </w:r>
      <w:r w:rsidRPr="002749B3">
        <w:rPr>
          <w:b/>
          <w:bCs/>
          <w:sz w:val="24"/>
          <w:szCs w:val="24"/>
          <w:lang w:val="bg-BG" w:eastAsia="zh-CN"/>
        </w:rPr>
        <w:t xml:space="preserve"> </w:t>
      </w:r>
      <w:r w:rsidRPr="002749B3">
        <w:rPr>
          <w:sz w:val="24"/>
          <w:szCs w:val="24"/>
          <w:lang w:val="bg-BG" w:eastAsia="zh-CN"/>
        </w:rPr>
        <w:t xml:space="preserve">29, </w:t>
      </w:r>
      <w:r w:rsidRPr="002749B3">
        <w:rPr>
          <w:b/>
          <w:bCs/>
          <w:sz w:val="24"/>
          <w:szCs w:val="24"/>
          <w:lang w:val="bg-BG" w:eastAsia="zh-CN"/>
        </w:rPr>
        <w:t xml:space="preserve"> </w:t>
      </w:r>
      <w:r w:rsidRPr="002749B3">
        <w:rPr>
          <w:sz w:val="24"/>
          <w:szCs w:val="24"/>
          <w:lang w:val="bg-BG" w:eastAsia="zh-CN"/>
        </w:rPr>
        <w:t xml:space="preserve">30, </w:t>
      </w:r>
      <w:r w:rsidRPr="002749B3">
        <w:rPr>
          <w:b/>
          <w:bCs/>
          <w:sz w:val="24"/>
          <w:szCs w:val="24"/>
          <w:lang w:val="bg-BG" w:eastAsia="zh-CN"/>
        </w:rPr>
        <w:t xml:space="preserve"> </w:t>
      </w:r>
      <w:r w:rsidRPr="002749B3">
        <w:rPr>
          <w:sz w:val="24"/>
          <w:szCs w:val="24"/>
          <w:lang w:val="bg-BG" w:eastAsia="zh-CN"/>
        </w:rPr>
        <w:t xml:space="preserve">31, </w:t>
      </w:r>
      <w:r w:rsidRPr="002749B3">
        <w:rPr>
          <w:b/>
          <w:bCs/>
          <w:sz w:val="24"/>
          <w:szCs w:val="24"/>
          <w:lang w:val="bg-BG" w:eastAsia="zh-CN"/>
        </w:rPr>
        <w:t xml:space="preserve"> </w:t>
      </w:r>
      <w:r w:rsidRPr="002749B3">
        <w:rPr>
          <w:sz w:val="24"/>
          <w:szCs w:val="24"/>
          <w:lang w:val="bg-BG" w:eastAsia="zh-CN"/>
        </w:rPr>
        <w:t xml:space="preserve">32; </w:t>
      </w:r>
      <w:r w:rsidRPr="002749B3">
        <w:rPr>
          <w:b/>
          <w:bCs/>
          <w:sz w:val="24"/>
          <w:szCs w:val="24"/>
          <w:lang w:val="bg-BG" w:eastAsia="zh-CN"/>
        </w:rPr>
        <w:t xml:space="preserve">39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45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46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47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rPr>
        <w:t xml:space="preserve">г, </w:t>
      </w:r>
      <w:r w:rsidRPr="002749B3">
        <w:rPr>
          <w:b/>
          <w:bCs/>
          <w:sz w:val="24"/>
          <w:szCs w:val="24"/>
          <w:lang w:val="bg-BG"/>
        </w:rPr>
        <w:t xml:space="preserve"> </w:t>
      </w:r>
      <w:r w:rsidRPr="002749B3">
        <w:rPr>
          <w:sz w:val="24"/>
          <w:szCs w:val="24"/>
          <w:lang w:val="bg-BG"/>
        </w:rPr>
        <w:t xml:space="preserve">д, </w:t>
      </w:r>
      <w:r w:rsidRPr="002749B3">
        <w:rPr>
          <w:b/>
          <w:bCs/>
          <w:sz w:val="24"/>
          <w:szCs w:val="24"/>
          <w:lang w:val="bg-BG"/>
        </w:rPr>
        <w:t xml:space="preserve"> </w:t>
      </w:r>
      <w:r w:rsidRPr="002749B3">
        <w:rPr>
          <w:sz w:val="24"/>
          <w:szCs w:val="24"/>
          <w:lang w:val="bg-BG"/>
        </w:rPr>
        <w:t xml:space="preserve">е, </w:t>
      </w:r>
      <w:r w:rsidRPr="002749B3">
        <w:rPr>
          <w:b/>
          <w:bCs/>
          <w:sz w:val="24"/>
          <w:szCs w:val="24"/>
          <w:lang w:val="bg-BG"/>
        </w:rPr>
        <w:t xml:space="preserve"> </w:t>
      </w:r>
      <w:r w:rsidRPr="002749B3">
        <w:rPr>
          <w:sz w:val="24"/>
          <w:szCs w:val="24"/>
          <w:lang w:val="bg-BG"/>
        </w:rPr>
        <w:t>ж, 1,</w:t>
      </w:r>
      <w:r w:rsidRPr="002749B3">
        <w:rPr>
          <w:b/>
          <w:bCs/>
          <w:sz w:val="24"/>
          <w:szCs w:val="24"/>
          <w:lang w:val="bg-BG"/>
        </w:rPr>
        <w:t xml:space="preserve"> </w:t>
      </w:r>
      <w:r w:rsidRPr="002749B3">
        <w:rPr>
          <w:sz w:val="24"/>
          <w:szCs w:val="24"/>
          <w:lang w:val="bg-BG"/>
        </w:rPr>
        <w:t xml:space="preserve">2, </w:t>
      </w:r>
      <w:r w:rsidRPr="002749B3">
        <w:rPr>
          <w:b/>
          <w:bCs/>
          <w:sz w:val="24"/>
          <w:szCs w:val="24"/>
          <w:lang w:val="bg-BG"/>
        </w:rPr>
        <w:t xml:space="preserve"> </w:t>
      </w:r>
      <w:r w:rsidRPr="002749B3">
        <w:rPr>
          <w:sz w:val="24"/>
          <w:szCs w:val="24"/>
          <w:lang w:val="bg-BG"/>
        </w:rPr>
        <w:t xml:space="preserve">3, </w:t>
      </w:r>
      <w:r w:rsidRPr="002749B3">
        <w:rPr>
          <w:b/>
          <w:bCs/>
          <w:sz w:val="24"/>
          <w:szCs w:val="24"/>
          <w:lang w:val="bg-BG"/>
        </w:rPr>
        <w:t xml:space="preserve"> </w:t>
      </w:r>
      <w:r w:rsidRPr="002749B3">
        <w:rPr>
          <w:sz w:val="24"/>
          <w:szCs w:val="24"/>
          <w:lang w:val="bg-BG"/>
        </w:rPr>
        <w:t xml:space="preserve">4, </w:t>
      </w:r>
      <w:r w:rsidRPr="002749B3">
        <w:rPr>
          <w:b/>
          <w:bCs/>
          <w:sz w:val="24"/>
          <w:szCs w:val="24"/>
          <w:lang w:val="bg-BG"/>
        </w:rPr>
        <w:t xml:space="preserve"> </w:t>
      </w:r>
      <w:r w:rsidRPr="002749B3">
        <w:rPr>
          <w:sz w:val="24"/>
          <w:szCs w:val="24"/>
          <w:lang w:val="bg-BG"/>
        </w:rPr>
        <w:t>5</w:t>
      </w:r>
      <w:r w:rsidRPr="002749B3">
        <w:rPr>
          <w:sz w:val="24"/>
          <w:szCs w:val="24"/>
          <w:lang w:val="bg-BG" w:eastAsia="zh-CN"/>
        </w:rPr>
        <w:t xml:space="preserve">; </w:t>
      </w:r>
      <w:r w:rsidRPr="002749B3">
        <w:rPr>
          <w:b/>
          <w:bCs/>
          <w:sz w:val="24"/>
          <w:szCs w:val="24"/>
          <w:lang w:val="bg-BG" w:eastAsia="zh-CN"/>
        </w:rPr>
        <w:t xml:space="preserve">48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49  з,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н, п,</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у,</w:t>
      </w:r>
      <w:r w:rsidRPr="002749B3">
        <w:rPr>
          <w:sz w:val="24"/>
          <w:szCs w:val="24"/>
          <w:lang w:val="bg-BG"/>
        </w:rPr>
        <w:t xml:space="preserve"> х, </w:t>
      </w:r>
      <w:r w:rsidRPr="002749B3">
        <w:rPr>
          <w:b/>
          <w:bCs/>
          <w:sz w:val="24"/>
          <w:szCs w:val="24"/>
          <w:lang w:val="bg-BG"/>
        </w:rPr>
        <w:t xml:space="preserve"> </w:t>
      </w:r>
      <w:r w:rsidRPr="002749B3">
        <w:rPr>
          <w:sz w:val="24"/>
          <w:szCs w:val="24"/>
          <w:lang w:val="bg-BG"/>
        </w:rPr>
        <w:t xml:space="preserve">ц, </w:t>
      </w:r>
      <w:r w:rsidRPr="002749B3">
        <w:rPr>
          <w:b/>
          <w:bCs/>
          <w:sz w:val="24"/>
          <w:szCs w:val="24"/>
          <w:lang w:val="bg-BG"/>
        </w:rPr>
        <w:t xml:space="preserve"> </w:t>
      </w:r>
      <w:r w:rsidRPr="002749B3">
        <w:rPr>
          <w:sz w:val="24"/>
          <w:szCs w:val="24"/>
          <w:lang w:val="bg-BG"/>
        </w:rPr>
        <w:t xml:space="preserve">ч, </w:t>
      </w:r>
      <w:r w:rsidRPr="002749B3">
        <w:rPr>
          <w:sz w:val="24"/>
          <w:szCs w:val="24"/>
          <w:lang w:val="bg-BG" w:eastAsia="zh-CN"/>
        </w:rPr>
        <w:t xml:space="preserve"> </w:t>
      </w:r>
      <w:r w:rsidRPr="002749B3">
        <w:rPr>
          <w:b/>
          <w:bCs/>
          <w:sz w:val="24"/>
          <w:szCs w:val="24"/>
          <w:lang w:val="bg-BG" w:eastAsia="zh-CN"/>
        </w:rPr>
        <w:t xml:space="preserve"> </w:t>
      </w:r>
      <w:r w:rsidRPr="002749B3">
        <w:rPr>
          <w:sz w:val="24"/>
          <w:szCs w:val="24"/>
          <w:lang w:val="bg-BG" w:eastAsia="zh-CN"/>
        </w:rPr>
        <w:t>12, 13, 14,</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50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51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 </w:t>
      </w:r>
      <w:r w:rsidRPr="002749B3">
        <w:rPr>
          <w:sz w:val="24"/>
          <w:szCs w:val="24"/>
          <w:lang w:val="bg-BG" w:eastAsia="zh-CN"/>
        </w:rPr>
        <w:t xml:space="preserve">20; </w:t>
      </w:r>
      <w:r w:rsidRPr="002749B3">
        <w:rPr>
          <w:b/>
          <w:bCs/>
          <w:sz w:val="24"/>
          <w:szCs w:val="24"/>
          <w:lang w:val="bg-BG" w:eastAsia="zh-CN"/>
        </w:rPr>
        <w:t xml:space="preserve">52 </w:t>
      </w:r>
      <w:r w:rsidRPr="002749B3">
        <w:rPr>
          <w:sz w:val="24"/>
          <w:szCs w:val="24"/>
          <w:lang w:val="bg-BG"/>
        </w:rPr>
        <w:t xml:space="preserve">а, </w:t>
      </w:r>
      <w:r w:rsidRPr="002749B3">
        <w:rPr>
          <w:b/>
          <w:bCs/>
          <w:sz w:val="24"/>
          <w:szCs w:val="24"/>
          <w:lang w:val="bg-BG"/>
        </w:rPr>
        <w:t xml:space="preserve"> </w:t>
      </w:r>
      <w:r w:rsidRPr="002749B3">
        <w:rPr>
          <w:sz w:val="24"/>
          <w:szCs w:val="24"/>
          <w:lang w:val="bg-BG"/>
        </w:rPr>
        <w:t xml:space="preserve">б, </w:t>
      </w:r>
      <w:r w:rsidRPr="002749B3">
        <w:rPr>
          <w:b/>
          <w:bCs/>
          <w:sz w:val="24"/>
          <w:szCs w:val="24"/>
          <w:lang w:val="bg-BG"/>
        </w:rPr>
        <w:t xml:space="preserve"> </w:t>
      </w:r>
      <w:r w:rsidRPr="002749B3">
        <w:rPr>
          <w:sz w:val="24"/>
          <w:szCs w:val="24"/>
          <w:lang w:val="bg-BG"/>
        </w:rPr>
        <w:t xml:space="preserve">в, </w:t>
      </w:r>
      <w:r w:rsidRPr="002749B3">
        <w:rPr>
          <w:b/>
          <w:bCs/>
          <w:sz w:val="24"/>
          <w:szCs w:val="24"/>
          <w:lang w:val="bg-BG"/>
        </w:rPr>
        <w:t xml:space="preserve"> </w:t>
      </w:r>
      <w:r w:rsidRPr="002749B3">
        <w:rPr>
          <w:sz w:val="24"/>
          <w:szCs w:val="24"/>
          <w:lang w:val="bg-BG"/>
        </w:rPr>
        <w:t xml:space="preserve">г, </w:t>
      </w:r>
      <w:r w:rsidRPr="002749B3">
        <w:rPr>
          <w:b/>
          <w:bCs/>
          <w:sz w:val="24"/>
          <w:szCs w:val="24"/>
          <w:lang w:val="bg-BG"/>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щ, ю,</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2, 3, </w:t>
      </w:r>
      <w:r w:rsidRPr="002749B3">
        <w:rPr>
          <w:b/>
          <w:bCs/>
          <w:sz w:val="24"/>
          <w:szCs w:val="24"/>
          <w:lang w:val="bg-BG" w:eastAsia="zh-CN"/>
        </w:rPr>
        <w:t xml:space="preserve"> </w:t>
      </w:r>
      <w:r w:rsidRPr="002749B3">
        <w:rPr>
          <w:sz w:val="24"/>
          <w:szCs w:val="24"/>
          <w:lang w:val="bg-BG" w:eastAsia="zh-CN"/>
        </w:rPr>
        <w:t>4, 5, 6, 7,</w:t>
      </w:r>
      <w:r w:rsidRPr="002749B3">
        <w:rPr>
          <w:b/>
          <w:bCs/>
          <w:sz w:val="24"/>
          <w:szCs w:val="24"/>
          <w:lang w:val="bg-BG" w:eastAsia="zh-CN"/>
        </w:rPr>
        <w:t xml:space="preserve"> </w:t>
      </w:r>
      <w:r w:rsidRPr="002749B3">
        <w:rPr>
          <w:sz w:val="24"/>
          <w:szCs w:val="24"/>
          <w:lang w:val="bg-BG" w:eastAsia="zh-CN"/>
        </w:rPr>
        <w:t xml:space="preserve">8, 9; </w:t>
      </w:r>
      <w:r w:rsidRPr="002749B3">
        <w:rPr>
          <w:b/>
          <w:bCs/>
          <w:sz w:val="24"/>
          <w:szCs w:val="24"/>
          <w:lang w:val="bg-BG" w:eastAsia="zh-CN"/>
        </w:rPr>
        <w:t xml:space="preserve">53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13, 15; </w:t>
      </w:r>
      <w:r w:rsidRPr="002749B3">
        <w:rPr>
          <w:b/>
          <w:bCs/>
          <w:sz w:val="24"/>
          <w:szCs w:val="24"/>
          <w:lang w:val="bg-BG" w:eastAsia="zh-CN"/>
        </w:rPr>
        <w:t xml:space="preserve">54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sz w:val="24"/>
          <w:szCs w:val="24"/>
          <w:lang w:val="bg-BG"/>
        </w:rPr>
        <w:t xml:space="preserve">и, </w:t>
      </w:r>
      <w:r w:rsidRPr="002749B3">
        <w:rPr>
          <w:b/>
          <w:bCs/>
          <w:sz w:val="24"/>
          <w:szCs w:val="24"/>
          <w:lang w:val="bg-BG"/>
        </w:rPr>
        <w:t xml:space="preserve"> </w:t>
      </w:r>
      <w:r w:rsidRPr="002749B3">
        <w:rPr>
          <w:sz w:val="24"/>
          <w:szCs w:val="24"/>
          <w:lang w:val="bg-BG"/>
        </w:rPr>
        <w:t xml:space="preserve">к, </w:t>
      </w:r>
      <w:r w:rsidRPr="002749B3">
        <w:rPr>
          <w:b/>
          <w:bCs/>
          <w:sz w:val="24"/>
          <w:szCs w:val="24"/>
          <w:lang w:val="bg-BG"/>
        </w:rPr>
        <w:t xml:space="preserve"> </w:t>
      </w:r>
      <w:r w:rsidRPr="002749B3">
        <w:rPr>
          <w:sz w:val="24"/>
          <w:szCs w:val="24"/>
          <w:lang w:val="bg-BG"/>
        </w:rPr>
        <w:t xml:space="preserve">л, </w:t>
      </w:r>
      <w:r w:rsidRPr="002749B3">
        <w:rPr>
          <w:b/>
          <w:bCs/>
          <w:sz w:val="24"/>
          <w:szCs w:val="24"/>
          <w:lang w:val="bg-BG"/>
        </w:rPr>
        <w:t xml:space="preserve"> </w:t>
      </w:r>
      <w:r w:rsidRPr="002749B3">
        <w:rPr>
          <w:sz w:val="24"/>
          <w:szCs w:val="24"/>
          <w:lang w:val="bg-BG"/>
        </w:rPr>
        <w:t xml:space="preserve">м, </w:t>
      </w:r>
      <w:r w:rsidRPr="002749B3">
        <w:rPr>
          <w:b/>
          <w:bCs/>
          <w:sz w:val="24"/>
          <w:szCs w:val="24"/>
          <w:lang w:val="bg-BG" w:eastAsia="zh-CN"/>
        </w:rPr>
        <w:t xml:space="preserve"> </w:t>
      </w:r>
      <w:r w:rsidRPr="002749B3">
        <w:rPr>
          <w:sz w:val="24"/>
          <w:szCs w:val="24"/>
          <w:lang w:val="bg-BG" w:eastAsia="zh-CN"/>
        </w:rPr>
        <w:t>н,</w:t>
      </w:r>
      <w:r w:rsidRPr="002749B3">
        <w:rPr>
          <w:sz w:val="24"/>
          <w:szCs w:val="24"/>
          <w:lang w:val="bg-BG"/>
        </w:rPr>
        <w:t xml:space="preserve"> о, </w:t>
      </w:r>
      <w:r w:rsidRPr="002749B3">
        <w:rPr>
          <w:b/>
          <w:bCs/>
          <w:sz w:val="24"/>
          <w:szCs w:val="24"/>
          <w:lang w:val="bg-BG"/>
        </w:rPr>
        <w:t xml:space="preserve"> </w:t>
      </w:r>
      <w:r w:rsidRPr="002749B3">
        <w:rPr>
          <w:sz w:val="24"/>
          <w:szCs w:val="24"/>
          <w:lang w:val="bg-BG"/>
        </w:rPr>
        <w:t xml:space="preserve">п, </w:t>
      </w:r>
      <w:r w:rsidRPr="002749B3">
        <w:rPr>
          <w:b/>
          <w:bCs/>
          <w:sz w:val="24"/>
          <w:szCs w:val="24"/>
          <w:lang w:val="bg-BG"/>
        </w:rPr>
        <w:t xml:space="preserve"> </w:t>
      </w:r>
      <w:r w:rsidRPr="002749B3">
        <w:rPr>
          <w:sz w:val="24"/>
          <w:szCs w:val="24"/>
          <w:lang w:val="bg-BG"/>
        </w:rPr>
        <w:t>р,</w:t>
      </w:r>
      <w:r w:rsidRPr="002749B3">
        <w:rPr>
          <w:sz w:val="24"/>
          <w:szCs w:val="24"/>
          <w:lang w:val="bg-BG" w:eastAsia="zh-CN"/>
        </w:rPr>
        <w:t xml:space="preserve"> </w:t>
      </w:r>
      <w:r w:rsidRPr="002749B3">
        <w:rPr>
          <w:b/>
          <w:bCs/>
          <w:sz w:val="24"/>
          <w:szCs w:val="24"/>
          <w:lang w:val="bg-BG" w:eastAsia="zh-CN"/>
        </w:rPr>
        <w:t xml:space="preserve"> </w:t>
      </w:r>
      <w:r w:rsidRPr="002749B3">
        <w:rPr>
          <w:sz w:val="24"/>
          <w:szCs w:val="24"/>
          <w:lang w:val="bg-BG" w:eastAsia="zh-CN"/>
        </w:rPr>
        <w:t xml:space="preserve">с, 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8, 9,</w:t>
      </w:r>
      <w:r w:rsidRPr="002749B3">
        <w:rPr>
          <w:b/>
          <w:bCs/>
          <w:sz w:val="24"/>
          <w:szCs w:val="24"/>
          <w:lang w:val="bg-BG" w:eastAsia="zh-CN"/>
        </w:rPr>
        <w:t xml:space="preserve"> </w:t>
      </w:r>
      <w:r w:rsidRPr="002749B3">
        <w:rPr>
          <w:sz w:val="24"/>
          <w:szCs w:val="24"/>
          <w:lang w:val="bg-BG" w:eastAsia="zh-CN"/>
        </w:rPr>
        <w:t xml:space="preserve">10, </w:t>
      </w:r>
      <w:r w:rsidRPr="002749B3">
        <w:rPr>
          <w:sz w:val="24"/>
          <w:szCs w:val="24"/>
          <w:lang w:val="bg-BG"/>
        </w:rPr>
        <w:t xml:space="preserve">11, </w:t>
      </w:r>
      <w:r w:rsidRPr="002749B3">
        <w:rPr>
          <w:b/>
          <w:bCs/>
          <w:sz w:val="24"/>
          <w:szCs w:val="24"/>
          <w:lang w:val="bg-BG"/>
        </w:rPr>
        <w:t xml:space="preserve"> </w:t>
      </w:r>
      <w:r w:rsidRPr="002749B3">
        <w:rPr>
          <w:sz w:val="24"/>
          <w:szCs w:val="24"/>
          <w:lang w:val="bg-BG"/>
        </w:rPr>
        <w:t xml:space="preserve">12, </w:t>
      </w:r>
      <w:r w:rsidRPr="002749B3">
        <w:rPr>
          <w:b/>
          <w:bCs/>
          <w:sz w:val="24"/>
          <w:szCs w:val="24"/>
          <w:lang w:val="bg-BG"/>
        </w:rPr>
        <w:t xml:space="preserve"> </w:t>
      </w:r>
      <w:r w:rsidRPr="002749B3">
        <w:rPr>
          <w:sz w:val="24"/>
          <w:szCs w:val="24"/>
          <w:lang w:val="bg-BG"/>
        </w:rPr>
        <w:t xml:space="preserve">13, </w:t>
      </w:r>
      <w:r w:rsidRPr="002749B3">
        <w:rPr>
          <w:b/>
          <w:bCs/>
          <w:sz w:val="24"/>
          <w:szCs w:val="24"/>
          <w:lang w:val="bg-BG"/>
        </w:rPr>
        <w:t xml:space="preserve"> </w:t>
      </w:r>
      <w:r w:rsidRPr="002749B3">
        <w:rPr>
          <w:sz w:val="24"/>
          <w:szCs w:val="24"/>
          <w:lang w:val="bg-BG"/>
        </w:rPr>
        <w:t xml:space="preserve">14, </w:t>
      </w:r>
      <w:r w:rsidRPr="002749B3">
        <w:rPr>
          <w:b/>
          <w:bCs/>
          <w:sz w:val="24"/>
          <w:szCs w:val="24"/>
          <w:lang w:val="bg-BG"/>
        </w:rPr>
        <w:t xml:space="preserve"> </w:t>
      </w:r>
      <w:r w:rsidRPr="002749B3">
        <w:rPr>
          <w:sz w:val="24"/>
          <w:szCs w:val="24"/>
          <w:lang w:val="bg-BG"/>
        </w:rPr>
        <w:t xml:space="preserve">15, </w:t>
      </w:r>
      <w:r w:rsidRPr="002749B3">
        <w:rPr>
          <w:b/>
          <w:bCs/>
          <w:sz w:val="24"/>
          <w:szCs w:val="24"/>
          <w:lang w:val="bg-BG"/>
        </w:rPr>
        <w:t xml:space="preserve"> </w:t>
      </w:r>
      <w:r w:rsidRPr="002749B3">
        <w:rPr>
          <w:sz w:val="24"/>
          <w:szCs w:val="24"/>
          <w:lang w:val="bg-BG"/>
        </w:rPr>
        <w:t>16</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55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56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57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в, г, </w:t>
      </w:r>
      <w:r w:rsidRPr="002749B3">
        <w:rPr>
          <w:b/>
          <w:bCs/>
          <w:sz w:val="24"/>
          <w:szCs w:val="24"/>
          <w:lang w:val="bg-BG" w:eastAsia="zh-CN"/>
        </w:rPr>
        <w:t xml:space="preserve"> </w:t>
      </w:r>
      <w:r w:rsidRPr="002749B3">
        <w:rPr>
          <w:sz w:val="24"/>
          <w:szCs w:val="24"/>
          <w:lang w:val="bg-BG" w:eastAsia="zh-CN"/>
        </w:rPr>
        <w:t xml:space="preserve">д, 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я,</w:t>
      </w:r>
      <w:r w:rsidRPr="002749B3">
        <w:rPr>
          <w:sz w:val="24"/>
          <w:szCs w:val="24"/>
          <w:lang w:val="bg-BG"/>
        </w:rPr>
        <w:t xml:space="preserve"> а1, </w:t>
      </w:r>
      <w:r w:rsidRPr="002749B3">
        <w:rPr>
          <w:b/>
          <w:bCs/>
          <w:sz w:val="24"/>
          <w:szCs w:val="24"/>
          <w:lang w:val="bg-BG"/>
        </w:rPr>
        <w:t xml:space="preserve"> </w:t>
      </w:r>
      <w:r w:rsidRPr="002749B3">
        <w:rPr>
          <w:sz w:val="24"/>
          <w:szCs w:val="24"/>
          <w:lang w:val="bg-BG"/>
        </w:rPr>
        <w:t xml:space="preserve">б1, </w:t>
      </w:r>
      <w:r w:rsidRPr="002749B3">
        <w:rPr>
          <w:b/>
          <w:bCs/>
          <w:sz w:val="24"/>
          <w:szCs w:val="24"/>
          <w:lang w:val="bg-BG"/>
        </w:rPr>
        <w:t xml:space="preserve"> </w:t>
      </w:r>
      <w:r w:rsidRPr="002749B3">
        <w:rPr>
          <w:sz w:val="24"/>
          <w:szCs w:val="24"/>
          <w:lang w:val="bg-BG"/>
        </w:rPr>
        <w:t xml:space="preserve">в1, </w:t>
      </w:r>
      <w:r w:rsidRPr="002749B3">
        <w:rPr>
          <w:b/>
          <w:bCs/>
          <w:sz w:val="24"/>
          <w:szCs w:val="24"/>
          <w:lang w:val="bg-BG"/>
        </w:rPr>
        <w:t xml:space="preserve"> </w:t>
      </w:r>
      <w:r w:rsidRPr="002749B3">
        <w:rPr>
          <w:sz w:val="24"/>
          <w:szCs w:val="24"/>
          <w:lang w:val="bg-BG"/>
        </w:rPr>
        <w:t xml:space="preserve">1, </w:t>
      </w:r>
      <w:r w:rsidRPr="002749B3">
        <w:rPr>
          <w:b/>
          <w:bCs/>
          <w:sz w:val="24"/>
          <w:szCs w:val="24"/>
          <w:lang w:val="bg-BG"/>
        </w:rPr>
        <w:t xml:space="preserve"> </w:t>
      </w:r>
      <w:r w:rsidRPr="002749B3">
        <w:rPr>
          <w:sz w:val="24"/>
          <w:szCs w:val="24"/>
          <w:lang w:val="bg-BG"/>
        </w:rPr>
        <w:t xml:space="preserve">2, </w:t>
      </w:r>
      <w:r w:rsidRPr="002749B3">
        <w:rPr>
          <w:b/>
          <w:bCs/>
          <w:sz w:val="24"/>
          <w:szCs w:val="24"/>
          <w:lang w:val="bg-BG"/>
        </w:rPr>
        <w:t xml:space="preserve"> </w:t>
      </w:r>
      <w:r w:rsidRPr="002749B3">
        <w:rPr>
          <w:sz w:val="24"/>
          <w:szCs w:val="24"/>
          <w:lang w:val="bg-BG"/>
        </w:rPr>
        <w:t xml:space="preserve">3, </w:t>
      </w:r>
      <w:r w:rsidRPr="002749B3">
        <w:rPr>
          <w:b/>
          <w:bCs/>
          <w:sz w:val="24"/>
          <w:szCs w:val="24"/>
          <w:lang w:val="bg-BG"/>
        </w:rPr>
        <w:t xml:space="preserve"> </w:t>
      </w:r>
      <w:r w:rsidRPr="002749B3">
        <w:rPr>
          <w:sz w:val="24"/>
          <w:szCs w:val="24"/>
          <w:lang w:val="bg-BG"/>
        </w:rPr>
        <w:t>4,</w:t>
      </w:r>
      <w:r w:rsidRPr="002749B3">
        <w:rPr>
          <w:sz w:val="24"/>
          <w:szCs w:val="24"/>
          <w:lang w:val="bg-BG" w:eastAsia="zh-CN"/>
        </w:rPr>
        <w:t xml:space="preserve">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58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sz w:val="24"/>
          <w:szCs w:val="24"/>
          <w:lang w:val="bg-BG"/>
        </w:rPr>
        <w:t xml:space="preserve">п, </w:t>
      </w:r>
      <w:r w:rsidRPr="002749B3">
        <w:rPr>
          <w:b/>
          <w:bCs/>
          <w:sz w:val="24"/>
          <w:szCs w:val="24"/>
          <w:lang w:val="bg-BG"/>
        </w:rPr>
        <w:t xml:space="preserve"> </w:t>
      </w:r>
      <w:r w:rsidRPr="002749B3">
        <w:rPr>
          <w:sz w:val="24"/>
          <w:szCs w:val="24"/>
          <w:lang w:val="bg-BG"/>
        </w:rPr>
        <w:t xml:space="preserve">р, </w:t>
      </w:r>
      <w:r w:rsidRPr="002749B3">
        <w:rPr>
          <w:b/>
          <w:bCs/>
          <w:sz w:val="24"/>
          <w:szCs w:val="24"/>
          <w:lang w:val="bg-BG"/>
        </w:rPr>
        <w:t xml:space="preserve"> </w:t>
      </w:r>
      <w:r w:rsidRPr="002749B3">
        <w:rPr>
          <w:sz w:val="24"/>
          <w:szCs w:val="24"/>
          <w:lang w:val="bg-BG"/>
        </w:rPr>
        <w:t xml:space="preserve">с, </w:t>
      </w:r>
      <w:r w:rsidRPr="002749B3">
        <w:rPr>
          <w:b/>
          <w:bCs/>
          <w:sz w:val="24"/>
          <w:szCs w:val="24"/>
          <w:lang w:val="bg-BG"/>
        </w:rPr>
        <w:t xml:space="preserve"> </w:t>
      </w:r>
      <w:r w:rsidRPr="002749B3">
        <w:rPr>
          <w:sz w:val="24"/>
          <w:szCs w:val="24"/>
          <w:lang w:val="bg-BG"/>
        </w:rPr>
        <w:t xml:space="preserve">т, </w:t>
      </w:r>
      <w:r w:rsidRPr="002749B3">
        <w:rPr>
          <w:b/>
          <w:bCs/>
          <w:sz w:val="24"/>
          <w:szCs w:val="24"/>
          <w:lang w:val="bg-BG" w:eastAsia="zh-CN"/>
        </w:rPr>
        <w:t xml:space="preserve"> </w:t>
      </w:r>
      <w:r w:rsidRPr="002749B3">
        <w:rPr>
          <w:sz w:val="24"/>
          <w:szCs w:val="24"/>
          <w:lang w:val="bg-BG" w:eastAsia="zh-CN"/>
        </w:rPr>
        <w:t xml:space="preserve">у, ф, х, </w:t>
      </w:r>
      <w:r w:rsidRPr="002749B3">
        <w:rPr>
          <w:b/>
          <w:bCs/>
          <w:sz w:val="24"/>
          <w:szCs w:val="24"/>
          <w:lang w:val="bg-BG" w:eastAsia="zh-CN"/>
        </w:rPr>
        <w:t xml:space="preserve"> </w:t>
      </w:r>
      <w:r w:rsidRPr="002749B3">
        <w:rPr>
          <w:sz w:val="24"/>
          <w:szCs w:val="24"/>
          <w:lang w:val="bg-BG" w:eastAsia="zh-CN"/>
        </w:rPr>
        <w:t xml:space="preserve">ц, ч, </w:t>
      </w:r>
      <w:r w:rsidRPr="002749B3">
        <w:rPr>
          <w:b/>
          <w:bCs/>
          <w:sz w:val="24"/>
          <w:szCs w:val="24"/>
          <w:lang w:val="bg-BG" w:eastAsia="zh-CN"/>
        </w:rPr>
        <w:t xml:space="preserve"> </w:t>
      </w:r>
      <w:r w:rsidRPr="002749B3">
        <w:rPr>
          <w:sz w:val="24"/>
          <w:szCs w:val="24"/>
          <w:lang w:val="bg-BG" w:eastAsia="zh-CN"/>
        </w:rPr>
        <w:t>ш, щ, ю, я,я1, б1,</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2,  3, 4,</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7; </w:t>
      </w:r>
      <w:r w:rsidRPr="002749B3">
        <w:rPr>
          <w:b/>
          <w:bCs/>
          <w:sz w:val="24"/>
          <w:szCs w:val="24"/>
          <w:lang w:val="bg-BG" w:eastAsia="zh-CN"/>
        </w:rPr>
        <w:t xml:space="preserve">59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м;</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60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с, т,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61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63 </w:t>
      </w:r>
      <w:r w:rsidRPr="002749B3">
        <w:rPr>
          <w:sz w:val="24"/>
          <w:szCs w:val="24"/>
          <w:lang w:val="bg-BG" w:eastAsia="zh-CN"/>
        </w:rPr>
        <w:t>а,</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м, н, о,</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4, 5, 7,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11, 12; </w:t>
      </w:r>
      <w:r w:rsidRPr="002749B3">
        <w:rPr>
          <w:b/>
          <w:bCs/>
          <w:sz w:val="24"/>
          <w:szCs w:val="24"/>
          <w:lang w:val="bg-BG" w:eastAsia="zh-CN"/>
        </w:rPr>
        <w:t xml:space="preserve">654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663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665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с, 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10, 11;</w:t>
      </w:r>
      <w:r w:rsidRPr="002749B3">
        <w:rPr>
          <w:b/>
          <w:bCs/>
          <w:sz w:val="24"/>
          <w:szCs w:val="24"/>
          <w:lang w:val="bg-BG"/>
        </w:rPr>
        <w:t xml:space="preserve"> </w:t>
      </w:r>
      <w:r w:rsidRPr="002749B3">
        <w:rPr>
          <w:b/>
          <w:bCs/>
          <w:sz w:val="24"/>
          <w:szCs w:val="24"/>
          <w:lang w:val="bg-BG" w:eastAsia="zh-CN"/>
        </w:rPr>
        <w:t xml:space="preserve">669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с </w:t>
      </w:r>
      <w:r w:rsidRPr="002749B3">
        <w:rPr>
          <w:b/>
          <w:bCs/>
          <w:sz w:val="24"/>
          <w:szCs w:val="24"/>
          <w:lang w:val="bg-BG" w:eastAsia="zh-CN"/>
        </w:rPr>
        <w:t>обща</w:t>
      </w:r>
      <w:r w:rsidRPr="002749B3">
        <w:rPr>
          <w:sz w:val="24"/>
          <w:szCs w:val="24"/>
          <w:lang w:val="bg-BG" w:eastAsia="zh-CN"/>
        </w:rPr>
        <w:t xml:space="preserve"> </w:t>
      </w:r>
      <w:r w:rsidRPr="002749B3">
        <w:rPr>
          <w:b/>
          <w:bCs/>
          <w:sz w:val="24"/>
          <w:szCs w:val="24"/>
          <w:lang w:val="bg-BG" w:eastAsia="zh-CN"/>
        </w:rPr>
        <w:t>площ 3232,6 ха, от която  2914.4 ха</w:t>
      </w:r>
      <w:r w:rsidRPr="002749B3">
        <w:rPr>
          <w:sz w:val="24"/>
          <w:szCs w:val="24"/>
          <w:lang w:val="bg-BG" w:eastAsia="zh-CN"/>
        </w:rPr>
        <w:t xml:space="preserve"> с водеща и </w:t>
      </w:r>
      <w:r w:rsidRPr="002749B3">
        <w:rPr>
          <w:b/>
          <w:bCs/>
          <w:sz w:val="24"/>
          <w:szCs w:val="24"/>
          <w:lang w:val="bg-BG" w:eastAsia="zh-CN"/>
        </w:rPr>
        <w:t xml:space="preserve">318,2 ха </w:t>
      </w:r>
      <w:r w:rsidRPr="002749B3">
        <w:rPr>
          <w:sz w:val="24"/>
          <w:szCs w:val="24"/>
          <w:lang w:val="bg-BG" w:eastAsia="zh-CN"/>
        </w:rPr>
        <w:t>в друга категория</w:t>
      </w:r>
    </w:p>
    <w:p w:rsidR="004071EB" w:rsidRPr="002749B3" w:rsidRDefault="004071EB" w:rsidP="004E47C8">
      <w:pPr>
        <w:overflowPunct w:val="0"/>
        <w:autoSpaceDE w:val="0"/>
        <w:autoSpaceDN w:val="0"/>
        <w:adjustRightInd w:val="0"/>
        <w:jc w:val="both"/>
        <w:textAlignment w:val="baseline"/>
        <w:rPr>
          <w:b/>
          <w:bCs/>
          <w:sz w:val="24"/>
          <w:szCs w:val="24"/>
          <w:lang w:val="bg-BG" w:eastAsia="zh-CN"/>
        </w:rPr>
      </w:pPr>
    </w:p>
    <w:p w:rsidR="004071EB" w:rsidRPr="002749B3" w:rsidRDefault="004071EB" w:rsidP="002749B3">
      <w:pPr>
        <w:ind w:firstLine="567"/>
        <w:jc w:val="both"/>
        <w:rPr>
          <w:sz w:val="24"/>
          <w:szCs w:val="24"/>
          <w:lang w:val="bg-BG" w:eastAsia="zh-CN"/>
        </w:rPr>
      </w:pPr>
      <w:r w:rsidRPr="002749B3">
        <w:rPr>
          <w:b/>
          <w:bCs/>
          <w:sz w:val="24"/>
          <w:szCs w:val="24"/>
          <w:lang w:val="bg-BG" w:eastAsia="zh-CN"/>
        </w:rPr>
        <w:t>- Зелени зони на с. Стамболово</w:t>
      </w:r>
      <w:r w:rsidRPr="002749B3">
        <w:rPr>
          <w:sz w:val="24"/>
          <w:szCs w:val="24"/>
          <w:lang w:val="bg-BG" w:eastAsia="zh-CN"/>
        </w:rPr>
        <w:t xml:space="preserve">, обособени съгласно ПМС №21 от 25.02.1974 г. и Решение № 7 на МС и Протокол № 3 от 10.02.1976 г. на МГГП и на основание чл. 5, ал. 3, т. 3 от ЗГ(ДВ бр. 19/08.03.2011 г., изм. и доп. бр. 60/07.08.2012 г.) - отдели и подотдели: </w:t>
      </w:r>
      <w:r w:rsidRPr="002749B3">
        <w:rPr>
          <w:b/>
          <w:bCs/>
          <w:sz w:val="24"/>
          <w:szCs w:val="24"/>
          <w:lang w:val="bg-BG" w:eastAsia="zh-CN"/>
        </w:rPr>
        <w:t xml:space="preserve">330 </w:t>
      </w:r>
      <w:r w:rsidRPr="002749B3">
        <w:rPr>
          <w:sz w:val="24"/>
          <w:szCs w:val="24"/>
          <w:lang w:val="bg-BG" w:eastAsia="zh-CN"/>
        </w:rPr>
        <w:t>с, у, ф, х; - с</w:t>
      </w:r>
      <w:r w:rsidRPr="002749B3">
        <w:rPr>
          <w:b/>
          <w:bCs/>
          <w:sz w:val="24"/>
          <w:szCs w:val="24"/>
          <w:lang w:val="bg-BG" w:eastAsia="zh-CN"/>
        </w:rPr>
        <w:t xml:space="preserve"> площ 6.2 ха</w:t>
      </w:r>
      <w:r w:rsidRPr="002749B3">
        <w:rPr>
          <w:sz w:val="24"/>
          <w:szCs w:val="24"/>
          <w:lang w:val="bg-BG" w:eastAsia="zh-CN"/>
        </w:rPr>
        <w:t xml:space="preserve"> с водеща категория</w:t>
      </w:r>
    </w:p>
    <w:p w:rsidR="004071EB" w:rsidRPr="002749B3" w:rsidRDefault="004071EB" w:rsidP="002749B3">
      <w:pPr>
        <w:overflowPunct w:val="0"/>
        <w:autoSpaceDE w:val="0"/>
        <w:autoSpaceDN w:val="0"/>
        <w:adjustRightInd w:val="0"/>
        <w:ind w:firstLine="567"/>
        <w:jc w:val="both"/>
        <w:textAlignment w:val="baseline"/>
        <w:rPr>
          <w:b/>
          <w:bCs/>
          <w:sz w:val="24"/>
          <w:szCs w:val="24"/>
          <w:lang w:val="bg-BG"/>
        </w:rPr>
      </w:pPr>
    </w:p>
    <w:p w:rsidR="004071EB" w:rsidRPr="002749B3" w:rsidRDefault="004071EB" w:rsidP="002749B3">
      <w:pPr>
        <w:jc w:val="both"/>
        <w:rPr>
          <w:sz w:val="24"/>
          <w:szCs w:val="24"/>
          <w:lang w:val="bg-BG" w:eastAsia="zh-CN"/>
        </w:rPr>
      </w:pPr>
      <w:r w:rsidRPr="002749B3">
        <w:rPr>
          <w:sz w:val="24"/>
          <w:szCs w:val="24"/>
        </w:rPr>
        <w:t xml:space="preserve"> </w:t>
      </w:r>
      <w:r w:rsidRPr="002749B3">
        <w:rPr>
          <w:sz w:val="24"/>
          <w:szCs w:val="24"/>
        </w:rPr>
        <w:tab/>
        <w:t xml:space="preserve"> - </w:t>
      </w:r>
      <w:r w:rsidRPr="002749B3">
        <w:rPr>
          <w:b/>
          <w:bCs/>
          <w:sz w:val="24"/>
          <w:szCs w:val="24"/>
          <w:lang w:val="bg-BG" w:eastAsia="zh-CN"/>
        </w:rPr>
        <w:t>Курортна гора в района на гр. Меричлери</w:t>
      </w:r>
      <w:r w:rsidRPr="002749B3">
        <w:rPr>
          <w:sz w:val="24"/>
          <w:szCs w:val="24"/>
          <w:lang w:val="bg-BG" w:eastAsia="zh-CN"/>
        </w:rPr>
        <w:t>, обявена съгласно</w:t>
      </w:r>
      <w:r w:rsidRPr="002749B3">
        <w:rPr>
          <w:b/>
          <w:bCs/>
          <w:sz w:val="24"/>
          <w:szCs w:val="24"/>
          <w:lang w:val="bg-BG" w:eastAsia="zh-CN"/>
        </w:rPr>
        <w:t xml:space="preserve"> </w:t>
      </w:r>
      <w:r w:rsidRPr="002749B3">
        <w:rPr>
          <w:sz w:val="24"/>
          <w:szCs w:val="24"/>
          <w:lang w:val="bg-BG" w:eastAsia="zh-CN"/>
        </w:rPr>
        <w:t>ПМС №1171 от 12.01.1951 г.</w:t>
      </w:r>
      <w:r w:rsidRPr="002749B3">
        <w:rPr>
          <w:b/>
          <w:bCs/>
          <w:sz w:val="24"/>
          <w:szCs w:val="24"/>
          <w:lang w:val="bg-BG" w:eastAsia="zh-CN"/>
        </w:rPr>
        <w:t xml:space="preserve"> </w:t>
      </w:r>
      <w:r w:rsidRPr="002749B3">
        <w:rPr>
          <w:sz w:val="24"/>
          <w:szCs w:val="24"/>
          <w:lang w:val="bg-BG" w:eastAsia="zh-CN"/>
        </w:rPr>
        <w:t xml:space="preserve">и на основание чл.5, ал. 3, т. 3 от ЗГ (ДВ бр. 19/08.03.2011 г., изм. и доп. бр. 60/07.08.2012 г.)отдел и подотдели: </w:t>
      </w:r>
      <w:r w:rsidRPr="002749B3">
        <w:rPr>
          <w:b/>
          <w:bCs/>
          <w:sz w:val="24"/>
          <w:szCs w:val="24"/>
          <w:lang w:val="bg-BG" w:eastAsia="zh-CN"/>
        </w:rPr>
        <w:t xml:space="preserve">3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л, м, 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у, ф, 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я, а1,</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b/>
          <w:bCs/>
          <w:sz w:val="24"/>
          <w:szCs w:val="24"/>
          <w:lang w:val="bg-BG" w:eastAsia="zh-CN"/>
        </w:rPr>
        <w:t xml:space="preserve"> </w:t>
      </w:r>
      <w:r w:rsidRPr="002749B3">
        <w:rPr>
          <w:sz w:val="24"/>
          <w:szCs w:val="24"/>
          <w:lang w:val="bg-BG" w:eastAsia="zh-CN"/>
        </w:rPr>
        <w:t xml:space="preserve">ж1, </w:t>
      </w:r>
      <w:r w:rsidRPr="002749B3">
        <w:rPr>
          <w:b/>
          <w:bCs/>
          <w:sz w:val="24"/>
          <w:szCs w:val="24"/>
          <w:lang w:val="bg-BG" w:eastAsia="zh-CN"/>
        </w:rPr>
        <w:t xml:space="preserve"> </w:t>
      </w:r>
      <w:r w:rsidRPr="002749B3">
        <w:rPr>
          <w:sz w:val="24"/>
          <w:szCs w:val="24"/>
          <w:lang w:val="bg-BG" w:eastAsia="zh-CN"/>
        </w:rPr>
        <w:t xml:space="preserve">р1, </w:t>
      </w:r>
      <w:r w:rsidRPr="002749B3">
        <w:rPr>
          <w:b/>
          <w:bCs/>
          <w:sz w:val="24"/>
          <w:szCs w:val="24"/>
          <w:lang w:val="bg-BG" w:eastAsia="zh-CN"/>
        </w:rPr>
        <w:t xml:space="preserve"> </w:t>
      </w:r>
      <w:r w:rsidRPr="002749B3">
        <w:rPr>
          <w:sz w:val="24"/>
          <w:szCs w:val="24"/>
          <w:lang w:val="bg-BG" w:eastAsia="zh-CN"/>
        </w:rPr>
        <w:t xml:space="preserve">с1, </w:t>
      </w:r>
      <w:r w:rsidRPr="002749B3">
        <w:rPr>
          <w:b/>
          <w:bCs/>
          <w:sz w:val="24"/>
          <w:szCs w:val="24"/>
          <w:lang w:val="bg-BG" w:eastAsia="zh-CN"/>
        </w:rPr>
        <w:t xml:space="preserve"> </w:t>
      </w:r>
      <w:r w:rsidRPr="002749B3">
        <w:rPr>
          <w:sz w:val="24"/>
          <w:szCs w:val="24"/>
          <w:lang w:val="bg-BG" w:eastAsia="zh-CN"/>
        </w:rPr>
        <w:t xml:space="preserve">т1, </w:t>
      </w:r>
      <w:r w:rsidRPr="002749B3">
        <w:rPr>
          <w:b/>
          <w:bCs/>
          <w:sz w:val="24"/>
          <w:szCs w:val="24"/>
          <w:lang w:val="bg-BG" w:eastAsia="zh-CN"/>
        </w:rPr>
        <w:t xml:space="preserve"> </w:t>
      </w:r>
      <w:r w:rsidRPr="002749B3">
        <w:rPr>
          <w:sz w:val="24"/>
          <w:szCs w:val="24"/>
          <w:lang w:val="bg-BG" w:eastAsia="zh-CN"/>
        </w:rPr>
        <w:t xml:space="preserve">у1, </w:t>
      </w:r>
      <w:r w:rsidRPr="002749B3">
        <w:rPr>
          <w:b/>
          <w:bCs/>
          <w:sz w:val="24"/>
          <w:szCs w:val="24"/>
          <w:lang w:val="bg-BG" w:eastAsia="zh-CN"/>
        </w:rPr>
        <w:t xml:space="preserve"> </w:t>
      </w:r>
      <w:r w:rsidRPr="002749B3">
        <w:rPr>
          <w:sz w:val="24"/>
          <w:szCs w:val="24"/>
          <w:lang w:val="bg-BG" w:eastAsia="zh-CN"/>
        </w:rPr>
        <w:t xml:space="preserve">ф1,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4, 5,</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9,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15, 17,</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139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ф;  с </w:t>
      </w:r>
      <w:r w:rsidRPr="002749B3">
        <w:rPr>
          <w:b/>
          <w:bCs/>
          <w:sz w:val="24"/>
          <w:szCs w:val="24"/>
          <w:lang w:val="bg-BG" w:eastAsia="zh-CN"/>
        </w:rPr>
        <w:t>обща</w:t>
      </w:r>
      <w:r w:rsidRPr="002749B3">
        <w:rPr>
          <w:sz w:val="24"/>
          <w:szCs w:val="24"/>
          <w:lang w:val="bg-BG" w:eastAsia="zh-CN"/>
        </w:rPr>
        <w:t xml:space="preserve"> </w:t>
      </w:r>
      <w:r w:rsidRPr="002749B3">
        <w:rPr>
          <w:b/>
          <w:bCs/>
          <w:sz w:val="24"/>
          <w:szCs w:val="24"/>
          <w:lang w:val="bg-BG" w:eastAsia="zh-CN"/>
        </w:rPr>
        <w:t xml:space="preserve">площ 134,3 ха, </w:t>
      </w:r>
      <w:r w:rsidRPr="002749B3">
        <w:rPr>
          <w:sz w:val="24"/>
          <w:szCs w:val="24"/>
          <w:lang w:val="bg-BG" w:eastAsia="zh-CN"/>
        </w:rPr>
        <w:t>от която</w:t>
      </w:r>
      <w:r w:rsidRPr="002749B3">
        <w:rPr>
          <w:b/>
          <w:bCs/>
          <w:sz w:val="24"/>
          <w:szCs w:val="24"/>
          <w:lang w:val="bg-BG" w:eastAsia="zh-CN"/>
        </w:rPr>
        <w:t xml:space="preserve"> 29.0 ха </w:t>
      </w:r>
      <w:r w:rsidRPr="002749B3">
        <w:rPr>
          <w:sz w:val="24"/>
          <w:szCs w:val="24"/>
          <w:lang w:val="bg-BG" w:eastAsia="zh-CN"/>
        </w:rPr>
        <w:t>с водеща и</w:t>
      </w:r>
      <w:r w:rsidRPr="002749B3">
        <w:rPr>
          <w:b/>
          <w:bCs/>
          <w:sz w:val="24"/>
          <w:szCs w:val="24"/>
          <w:lang w:val="bg-BG" w:eastAsia="zh-CN"/>
        </w:rPr>
        <w:t xml:space="preserve"> 105,3 ха в </w:t>
      </w:r>
      <w:r w:rsidRPr="002749B3">
        <w:rPr>
          <w:sz w:val="24"/>
          <w:szCs w:val="24"/>
          <w:lang w:val="bg-BG" w:eastAsia="zh-CN"/>
        </w:rPr>
        <w:t>друга категория</w:t>
      </w:r>
    </w:p>
    <w:p w:rsidR="004071EB" w:rsidRPr="002749B3" w:rsidRDefault="004071EB" w:rsidP="0026474D">
      <w:pPr>
        <w:pStyle w:val="SilvaText"/>
        <w:ind w:firstLine="0"/>
        <w:rPr>
          <w:rFonts w:ascii="Times New Roman" w:hAnsi="Times New Roman" w:cs="Times New Roman"/>
          <w:sz w:val="24"/>
          <w:szCs w:val="24"/>
        </w:rPr>
      </w:pPr>
    </w:p>
    <w:p w:rsidR="004071EB" w:rsidRPr="002749B3" w:rsidRDefault="004071EB" w:rsidP="002749B3">
      <w:pPr>
        <w:ind w:firstLine="720"/>
        <w:jc w:val="both"/>
        <w:rPr>
          <w:rFonts w:ascii="Arial Black" w:hAnsi="Arial Black"/>
          <w:sz w:val="24"/>
          <w:szCs w:val="24"/>
          <w:lang w:val="bg-BG" w:eastAsia="zh-CN"/>
        </w:rPr>
      </w:pPr>
      <w:r w:rsidRPr="002749B3">
        <w:rPr>
          <w:b/>
          <w:bCs/>
          <w:sz w:val="24"/>
          <w:szCs w:val="24"/>
        </w:rPr>
        <w:t>2.2.2.</w:t>
      </w:r>
      <w:r>
        <w:rPr>
          <w:b/>
          <w:bCs/>
          <w:sz w:val="24"/>
          <w:szCs w:val="24"/>
        </w:rPr>
        <w:t>4</w:t>
      </w:r>
      <w:r w:rsidRPr="002749B3">
        <w:rPr>
          <w:b/>
          <w:bCs/>
          <w:sz w:val="24"/>
          <w:szCs w:val="24"/>
        </w:rPr>
        <w:t xml:space="preserve">.3. </w:t>
      </w:r>
      <w:r w:rsidRPr="002749B3">
        <w:rPr>
          <w:b/>
          <w:bCs/>
          <w:sz w:val="24"/>
          <w:szCs w:val="24"/>
          <w:lang w:val="bg-BG" w:eastAsia="zh-CN"/>
        </w:rPr>
        <w:t xml:space="preserve">Технически проект озеленяване на новострояща се магистрала “Марица”, </w:t>
      </w:r>
      <w:r w:rsidRPr="002749B3">
        <w:rPr>
          <w:sz w:val="24"/>
          <w:szCs w:val="24"/>
          <w:lang w:val="bg-BG" w:eastAsia="zh-CN"/>
        </w:rPr>
        <w:t>обособена съгласно чл.5, ал 2 от ЗГ (ДВ бр. 19/08.03.2011 г., изм. и доп. бр. 60/07.08.2012 г.) – отдели подотдели :</w:t>
      </w:r>
      <w:r w:rsidRPr="002749B3">
        <w:rPr>
          <w:rFonts w:ascii="Arial" w:hAnsi="Arial"/>
          <w:b/>
          <w:bCs/>
          <w:sz w:val="24"/>
          <w:szCs w:val="24"/>
          <w:lang w:val="bg-BG" w:eastAsia="zh-CN"/>
        </w:rPr>
        <w:t xml:space="preserve"> </w:t>
      </w:r>
      <w:r w:rsidRPr="002749B3">
        <w:rPr>
          <w:b/>
          <w:bCs/>
          <w:sz w:val="24"/>
          <w:szCs w:val="24"/>
          <w:lang w:val="bg-BG"/>
        </w:rPr>
        <w:t>15</w:t>
      </w:r>
      <w:r w:rsidRPr="002749B3">
        <w:rPr>
          <w:sz w:val="24"/>
          <w:szCs w:val="24"/>
          <w:lang w:val="bg-BG" w:eastAsia="zh-CN"/>
        </w:rPr>
        <w:t xml:space="preserve"> -б,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sz w:val="24"/>
          <w:szCs w:val="24"/>
          <w:lang w:val="bg-BG"/>
        </w:rPr>
        <w:t xml:space="preserve"> ж, з, и,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rPr>
        <w:t>15,</w:t>
      </w:r>
      <w:r w:rsidRPr="002749B3">
        <w:rPr>
          <w:sz w:val="24"/>
          <w:szCs w:val="24"/>
          <w:lang w:val="bg-BG" w:eastAsia="zh-CN"/>
        </w:rPr>
        <w:t xml:space="preserve"> 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19;</w:t>
      </w:r>
      <w:r w:rsidRPr="002749B3">
        <w:rPr>
          <w:sz w:val="24"/>
          <w:szCs w:val="24"/>
          <w:lang w:val="bg-BG"/>
        </w:rPr>
        <w:t xml:space="preserve">  </w:t>
      </w:r>
      <w:r w:rsidRPr="002749B3">
        <w:rPr>
          <w:b/>
          <w:bCs/>
          <w:sz w:val="24"/>
          <w:szCs w:val="24"/>
          <w:lang w:val="bg-BG"/>
        </w:rPr>
        <w:t>23 -</w:t>
      </w:r>
      <w:r w:rsidRPr="002749B3">
        <w:rPr>
          <w:sz w:val="24"/>
          <w:szCs w:val="24"/>
          <w:lang w:val="bg-BG"/>
        </w:rPr>
        <w:t>а</w:t>
      </w:r>
      <w:r w:rsidRPr="002749B3">
        <w:rPr>
          <w:b/>
          <w:bCs/>
          <w:sz w:val="24"/>
          <w:szCs w:val="24"/>
          <w:lang w:val="bg-BG"/>
        </w:rPr>
        <w:t>,</w:t>
      </w:r>
      <w:r w:rsidRPr="002749B3">
        <w:rPr>
          <w:sz w:val="24"/>
          <w:szCs w:val="24"/>
          <w:lang w:val="bg-BG"/>
        </w:rPr>
        <w:t xml:space="preserve"> б,</w:t>
      </w:r>
      <w:r w:rsidRPr="002749B3">
        <w:rPr>
          <w:sz w:val="24"/>
          <w:szCs w:val="24"/>
          <w:lang w:val="bg-BG" w:eastAsia="zh-CN"/>
        </w:rPr>
        <w:t xml:space="preserve"> 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10;</w:t>
      </w:r>
      <w:r w:rsidRPr="002749B3">
        <w:rPr>
          <w:sz w:val="24"/>
          <w:szCs w:val="24"/>
          <w:lang w:val="bg-BG"/>
        </w:rPr>
        <w:t xml:space="preserve"> ; </w:t>
      </w:r>
      <w:r w:rsidRPr="002749B3">
        <w:rPr>
          <w:b/>
          <w:bCs/>
          <w:sz w:val="24"/>
          <w:szCs w:val="24"/>
          <w:lang w:val="bg-BG"/>
        </w:rPr>
        <w:t>28</w:t>
      </w:r>
      <w:r w:rsidRPr="002749B3">
        <w:rPr>
          <w:sz w:val="24"/>
          <w:szCs w:val="24"/>
          <w:lang w:val="bg-BG"/>
        </w:rPr>
        <w:t xml:space="preserve"> ш, ж2; </w:t>
      </w:r>
      <w:r w:rsidRPr="002749B3">
        <w:rPr>
          <w:b/>
          <w:bCs/>
          <w:sz w:val="24"/>
          <w:szCs w:val="24"/>
          <w:lang w:val="bg-BG" w:eastAsia="zh-CN"/>
        </w:rPr>
        <w:t xml:space="preserve">65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b/>
          <w:bCs/>
          <w:sz w:val="24"/>
          <w:szCs w:val="24"/>
          <w:lang w:val="bg-BG" w:eastAsia="zh-CN"/>
        </w:rPr>
        <w:t xml:space="preserve"> </w:t>
      </w:r>
      <w:r w:rsidRPr="002749B3">
        <w:rPr>
          <w:sz w:val="24"/>
          <w:szCs w:val="24"/>
          <w:lang w:val="bg-BG" w:eastAsia="zh-CN"/>
        </w:rPr>
        <w:t xml:space="preserve">е1, </w:t>
      </w:r>
      <w:r w:rsidRPr="002749B3">
        <w:rPr>
          <w:b/>
          <w:bCs/>
          <w:sz w:val="24"/>
          <w:szCs w:val="24"/>
          <w:lang w:val="bg-BG" w:eastAsia="zh-CN"/>
        </w:rPr>
        <w:t xml:space="preserve"> </w:t>
      </w:r>
      <w:r w:rsidRPr="002749B3">
        <w:rPr>
          <w:sz w:val="24"/>
          <w:szCs w:val="24"/>
          <w:lang w:val="bg-BG" w:eastAsia="zh-CN"/>
        </w:rPr>
        <w:t xml:space="preserve">ж1,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75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76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п,</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77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7;</w:t>
      </w:r>
      <w:r w:rsidRPr="002749B3">
        <w:rPr>
          <w:b/>
          <w:bCs/>
          <w:sz w:val="24"/>
          <w:szCs w:val="24"/>
          <w:lang w:val="bg-BG" w:eastAsia="zh-CN"/>
        </w:rPr>
        <w:t xml:space="preserve">  90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460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461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462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463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464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465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к, 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468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469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470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471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472 – </w:t>
      </w:r>
      <w:r w:rsidRPr="002749B3">
        <w:rPr>
          <w:sz w:val="24"/>
          <w:szCs w:val="24"/>
          <w:lang w:val="bg-BG" w:eastAsia="zh-CN"/>
        </w:rPr>
        <w:t>а,</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473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11;</w:t>
      </w:r>
      <w:r w:rsidRPr="002749B3">
        <w:rPr>
          <w:b/>
          <w:bCs/>
          <w:sz w:val="24"/>
          <w:szCs w:val="24"/>
          <w:lang w:val="bg-BG" w:eastAsia="zh-CN"/>
        </w:rPr>
        <w:t xml:space="preserve">480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г1, </w:t>
      </w:r>
      <w:r w:rsidRPr="002749B3">
        <w:rPr>
          <w:b/>
          <w:bCs/>
          <w:sz w:val="24"/>
          <w:szCs w:val="24"/>
          <w:lang w:val="bg-BG" w:eastAsia="zh-CN"/>
        </w:rPr>
        <w:t xml:space="preserve"> </w:t>
      </w:r>
      <w:r w:rsidRPr="002749B3">
        <w:rPr>
          <w:sz w:val="24"/>
          <w:szCs w:val="24"/>
          <w:lang w:val="bg-BG" w:eastAsia="zh-CN"/>
        </w:rPr>
        <w:t xml:space="preserve">д1, </w:t>
      </w:r>
      <w:r w:rsidRPr="002749B3">
        <w:rPr>
          <w:b/>
          <w:bCs/>
          <w:sz w:val="24"/>
          <w:szCs w:val="24"/>
          <w:lang w:val="bg-BG" w:eastAsia="zh-CN"/>
        </w:rPr>
        <w:t xml:space="preserve"> </w:t>
      </w:r>
      <w:r w:rsidRPr="002749B3">
        <w:rPr>
          <w:sz w:val="24"/>
          <w:szCs w:val="24"/>
          <w:lang w:val="bg-BG" w:eastAsia="zh-CN"/>
        </w:rPr>
        <w:t xml:space="preserve">е1, </w:t>
      </w:r>
      <w:r w:rsidRPr="002749B3">
        <w:rPr>
          <w:b/>
          <w:bCs/>
          <w:sz w:val="24"/>
          <w:szCs w:val="24"/>
          <w:lang w:val="bg-BG" w:eastAsia="zh-CN"/>
        </w:rPr>
        <w:t xml:space="preserve"> </w:t>
      </w:r>
      <w:r w:rsidRPr="002749B3">
        <w:rPr>
          <w:sz w:val="24"/>
          <w:szCs w:val="24"/>
          <w:lang w:val="bg-BG" w:eastAsia="zh-CN"/>
        </w:rPr>
        <w:t xml:space="preserve">ж1, </w:t>
      </w:r>
      <w:r w:rsidRPr="002749B3">
        <w:rPr>
          <w:b/>
          <w:bCs/>
          <w:sz w:val="24"/>
          <w:szCs w:val="24"/>
          <w:lang w:val="bg-BG" w:eastAsia="zh-CN"/>
        </w:rPr>
        <w:t xml:space="preserve"> </w:t>
      </w:r>
      <w:r w:rsidRPr="002749B3">
        <w:rPr>
          <w:sz w:val="24"/>
          <w:szCs w:val="24"/>
          <w:lang w:val="bg-BG" w:eastAsia="zh-CN"/>
        </w:rPr>
        <w:t xml:space="preserve">з1,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481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а1, </w:t>
      </w:r>
      <w:r w:rsidRPr="002749B3">
        <w:rPr>
          <w:b/>
          <w:bCs/>
          <w:sz w:val="24"/>
          <w:szCs w:val="24"/>
          <w:lang w:val="bg-BG" w:eastAsia="zh-CN"/>
        </w:rPr>
        <w:t xml:space="preserve"> </w:t>
      </w:r>
      <w:r w:rsidRPr="002749B3">
        <w:rPr>
          <w:sz w:val="24"/>
          <w:szCs w:val="24"/>
          <w:lang w:val="bg-BG" w:eastAsia="zh-CN"/>
        </w:rPr>
        <w:t xml:space="preserve">б1, </w:t>
      </w:r>
      <w:r w:rsidRPr="002749B3">
        <w:rPr>
          <w:b/>
          <w:bCs/>
          <w:sz w:val="24"/>
          <w:szCs w:val="24"/>
          <w:lang w:val="bg-BG" w:eastAsia="zh-CN"/>
        </w:rPr>
        <w:t xml:space="preserve"> </w:t>
      </w:r>
      <w:r w:rsidRPr="002749B3">
        <w:rPr>
          <w:sz w:val="24"/>
          <w:szCs w:val="24"/>
          <w:lang w:val="bg-BG" w:eastAsia="zh-CN"/>
        </w:rPr>
        <w:t xml:space="preserve">в1,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495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ш, щ,</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 </w:t>
      </w:r>
      <w:r w:rsidRPr="002749B3">
        <w:rPr>
          <w:sz w:val="24"/>
          <w:szCs w:val="24"/>
          <w:lang w:val="bg-BG" w:eastAsia="zh-CN"/>
        </w:rPr>
        <w:t xml:space="preserve">а1, б1, </w:t>
      </w:r>
      <w:r w:rsidRPr="002749B3">
        <w:rPr>
          <w:b/>
          <w:bCs/>
          <w:sz w:val="24"/>
          <w:szCs w:val="24"/>
          <w:lang w:val="bg-BG" w:eastAsia="zh-CN"/>
        </w:rPr>
        <w:t xml:space="preserve"> </w:t>
      </w:r>
      <w:r w:rsidRPr="002749B3">
        <w:rPr>
          <w:sz w:val="24"/>
          <w:szCs w:val="24"/>
          <w:lang w:val="bg-BG" w:eastAsia="zh-CN"/>
        </w:rPr>
        <w:t>в1, г1,</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 </w:t>
      </w:r>
      <w:r w:rsidRPr="002749B3">
        <w:rPr>
          <w:sz w:val="24"/>
          <w:szCs w:val="24"/>
          <w:lang w:val="bg-BG" w:eastAsia="zh-CN"/>
        </w:rPr>
        <w:t xml:space="preserve">14, </w:t>
      </w:r>
      <w:r w:rsidRPr="002749B3">
        <w:rPr>
          <w:b/>
          <w:bCs/>
          <w:sz w:val="24"/>
          <w:szCs w:val="24"/>
          <w:lang w:val="bg-BG" w:eastAsia="zh-CN"/>
        </w:rPr>
        <w:t xml:space="preserve"> </w:t>
      </w:r>
      <w:r w:rsidRPr="002749B3">
        <w:rPr>
          <w:sz w:val="24"/>
          <w:szCs w:val="24"/>
          <w:lang w:val="bg-BG" w:eastAsia="zh-CN"/>
        </w:rPr>
        <w:t xml:space="preserve">15, </w:t>
      </w:r>
      <w:r w:rsidRPr="002749B3">
        <w:rPr>
          <w:b/>
          <w:bCs/>
          <w:sz w:val="24"/>
          <w:szCs w:val="24"/>
          <w:lang w:val="bg-BG" w:eastAsia="zh-CN"/>
        </w:rPr>
        <w:t xml:space="preserve"> </w:t>
      </w:r>
      <w:r w:rsidRPr="002749B3">
        <w:rPr>
          <w:sz w:val="24"/>
          <w:szCs w:val="24"/>
          <w:lang w:val="bg-BG" w:eastAsia="zh-CN"/>
        </w:rPr>
        <w:t xml:space="preserve">16, </w:t>
      </w:r>
      <w:r w:rsidRPr="002749B3">
        <w:rPr>
          <w:b/>
          <w:bCs/>
          <w:sz w:val="24"/>
          <w:szCs w:val="24"/>
          <w:lang w:val="bg-BG" w:eastAsia="zh-CN"/>
        </w:rPr>
        <w:t xml:space="preserve"> </w:t>
      </w:r>
      <w:r w:rsidRPr="002749B3">
        <w:rPr>
          <w:sz w:val="24"/>
          <w:szCs w:val="24"/>
          <w:lang w:val="bg-BG" w:eastAsia="zh-CN"/>
        </w:rPr>
        <w:t xml:space="preserve">17, </w:t>
      </w:r>
      <w:r w:rsidRPr="002749B3">
        <w:rPr>
          <w:b/>
          <w:bCs/>
          <w:sz w:val="24"/>
          <w:szCs w:val="24"/>
          <w:lang w:val="bg-BG" w:eastAsia="zh-CN"/>
        </w:rPr>
        <w:t xml:space="preserve"> </w:t>
      </w:r>
      <w:r w:rsidRPr="002749B3">
        <w:rPr>
          <w:sz w:val="24"/>
          <w:szCs w:val="24"/>
          <w:lang w:val="bg-BG" w:eastAsia="zh-CN"/>
        </w:rPr>
        <w:t xml:space="preserve">18, </w:t>
      </w:r>
      <w:r w:rsidRPr="002749B3">
        <w:rPr>
          <w:b/>
          <w:bCs/>
          <w:sz w:val="24"/>
          <w:szCs w:val="24"/>
          <w:lang w:val="bg-BG" w:eastAsia="zh-CN"/>
        </w:rPr>
        <w:t xml:space="preserve"> </w:t>
      </w:r>
      <w:r w:rsidRPr="002749B3">
        <w:rPr>
          <w:sz w:val="24"/>
          <w:szCs w:val="24"/>
          <w:lang w:val="bg-BG" w:eastAsia="zh-CN"/>
        </w:rPr>
        <w:t xml:space="preserve">19; </w:t>
      </w:r>
      <w:r w:rsidRPr="002749B3">
        <w:rPr>
          <w:b/>
          <w:bCs/>
          <w:sz w:val="24"/>
          <w:szCs w:val="24"/>
          <w:lang w:val="bg-BG" w:eastAsia="zh-CN"/>
        </w:rPr>
        <w:t xml:space="preserve">502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w:t>
      </w:r>
      <w:r w:rsidRPr="002749B3">
        <w:rPr>
          <w:b/>
          <w:bCs/>
          <w:sz w:val="24"/>
          <w:szCs w:val="24"/>
          <w:lang w:val="bg-BG" w:eastAsia="zh-CN"/>
        </w:rPr>
        <w:t xml:space="preserve"> </w:t>
      </w:r>
      <w:r w:rsidRPr="002749B3">
        <w:rPr>
          <w:sz w:val="24"/>
          <w:szCs w:val="24"/>
          <w:lang w:val="bg-BG" w:eastAsia="zh-CN"/>
        </w:rPr>
        <w:t xml:space="preserve">ш, </w:t>
      </w:r>
      <w:r w:rsidRPr="002749B3">
        <w:rPr>
          <w:b/>
          <w:bCs/>
          <w:sz w:val="24"/>
          <w:szCs w:val="24"/>
          <w:lang w:val="bg-BG" w:eastAsia="zh-CN"/>
        </w:rPr>
        <w:t xml:space="preserve"> </w:t>
      </w:r>
      <w:r w:rsidRPr="002749B3">
        <w:rPr>
          <w:sz w:val="24"/>
          <w:szCs w:val="24"/>
          <w:lang w:val="bg-BG" w:eastAsia="zh-CN"/>
        </w:rPr>
        <w:t xml:space="preserve">щ, </w:t>
      </w:r>
      <w:r w:rsidRPr="002749B3">
        <w:rPr>
          <w:b/>
          <w:bCs/>
          <w:sz w:val="24"/>
          <w:szCs w:val="24"/>
          <w:lang w:val="bg-BG" w:eastAsia="zh-CN"/>
        </w:rPr>
        <w:t xml:space="preserve"> </w:t>
      </w:r>
      <w:r w:rsidRPr="002749B3">
        <w:rPr>
          <w:sz w:val="24"/>
          <w:szCs w:val="24"/>
          <w:lang w:val="bg-BG" w:eastAsia="zh-CN"/>
        </w:rPr>
        <w:t xml:space="preserve">ю, </w:t>
      </w:r>
      <w:r w:rsidRPr="002749B3">
        <w:rPr>
          <w:b/>
          <w:bCs/>
          <w:sz w:val="24"/>
          <w:szCs w:val="24"/>
          <w:lang w:val="bg-BG" w:eastAsia="zh-CN"/>
        </w:rPr>
        <w:t xml:space="preserve"> </w:t>
      </w:r>
      <w:r w:rsidRPr="002749B3">
        <w:rPr>
          <w:sz w:val="24"/>
          <w:szCs w:val="24"/>
          <w:lang w:val="bg-BG" w:eastAsia="zh-CN"/>
        </w:rPr>
        <w:t xml:space="preserve">я; </w:t>
      </w:r>
      <w:r w:rsidRPr="002749B3">
        <w:rPr>
          <w:b/>
          <w:bCs/>
          <w:sz w:val="24"/>
          <w:szCs w:val="24"/>
          <w:lang w:val="bg-BG" w:eastAsia="zh-CN"/>
        </w:rPr>
        <w:t xml:space="preserve">503 </w:t>
      </w:r>
      <w:r w:rsidRPr="002749B3">
        <w:rPr>
          <w:sz w:val="24"/>
          <w:szCs w:val="24"/>
          <w:lang w:val="bg-BG" w:eastAsia="zh-CN"/>
        </w:rPr>
        <w:t xml:space="preserve">з, и, </w:t>
      </w:r>
      <w:r w:rsidRPr="002749B3">
        <w:rPr>
          <w:b/>
          <w:bCs/>
          <w:sz w:val="24"/>
          <w:szCs w:val="24"/>
          <w:lang w:val="bg-BG" w:eastAsia="zh-CN"/>
        </w:rPr>
        <w:t xml:space="preserve"> </w:t>
      </w:r>
      <w:r w:rsidRPr="002749B3">
        <w:rPr>
          <w:sz w:val="24"/>
          <w:szCs w:val="24"/>
          <w:lang w:val="bg-BG" w:eastAsia="zh-CN"/>
        </w:rPr>
        <w:t xml:space="preserve">к,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rPr>
        <w:t>ч, ш, щ, ю, я, я1, 5, 7, 8, 9, 10, 11</w:t>
      </w:r>
      <w:r w:rsidRPr="002749B3">
        <w:rPr>
          <w:sz w:val="24"/>
          <w:szCs w:val="24"/>
          <w:lang w:val="bg-BG" w:eastAsia="zh-CN"/>
        </w:rPr>
        <w:t xml:space="preserve">; </w:t>
      </w:r>
      <w:r w:rsidRPr="002749B3">
        <w:rPr>
          <w:b/>
          <w:bCs/>
          <w:sz w:val="24"/>
          <w:szCs w:val="24"/>
          <w:lang w:val="bg-BG" w:eastAsia="zh-CN"/>
        </w:rPr>
        <w:t xml:space="preserve">504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к,  , </w:t>
      </w:r>
      <w:r w:rsidRPr="002749B3">
        <w:rPr>
          <w:b/>
          <w:bCs/>
          <w:sz w:val="24"/>
          <w:szCs w:val="24"/>
          <w:lang w:val="bg-BG" w:eastAsia="zh-CN"/>
        </w:rPr>
        <w:t xml:space="preserve"> </w:t>
      </w:r>
      <w:r w:rsidRPr="002749B3">
        <w:rPr>
          <w:sz w:val="24"/>
          <w:szCs w:val="24"/>
          <w:lang w:val="bg-BG" w:eastAsia="zh-CN"/>
        </w:rPr>
        <w:t xml:space="preserve">л, </w:t>
      </w:r>
      <w:r w:rsidRPr="002749B3">
        <w:rPr>
          <w:b/>
          <w:bCs/>
          <w:sz w:val="24"/>
          <w:szCs w:val="24"/>
          <w:lang w:val="bg-BG" w:eastAsia="zh-CN"/>
        </w:rPr>
        <w:t xml:space="preserve"> </w:t>
      </w:r>
      <w:r w:rsidRPr="002749B3">
        <w:rPr>
          <w:sz w:val="24"/>
          <w:szCs w:val="24"/>
          <w:lang w:val="bg-BG" w:eastAsia="zh-CN"/>
        </w:rPr>
        <w:t xml:space="preserve">м,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5; </w:t>
      </w:r>
      <w:r w:rsidRPr="002749B3">
        <w:rPr>
          <w:b/>
          <w:bCs/>
          <w:sz w:val="24"/>
          <w:szCs w:val="24"/>
          <w:lang w:val="bg-BG" w:eastAsia="zh-CN"/>
        </w:rPr>
        <w:t xml:space="preserve">505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2;</w:t>
      </w:r>
      <w:r w:rsidRPr="002749B3">
        <w:rPr>
          <w:b/>
          <w:bCs/>
          <w:sz w:val="24"/>
          <w:szCs w:val="24"/>
          <w:lang w:val="bg-BG" w:eastAsia="zh-CN"/>
        </w:rPr>
        <w:t>518 -</w:t>
      </w:r>
      <w:r w:rsidRPr="002749B3">
        <w:rPr>
          <w:sz w:val="24"/>
          <w:szCs w:val="24"/>
          <w:lang w:val="bg-BG" w:eastAsia="zh-CN"/>
        </w:rPr>
        <w:t xml:space="preserve"> 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н, </w:t>
      </w:r>
      <w:r w:rsidRPr="002749B3">
        <w:rPr>
          <w:b/>
          <w:bCs/>
          <w:sz w:val="24"/>
          <w:szCs w:val="24"/>
          <w:lang w:val="bg-BG" w:eastAsia="zh-CN"/>
        </w:rPr>
        <w:t xml:space="preserve"> </w:t>
      </w:r>
      <w:r w:rsidRPr="002749B3">
        <w:rPr>
          <w:sz w:val="24"/>
          <w:szCs w:val="24"/>
          <w:lang w:val="bg-BG" w:eastAsia="zh-CN"/>
        </w:rPr>
        <w:t xml:space="preserve">о, </w:t>
      </w:r>
      <w:r w:rsidRPr="002749B3">
        <w:rPr>
          <w:b/>
          <w:bCs/>
          <w:sz w:val="24"/>
          <w:szCs w:val="24"/>
          <w:lang w:val="bg-BG" w:eastAsia="zh-CN"/>
        </w:rPr>
        <w:t xml:space="preserve"> </w:t>
      </w:r>
      <w:r w:rsidRPr="002749B3">
        <w:rPr>
          <w:sz w:val="24"/>
          <w:szCs w:val="24"/>
          <w:lang w:val="bg-BG" w:eastAsia="zh-CN"/>
        </w:rPr>
        <w:t xml:space="preserve">п, </w:t>
      </w:r>
      <w:r w:rsidRPr="002749B3">
        <w:rPr>
          <w:b/>
          <w:bCs/>
          <w:sz w:val="24"/>
          <w:szCs w:val="24"/>
          <w:lang w:val="bg-BG" w:eastAsia="zh-CN"/>
        </w:rPr>
        <w:t xml:space="preserve"> </w:t>
      </w:r>
      <w:r w:rsidRPr="002749B3">
        <w:rPr>
          <w:sz w:val="24"/>
          <w:szCs w:val="24"/>
          <w:lang w:val="bg-BG" w:eastAsia="zh-CN"/>
        </w:rPr>
        <w:t xml:space="preserve">р, </w:t>
      </w:r>
      <w:r w:rsidRPr="002749B3">
        <w:rPr>
          <w:b/>
          <w:bCs/>
          <w:sz w:val="24"/>
          <w:szCs w:val="24"/>
          <w:lang w:val="bg-BG" w:eastAsia="zh-CN"/>
        </w:rPr>
        <w:t xml:space="preserve"> </w:t>
      </w:r>
      <w:r w:rsidRPr="002749B3">
        <w:rPr>
          <w:sz w:val="24"/>
          <w:szCs w:val="24"/>
          <w:lang w:val="bg-BG" w:eastAsia="zh-CN"/>
        </w:rPr>
        <w:t xml:space="preserve">с, </w:t>
      </w:r>
      <w:r w:rsidRPr="002749B3">
        <w:rPr>
          <w:b/>
          <w:bCs/>
          <w:sz w:val="24"/>
          <w:szCs w:val="24"/>
          <w:lang w:val="bg-BG" w:eastAsia="zh-CN"/>
        </w:rPr>
        <w:t xml:space="preserve"> </w:t>
      </w:r>
      <w:r w:rsidRPr="002749B3">
        <w:rPr>
          <w:sz w:val="24"/>
          <w:szCs w:val="24"/>
          <w:lang w:val="bg-BG" w:eastAsia="zh-CN"/>
        </w:rPr>
        <w:t xml:space="preserve">т, </w:t>
      </w:r>
      <w:r w:rsidRPr="002749B3">
        <w:rPr>
          <w:b/>
          <w:bCs/>
          <w:sz w:val="24"/>
          <w:szCs w:val="24"/>
          <w:lang w:val="bg-BG" w:eastAsia="zh-CN"/>
        </w:rPr>
        <w:t xml:space="preserve"> </w:t>
      </w:r>
      <w:r w:rsidRPr="002749B3">
        <w:rPr>
          <w:sz w:val="24"/>
          <w:szCs w:val="24"/>
          <w:lang w:val="bg-BG" w:eastAsia="zh-CN"/>
        </w:rPr>
        <w:t xml:space="preserve">у, </w:t>
      </w:r>
      <w:r w:rsidRPr="002749B3">
        <w:rPr>
          <w:b/>
          <w:bCs/>
          <w:sz w:val="24"/>
          <w:szCs w:val="24"/>
          <w:lang w:val="bg-BG" w:eastAsia="zh-CN"/>
        </w:rPr>
        <w:t xml:space="preserve"> </w:t>
      </w:r>
      <w:r w:rsidRPr="002749B3">
        <w:rPr>
          <w:sz w:val="24"/>
          <w:szCs w:val="24"/>
          <w:lang w:val="bg-BG" w:eastAsia="zh-CN"/>
        </w:rPr>
        <w:t xml:space="preserve">ф, </w:t>
      </w:r>
      <w:r w:rsidRPr="002749B3">
        <w:rPr>
          <w:b/>
          <w:bCs/>
          <w:sz w:val="24"/>
          <w:szCs w:val="24"/>
          <w:lang w:val="bg-BG" w:eastAsia="zh-CN"/>
        </w:rPr>
        <w:t xml:space="preserve"> </w:t>
      </w:r>
      <w:r w:rsidRPr="002749B3">
        <w:rPr>
          <w:sz w:val="24"/>
          <w:szCs w:val="24"/>
          <w:lang w:val="bg-BG" w:eastAsia="zh-CN"/>
        </w:rPr>
        <w:t xml:space="preserve">х, </w:t>
      </w:r>
      <w:r w:rsidRPr="002749B3">
        <w:rPr>
          <w:b/>
          <w:bCs/>
          <w:sz w:val="24"/>
          <w:szCs w:val="24"/>
          <w:lang w:val="bg-BG" w:eastAsia="zh-CN"/>
        </w:rPr>
        <w:t xml:space="preserve"> </w:t>
      </w:r>
      <w:r w:rsidRPr="002749B3">
        <w:rPr>
          <w:sz w:val="24"/>
          <w:szCs w:val="24"/>
          <w:lang w:val="bg-BG" w:eastAsia="zh-CN"/>
        </w:rPr>
        <w:t xml:space="preserve">ц, </w:t>
      </w:r>
      <w:r w:rsidRPr="002749B3">
        <w:rPr>
          <w:b/>
          <w:bCs/>
          <w:sz w:val="24"/>
          <w:szCs w:val="24"/>
          <w:lang w:val="bg-BG" w:eastAsia="zh-CN"/>
        </w:rPr>
        <w:t xml:space="preserve"> </w:t>
      </w:r>
      <w:r w:rsidRPr="002749B3">
        <w:rPr>
          <w:sz w:val="24"/>
          <w:szCs w:val="24"/>
          <w:lang w:val="bg-BG" w:eastAsia="zh-CN"/>
        </w:rPr>
        <w:t xml:space="preserve">ч, ш,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4, 6, </w:t>
      </w:r>
      <w:r w:rsidRPr="002749B3">
        <w:rPr>
          <w:b/>
          <w:bCs/>
          <w:sz w:val="24"/>
          <w:szCs w:val="24"/>
          <w:lang w:val="bg-BG" w:eastAsia="zh-CN"/>
        </w:rPr>
        <w:t xml:space="preserve"> </w:t>
      </w:r>
      <w:r w:rsidRPr="002749B3">
        <w:rPr>
          <w:sz w:val="24"/>
          <w:szCs w:val="24"/>
          <w:lang w:val="bg-BG" w:eastAsia="zh-CN"/>
        </w:rPr>
        <w:t xml:space="preserve">7,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519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8, </w:t>
      </w:r>
      <w:r w:rsidRPr="002749B3">
        <w:rPr>
          <w:b/>
          <w:bCs/>
          <w:sz w:val="24"/>
          <w:szCs w:val="24"/>
          <w:lang w:val="bg-BG" w:eastAsia="zh-CN"/>
        </w:rPr>
        <w:t xml:space="preserve"> </w:t>
      </w:r>
      <w:r w:rsidRPr="002749B3">
        <w:rPr>
          <w:sz w:val="24"/>
          <w:szCs w:val="24"/>
          <w:lang w:val="bg-BG" w:eastAsia="zh-CN"/>
        </w:rPr>
        <w:t xml:space="preserve">9, </w:t>
      </w:r>
      <w:r w:rsidRPr="002749B3">
        <w:rPr>
          <w:b/>
          <w:bCs/>
          <w:sz w:val="24"/>
          <w:szCs w:val="24"/>
          <w:lang w:val="bg-BG" w:eastAsia="zh-CN"/>
        </w:rPr>
        <w:t xml:space="preserve"> </w:t>
      </w:r>
      <w:r w:rsidRPr="002749B3">
        <w:rPr>
          <w:sz w:val="24"/>
          <w:szCs w:val="24"/>
          <w:lang w:val="bg-BG" w:eastAsia="zh-CN"/>
        </w:rPr>
        <w:t xml:space="preserve">10, </w:t>
      </w:r>
      <w:r w:rsidRPr="002749B3">
        <w:rPr>
          <w:b/>
          <w:bCs/>
          <w:sz w:val="24"/>
          <w:szCs w:val="24"/>
          <w:lang w:val="bg-BG" w:eastAsia="zh-CN"/>
        </w:rPr>
        <w:t xml:space="preserve"> </w:t>
      </w:r>
      <w:r w:rsidRPr="002749B3">
        <w:rPr>
          <w:sz w:val="24"/>
          <w:szCs w:val="24"/>
          <w:lang w:val="bg-BG" w:eastAsia="zh-CN"/>
        </w:rPr>
        <w:t xml:space="preserve">11, </w:t>
      </w:r>
      <w:r w:rsidRPr="002749B3">
        <w:rPr>
          <w:b/>
          <w:bCs/>
          <w:sz w:val="24"/>
          <w:szCs w:val="24"/>
          <w:lang w:val="bg-BG" w:eastAsia="zh-CN"/>
        </w:rPr>
        <w:t xml:space="preserve"> </w:t>
      </w:r>
      <w:r w:rsidRPr="002749B3">
        <w:rPr>
          <w:sz w:val="24"/>
          <w:szCs w:val="24"/>
          <w:lang w:val="bg-BG" w:eastAsia="zh-CN"/>
        </w:rPr>
        <w:t xml:space="preserve">12, </w:t>
      </w:r>
      <w:r w:rsidRPr="002749B3">
        <w:rPr>
          <w:b/>
          <w:bCs/>
          <w:sz w:val="24"/>
          <w:szCs w:val="24"/>
          <w:lang w:val="bg-BG" w:eastAsia="zh-CN"/>
        </w:rPr>
        <w:t xml:space="preserve"> </w:t>
      </w:r>
      <w:r w:rsidRPr="002749B3">
        <w:rPr>
          <w:sz w:val="24"/>
          <w:szCs w:val="24"/>
          <w:lang w:val="bg-BG" w:eastAsia="zh-CN"/>
        </w:rPr>
        <w:t xml:space="preserve">13; </w:t>
      </w:r>
      <w:r w:rsidRPr="002749B3">
        <w:rPr>
          <w:b/>
          <w:bCs/>
          <w:sz w:val="24"/>
          <w:szCs w:val="24"/>
          <w:lang w:val="bg-BG" w:eastAsia="zh-CN"/>
        </w:rPr>
        <w:t xml:space="preserve">521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659 </w:t>
      </w:r>
      <w:r w:rsidRPr="002749B3">
        <w:rPr>
          <w:sz w:val="24"/>
          <w:szCs w:val="24"/>
          <w:lang w:val="bg-BG" w:eastAsia="zh-CN"/>
        </w:rPr>
        <w:t xml:space="preserve">а, </w:t>
      </w:r>
      <w:r w:rsidRPr="002749B3">
        <w:rPr>
          <w:b/>
          <w:bCs/>
          <w:sz w:val="24"/>
          <w:szCs w:val="24"/>
          <w:lang w:val="bg-BG" w:eastAsia="zh-CN"/>
        </w:rPr>
        <w:t xml:space="preserve"> </w:t>
      </w:r>
      <w:r w:rsidRPr="002749B3">
        <w:rPr>
          <w:sz w:val="24"/>
          <w:szCs w:val="24"/>
          <w:lang w:val="bg-BG" w:eastAsia="zh-CN"/>
        </w:rPr>
        <w:t xml:space="preserve">б, 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1, </w:t>
      </w:r>
      <w:r w:rsidRPr="002749B3">
        <w:rPr>
          <w:b/>
          <w:bCs/>
          <w:sz w:val="24"/>
          <w:szCs w:val="24"/>
          <w:lang w:val="bg-BG" w:eastAsia="zh-CN"/>
        </w:rPr>
        <w:t xml:space="preserve"> </w:t>
      </w:r>
      <w:r w:rsidRPr="002749B3">
        <w:rPr>
          <w:sz w:val="24"/>
          <w:szCs w:val="24"/>
          <w:lang w:val="bg-BG" w:eastAsia="zh-CN"/>
        </w:rPr>
        <w:t xml:space="preserve">3, </w:t>
      </w:r>
      <w:r w:rsidRPr="002749B3">
        <w:rPr>
          <w:b/>
          <w:bCs/>
          <w:sz w:val="24"/>
          <w:szCs w:val="24"/>
          <w:lang w:val="bg-BG" w:eastAsia="zh-CN"/>
        </w:rPr>
        <w:t xml:space="preserve"> </w:t>
      </w:r>
      <w:r w:rsidRPr="002749B3">
        <w:rPr>
          <w:sz w:val="24"/>
          <w:szCs w:val="24"/>
          <w:lang w:val="bg-BG" w:eastAsia="zh-CN"/>
        </w:rPr>
        <w:t xml:space="preserve">4, </w:t>
      </w:r>
      <w:r w:rsidRPr="002749B3">
        <w:rPr>
          <w:b/>
          <w:bCs/>
          <w:sz w:val="24"/>
          <w:szCs w:val="24"/>
          <w:lang w:val="bg-BG" w:eastAsia="zh-CN"/>
        </w:rPr>
        <w:t xml:space="preserve"> </w:t>
      </w:r>
      <w:r w:rsidRPr="002749B3">
        <w:rPr>
          <w:sz w:val="24"/>
          <w:szCs w:val="24"/>
          <w:lang w:val="bg-BG" w:eastAsia="zh-CN"/>
        </w:rPr>
        <w:t xml:space="preserve">5, </w:t>
      </w:r>
      <w:r w:rsidRPr="002749B3">
        <w:rPr>
          <w:b/>
          <w:bCs/>
          <w:sz w:val="24"/>
          <w:szCs w:val="24"/>
          <w:lang w:val="bg-BG" w:eastAsia="zh-CN"/>
        </w:rPr>
        <w:t xml:space="preserve"> </w:t>
      </w:r>
      <w:r w:rsidRPr="002749B3">
        <w:rPr>
          <w:sz w:val="24"/>
          <w:szCs w:val="24"/>
          <w:lang w:val="bg-BG" w:eastAsia="zh-CN"/>
        </w:rPr>
        <w:t xml:space="preserve">2; </w:t>
      </w:r>
      <w:r w:rsidRPr="002749B3">
        <w:rPr>
          <w:b/>
          <w:bCs/>
          <w:sz w:val="24"/>
          <w:szCs w:val="24"/>
          <w:lang w:val="bg-BG" w:eastAsia="zh-CN"/>
        </w:rPr>
        <w:t xml:space="preserve">759 </w:t>
      </w:r>
      <w:r w:rsidRPr="002749B3">
        <w:rPr>
          <w:sz w:val="24"/>
          <w:szCs w:val="24"/>
          <w:lang w:val="bg-BG" w:eastAsia="zh-CN"/>
        </w:rPr>
        <w:t xml:space="preserve">б, </w:t>
      </w:r>
      <w:r w:rsidRPr="002749B3">
        <w:rPr>
          <w:b/>
          <w:bCs/>
          <w:sz w:val="24"/>
          <w:szCs w:val="24"/>
          <w:lang w:val="bg-BG" w:eastAsia="zh-CN"/>
        </w:rPr>
        <w:t xml:space="preserve"> </w:t>
      </w:r>
      <w:r w:rsidRPr="002749B3">
        <w:rPr>
          <w:sz w:val="24"/>
          <w:szCs w:val="24"/>
          <w:lang w:val="bg-BG" w:eastAsia="zh-CN"/>
        </w:rPr>
        <w:t xml:space="preserve">в, </w:t>
      </w:r>
      <w:r w:rsidRPr="002749B3">
        <w:rPr>
          <w:b/>
          <w:bCs/>
          <w:sz w:val="24"/>
          <w:szCs w:val="24"/>
          <w:lang w:val="bg-BG" w:eastAsia="zh-CN"/>
        </w:rPr>
        <w:t xml:space="preserve"> </w:t>
      </w:r>
      <w:r w:rsidRPr="002749B3">
        <w:rPr>
          <w:sz w:val="24"/>
          <w:szCs w:val="24"/>
          <w:lang w:val="bg-BG" w:eastAsia="zh-CN"/>
        </w:rPr>
        <w:t xml:space="preserve">г, </w:t>
      </w:r>
      <w:r w:rsidRPr="002749B3">
        <w:rPr>
          <w:b/>
          <w:bCs/>
          <w:sz w:val="24"/>
          <w:szCs w:val="24"/>
          <w:lang w:val="bg-BG" w:eastAsia="zh-CN"/>
        </w:rPr>
        <w:t xml:space="preserve"> </w:t>
      </w:r>
      <w:r w:rsidRPr="002749B3">
        <w:rPr>
          <w:sz w:val="24"/>
          <w:szCs w:val="24"/>
          <w:lang w:val="bg-BG" w:eastAsia="zh-CN"/>
        </w:rPr>
        <w:t xml:space="preserve">д, </w:t>
      </w:r>
      <w:r w:rsidRPr="002749B3">
        <w:rPr>
          <w:b/>
          <w:bCs/>
          <w:sz w:val="24"/>
          <w:szCs w:val="24"/>
          <w:lang w:val="bg-BG" w:eastAsia="zh-CN"/>
        </w:rPr>
        <w:t xml:space="preserve"> </w:t>
      </w:r>
      <w:r w:rsidRPr="002749B3">
        <w:rPr>
          <w:sz w:val="24"/>
          <w:szCs w:val="24"/>
          <w:lang w:val="bg-BG" w:eastAsia="zh-CN"/>
        </w:rPr>
        <w:t xml:space="preserve">е, </w:t>
      </w:r>
      <w:r w:rsidRPr="002749B3">
        <w:rPr>
          <w:b/>
          <w:bCs/>
          <w:sz w:val="24"/>
          <w:szCs w:val="24"/>
          <w:lang w:val="bg-BG" w:eastAsia="zh-CN"/>
        </w:rPr>
        <w:t xml:space="preserve"> </w:t>
      </w:r>
      <w:r w:rsidRPr="002749B3">
        <w:rPr>
          <w:sz w:val="24"/>
          <w:szCs w:val="24"/>
          <w:lang w:val="bg-BG" w:eastAsia="zh-CN"/>
        </w:rPr>
        <w:t xml:space="preserve">ж, </w:t>
      </w:r>
      <w:r w:rsidRPr="002749B3">
        <w:rPr>
          <w:b/>
          <w:bCs/>
          <w:sz w:val="24"/>
          <w:szCs w:val="24"/>
          <w:lang w:val="bg-BG" w:eastAsia="zh-CN"/>
        </w:rPr>
        <w:t xml:space="preserve"> </w:t>
      </w:r>
      <w:r w:rsidRPr="002749B3">
        <w:rPr>
          <w:sz w:val="24"/>
          <w:szCs w:val="24"/>
          <w:lang w:val="bg-BG" w:eastAsia="zh-CN"/>
        </w:rPr>
        <w:t xml:space="preserve">з, </w:t>
      </w:r>
      <w:r w:rsidRPr="002749B3">
        <w:rPr>
          <w:b/>
          <w:bCs/>
          <w:sz w:val="24"/>
          <w:szCs w:val="24"/>
          <w:lang w:val="bg-BG" w:eastAsia="zh-CN"/>
        </w:rPr>
        <w:t xml:space="preserve"> </w:t>
      </w:r>
      <w:r w:rsidRPr="002749B3">
        <w:rPr>
          <w:sz w:val="24"/>
          <w:szCs w:val="24"/>
          <w:lang w:val="bg-BG" w:eastAsia="zh-CN"/>
        </w:rPr>
        <w:t xml:space="preserve">и; </w:t>
      </w:r>
      <w:r w:rsidRPr="002749B3">
        <w:rPr>
          <w:b/>
          <w:bCs/>
          <w:sz w:val="24"/>
          <w:szCs w:val="24"/>
          <w:lang w:val="bg-BG" w:eastAsia="zh-CN"/>
        </w:rPr>
        <w:t>с обща площ 1826,4 ха</w:t>
      </w:r>
      <w:r>
        <w:rPr>
          <w:sz w:val="24"/>
          <w:szCs w:val="24"/>
          <w:lang w:val="bg-BG" w:eastAsia="zh-CN"/>
        </w:rPr>
        <w:t xml:space="preserve">, от която </w:t>
      </w:r>
      <w:r w:rsidRPr="009B014E">
        <w:rPr>
          <w:b/>
          <w:bCs/>
          <w:sz w:val="24"/>
          <w:szCs w:val="24"/>
          <w:lang w:val="bg-BG" w:eastAsia="zh-CN"/>
        </w:rPr>
        <w:t>470,7 ха</w:t>
      </w:r>
      <w:r>
        <w:rPr>
          <w:sz w:val="24"/>
          <w:szCs w:val="24"/>
          <w:lang w:val="bg-BG" w:eastAsia="zh-CN"/>
        </w:rPr>
        <w:t xml:space="preserve"> с водеща и  ха в </w:t>
      </w:r>
      <w:r w:rsidRPr="009B014E">
        <w:rPr>
          <w:b/>
          <w:bCs/>
          <w:sz w:val="24"/>
          <w:szCs w:val="24"/>
          <w:lang w:val="bg-BG" w:eastAsia="zh-CN"/>
        </w:rPr>
        <w:t>1355,7 ха</w:t>
      </w:r>
      <w:r w:rsidRPr="002749B3">
        <w:rPr>
          <w:sz w:val="24"/>
          <w:szCs w:val="24"/>
          <w:lang w:val="bg-BG" w:eastAsia="zh-CN"/>
        </w:rPr>
        <w:t xml:space="preserve"> друга категория</w:t>
      </w:r>
    </w:p>
    <w:p w:rsidR="004071EB" w:rsidRPr="00EE331C" w:rsidRDefault="004071EB" w:rsidP="00C935AD">
      <w:pPr>
        <w:jc w:val="both"/>
        <w:rPr>
          <w:b/>
          <w:bCs/>
          <w:sz w:val="24"/>
          <w:szCs w:val="24"/>
          <w:lang w:val="bg-BG"/>
        </w:rPr>
      </w:pPr>
    </w:p>
    <w:p w:rsidR="004071EB" w:rsidRPr="00EE331C" w:rsidRDefault="004071EB" w:rsidP="00C935AD">
      <w:pPr>
        <w:pStyle w:val="PlainText"/>
        <w:ind w:firstLine="708"/>
        <w:jc w:val="both"/>
        <w:rPr>
          <w:rFonts w:ascii="Times New Roman" w:hAnsi="Times New Roman" w:cs="Times New Roman"/>
          <w:b/>
          <w:bCs/>
          <w:sz w:val="24"/>
          <w:szCs w:val="24"/>
          <w:u w:val="single"/>
          <w:lang w:val="bg-BG"/>
        </w:rPr>
      </w:pPr>
      <w:r w:rsidRPr="00EE331C">
        <w:rPr>
          <w:rFonts w:ascii="Times New Roman" w:hAnsi="Times New Roman" w:cs="Times New Roman"/>
          <w:b/>
          <w:bCs/>
          <w:sz w:val="24"/>
          <w:szCs w:val="24"/>
          <w:u w:val="single"/>
          <w:lang w:val="bg-BG"/>
        </w:rPr>
        <w:t>Гори с висока консервационна стойност</w:t>
      </w:r>
    </w:p>
    <w:p w:rsidR="004071EB" w:rsidRDefault="004071EB" w:rsidP="00C935AD">
      <w:pPr>
        <w:ind w:firstLine="709"/>
        <w:jc w:val="both"/>
        <w:rPr>
          <w:b/>
          <w:bCs/>
          <w:sz w:val="24"/>
          <w:szCs w:val="24"/>
          <w:lang w:val="bg-BG"/>
        </w:rPr>
      </w:pPr>
      <w:r w:rsidRPr="00EE331C">
        <w:rPr>
          <w:b/>
          <w:bCs/>
          <w:sz w:val="24"/>
          <w:szCs w:val="24"/>
          <w:lang w:val="bg-BG"/>
        </w:rPr>
        <w:t xml:space="preserve">Към момента на изработване на заданието ТП „ДГС </w:t>
      </w:r>
      <w:r>
        <w:rPr>
          <w:b/>
          <w:bCs/>
          <w:sz w:val="24"/>
          <w:szCs w:val="24"/>
          <w:lang w:val="bg-BG"/>
        </w:rPr>
        <w:t xml:space="preserve">Хасково“ не </w:t>
      </w:r>
      <w:r w:rsidRPr="00EE331C">
        <w:rPr>
          <w:b/>
          <w:bCs/>
          <w:sz w:val="24"/>
          <w:szCs w:val="24"/>
          <w:lang w:val="bg-BG"/>
        </w:rPr>
        <w:t>е сертифицирано</w:t>
      </w:r>
      <w:r>
        <w:rPr>
          <w:b/>
          <w:bCs/>
          <w:sz w:val="24"/>
          <w:szCs w:val="24"/>
          <w:lang w:val="bg-BG"/>
        </w:rPr>
        <w:t>.</w:t>
      </w:r>
    </w:p>
    <w:p w:rsidR="004071EB" w:rsidRDefault="004071EB" w:rsidP="00C935AD">
      <w:pPr>
        <w:pStyle w:val="PlainText"/>
        <w:ind w:firstLine="708"/>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1</w:t>
      </w:r>
      <w:r w:rsidRPr="00EE331C">
        <w:rPr>
          <w:rFonts w:ascii="Times New Roman" w:hAnsi="Times New Roman" w:cs="Times New Roman"/>
          <w:b/>
          <w:bCs/>
          <w:sz w:val="24"/>
          <w:szCs w:val="24"/>
          <w:lang w:val="bg-BG"/>
        </w:rPr>
        <w:t>. Гори във фаза на старост -</w:t>
      </w:r>
      <w:r w:rsidRPr="00EE331C">
        <w:rPr>
          <w:rFonts w:ascii="Times New Roman" w:hAnsi="Times New Roman" w:cs="Times New Roman"/>
          <w:b/>
          <w:bCs/>
          <w:sz w:val="24"/>
          <w:szCs w:val="24"/>
        </w:rPr>
        <w:t xml:space="preserve"> </w:t>
      </w:r>
      <w:r w:rsidRPr="00EE331C">
        <w:rPr>
          <w:rFonts w:ascii="Times New Roman" w:hAnsi="Times New Roman" w:cs="Times New Roman"/>
          <w:sz w:val="24"/>
          <w:szCs w:val="24"/>
          <w:lang w:val="bg-BG"/>
        </w:rPr>
        <w:t xml:space="preserve">определени със Заповед № РД49-421/02.11.2016 г. на министъра на земеделието и храните с обща площ </w:t>
      </w:r>
      <w:r>
        <w:rPr>
          <w:rFonts w:ascii="Times New Roman" w:hAnsi="Times New Roman" w:cs="Times New Roman"/>
          <w:b/>
          <w:bCs/>
          <w:sz w:val="24"/>
          <w:szCs w:val="24"/>
          <w:lang w:val="bg-BG"/>
        </w:rPr>
        <w:t>267,3</w:t>
      </w:r>
      <w:r w:rsidRPr="0072100E">
        <w:rPr>
          <w:rFonts w:ascii="Times New Roman" w:hAnsi="Times New Roman" w:cs="Times New Roman"/>
          <w:b/>
          <w:bCs/>
          <w:sz w:val="24"/>
          <w:szCs w:val="24"/>
          <w:lang w:val="bg-BG"/>
        </w:rPr>
        <w:t xml:space="preserve"> ха</w:t>
      </w:r>
      <w:r w:rsidRPr="00EE331C">
        <w:rPr>
          <w:rFonts w:ascii="Times New Roman" w:hAnsi="Times New Roman" w:cs="Times New Roman"/>
          <w:b/>
          <w:bCs/>
          <w:sz w:val="24"/>
          <w:szCs w:val="24"/>
          <w:lang w:val="bg-BG"/>
        </w:rPr>
        <w:t xml:space="preserve"> </w:t>
      </w:r>
      <w:r w:rsidRPr="00EE331C">
        <w:rPr>
          <w:rFonts w:ascii="Times New Roman" w:hAnsi="Times New Roman" w:cs="Times New Roman"/>
          <w:sz w:val="24"/>
          <w:szCs w:val="24"/>
          <w:lang w:val="bg-BG"/>
        </w:rPr>
        <w:t xml:space="preserve"> </w:t>
      </w:r>
      <w:r w:rsidRPr="00EE331C">
        <w:rPr>
          <w:rFonts w:ascii="Times New Roman" w:hAnsi="Times New Roman" w:cs="Times New Roman"/>
          <w:b/>
          <w:bCs/>
          <w:sz w:val="24"/>
          <w:szCs w:val="24"/>
          <w:lang w:val="bg-BG"/>
        </w:rPr>
        <w:t xml:space="preserve">по защитени зони и  местообитания </w:t>
      </w:r>
      <w:r w:rsidRPr="00EE331C">
        <w:rPr>
          <w:rFonts w:ascii="Times New Roman" w:hAnsi="Times New Roman" w:cs="Times New Roman"/>
          <w:sz w:val="24"/>
          <w:szCs w:val="24"/>
          <w:lang w:val="bg-BG"/>
        </w:rPr>
        <w:t xml:space="preserve"> (приложение № 3 към заповедта),</w:t>
      </w:r>
      <w:r w:rsidRPr="00EE331C">
        <w:rPr>
          <w:rFonts w:ascii="Times New Roman" w:hAnsi="Times New Roman" w:cs="Times New Roman"/>
          <w:b/>
          <w:bCs/>
          <w:sz w:val="24"/>
          <w:szCs w:val="24"/>
          <w:lang w:val="bg-BG"/>
        </w:rPr>
        <w:t xml:space="preserve"> както следва:</w:t>
      </w:r>
    </w:p>
    <w:p w:rsidR="004071EB" w:rsidRDefault="004071EB" w:rsidP="00C935AD">
      <w:pPr>
        <w:ind w:left="1416"/>
        <w:jc w:val="both"/>
        <w:rPr>
          <w:b/>
          <w:bCs/>
          <w:sz w:val="24"/>
          <w:szCs w:val="24"/>
          <w:lang w:val="bg-BG"/>
        </w:rPr>
      </w:pPr>
      <w:r>
        <w:rPr>
          <w:b/>
          <w:bCs/>
          <w:sz w:val="24"/>
          <w:szCs w:val="24"/>
          <w:lang w:val="bg-BG"/>
        </w:rPr>
        <w:t>а)</w:t>
      </w:r>
      <w:r w:rsidRPr="00CD4737">
        <w:rPr>
          <w:b/>
          <w:bCs/>
          <w:sz w:val="24"/>
          <w:szCs w:val="24"/>
          <w:lang w:val="bg-BG"/>
        </w:rPr>
        <w:t xml:space="preserve"> ЗАЩИТЕНА ЗОНА </w:t>
      </w:r>
      <w:r>
        <w:rPr>
          <w:b/>
          <w:bCs/>
          <w:sz w:val="24"/>
          <w:szCs w:val="24"/>
          <w:lang w:val="bg-BG"/>
        </w:rPr>
        <w:t>BG0000578 РЕКА МАРИЦА</w:t>
      </w:r>
      <w:r w:rsidRPr="00CD4737">
        <w:rPr>
          <w:b/>
          <w:bCs/>
          <w:sz w:val="24"/>
          <w:szCs w:val="24"/>
          <w:lang w:val="bg-BG"/>
        </w:rPr>
        <w:t>.</w:t>
      </w:r>
    </w:p>
    <w:p w:rsidR="004071EB" w:rsidRDefault="004071EB" w:rsidP="00C935AD">
      <w:pPr>
        <w:autoSpaceDE w:val="0"/>
        <w:autoSpaceDN w:val="0"/>
        <w:jc w:val="both"/>
        <w:rPr>
          <w:b/>
          <w:bCs/>
          <w:sz w:val="24"/>
          <w:szCs w:val="24"/>
          <w:lang w:val="bg-BG"/>
        </w:rPr>
      </w:pPr>
      <w:r w:rsidRPr="00EE331C">
        <w:rPr>
          <w:b/>
          <w:bCs/>
          <w:sz w:val="24"/>
          <w:szCs w:val="24"/>
          <w:lang w:val="bg-BG"/>
        </w:rPr>
        <w:t xml:space="preserve"> </w:t>
      </w:r>
      <w:r>
        <w:rPr>
          <w:b/>
          <w:bCs/>
          <w:sz w:val="24"/>
          <w:szCs w:val="24"/>
          <w:lang w:val="bg-BG"/>
        </w:rPr>
        <w:t xml:space="preserve">        -  местообитание 91</w:t>
      </w:r>
      <w:r>
        <w:rPr>
          <w:b/>
          <w:bCs/>
          <w:sz w:val="24"/>
          <w:szCs w:val="24"/>
        </w:rPr>
        <w:t>F</w:t>
      </w:r>
      <w:r w:rsidRPr="00EE331C">
        <w:rPr>
          <w:b/>
          <w:bCs/>
          <w:sz w:val="24"/>
          <w:szCs w:val="24"/>
          <w:lang w:val="bg-BG"/>
        </w:rPr>
        <w:t xml:space="preserve">0 - </w:t>
      </w:r>
      <w:r>
        <w:rPr>
          <w:snapToGrid w:val="0"/>
          <w:sz w:val="24"/>
          <w:szCs w:val="24"/>
          <w:lang w:val="bg-BG"/>
        </w:rPr>
        <w:t xml:space="preserve">Крайречни смесени гори от </w:t>
      </w:r>
      <w:r>
        <w:rPr>
          <w:snapToGrid w:val="0"/>
          <w:sz w:val="24"/>
          <w:szCs w:val="24"/>
        </w:rPr>
        <w:t xml:space="preserve">Quercus robur, Ulmus laevis и Fraxinus excelsior </w:t>
      </w:r>
      <w:r>
        <w:rPr>
          <w:snapToGrid w:val="0"/>
          <w:sz w:val="24"/>
          <w:szCs w:val="24"/>
          <w:lang w:val="bg-BG"/>
        </w:rPr>
        <w:t>или</w:t>
      </w:r>
      <w:r>
        <w:rPr>
          <w:snapToGrid w:val="0"/>
          <w:sz w:val="24"/>
          <w:szCs w:val="24"/>
        </w:rPr>
        <w:t xml:space="preserve"> Fraxinus аngustigolia</w:t>
      </w:r>
      <w:r>
        <w:rPr>
          <w:snapToGrid w:val="0"/>
          <w:sz w:val="24"/>
          <w:szCs w:val="24"/>
          <w:lang w:val="bg-BG"/>
        </w:rPr>
        <w:t xml:space="preserve"> покрай големите реки</w:t>
      </w:r>
      <w:r w:rsidRPr="008537B7">
        <w:rPr>
          <w:snapToGrid w:val="0"/>
          <w:sz w:val="24"/>
          <w:szCs w:val="24"/>
          <w:lang w:val="bg-BG"/>
        </w:rPr>
        <w:t xml:space="preserve"> </w:t>
      </w:r>
      <w:r w:rsidRPr="00EE331C">
        <w:rPr>
          <w:sz w:val="24"/>
          <w:szCs w:val="24"/>
          <w:lang w:val="bg-BG"/>
        </w:rPr>
        <w:t xml:space="preserve">-  с обща площ </w:t>
      </w:r>
      <w:r>
        <w:rPr>
          <w:sz w:val="24"/>
          <w:szCs w:val="24"/>
          <w:lang w:val="bg-BG"/>
        </w:rPr>
        <w:t xml:space="preserve"> 0,4</w:t>
      </w:r>
      <w:r w:rsidRPr="00EE331C">
        <w:rPr>
          <w:b/>
          <w:bCs/>
          <w:sz w:val="24"/>
          <w:szCs w:val="24"/>
          <w:lang w:val="bg-BG"/>
        </w:rPr>
        <w:t xml:space="preserve"> ха.</w:t>
      </w:r>
    </w:p>
    <w:p w:rsidR="004071EB" w:rsidRPr="00EE331C" w:rsidRDefault="004071EB" w:rsidP="007E1CE6">
      <w:pPr>
        <w:autoSpaceDE w:val="0"/>
        <w:autoSpaceDN w:val="0"/>
        <w:spacing w:before="120"/>
        <w:jc w:val="both"/>
        <w:rPr>
          <w:b/>
          <w:bCs/>
          <w:sz w:val="24"/>
          <w:szCs w:val="24"/>
          <w:lang w:val="bg-BG"/>
        </w:rPr>
      </w:pPr>
      <w:r>
        <w:rPr>
          <w:b/>
          <w:bCs/>
          <w:sz w:val="24"/>
          <w:szCs w:val="24"/>
          <w:lang w:val="bg-BG"/>
        </w:rPr>
        <w:t xml:space="preserve">          - местообитание 92А</w:t>
      </w:r>
      <w:r w:rsidRPr="00EE331C">
        <w:rPr>
          <w:b/>
          <w:bCs/>
          <w:sz w:val="24"/>
          <w:szCs w:val="24"/>
          <w:lang w:val="bg-BG"/>
        </w:rPr>
        <w:t xml:space="preserve">0 – </w:t>
      </w:r>
      <w:r>
        <w:rPr>
          <w:sz w:val="24"/>
          <w:szCs w:val="24"/>
          <w:lang w:val="bg-BG"/>
        </w:rPr>
        <w:t>Крайречни галерии от</w:t>
      </w:r>
      <w:r w:rsidRPr="00EE331C">
        <w:rPr>
          <w:sz w:val="24"/>
          <w:szCs w:val="24"/>
          <w:lang w:val="bg-BG"/>
        </w:rPr>
        <w:t xml:space="preserve"> Salix alba и Populus alba -  с обща площ </w:t>
      </w:r>
      <w:r>
        <w:rPr>
          <w:b/>
          <w:bCs/>
          <w:sz w:val="24"/>
          <w:szCs w:val="24"/>
          <w:lang w:val="bg-BG"/>
        </w:rPr>
        <w:t>4,7 ха.</w:t>
      </w:r>
    </w:p>
    <w:p w:rsidR="004071EB" w:rsidRDefault="004071EB" w:rsidP="00C935AD">
      <w:pPr>
        <w:ind w:left="1416"/>
        <w:jc w:val="both"/>
        <w:rPr>
          <w:b/>
          <w:bCs/>
          <w:sz w:val="24"/>
          <w:szCs w:val="24"/>
          <w:lang w:val="bg-BG"/>
        </w:rPr>
      </w:pPr>
      <w:r>
        <w:rPr>
          <w:b/>
          <w:bCs/>
          <w:sz w:val="24"/>
          <w:szCs w:val="24"/>
          <w:lang w:val="bg-BG"/>
        </w:rPr>
        <w:t>б)</w:t>
      </w:r>
      <w:r w:rsidRPr="00CD4737">
        <w:rPr>
          <w:b/>
          <w:bCs/>
          <w:sz w:val="24"/>
          <w:szCs w:val="24"/>
          <w:lang w:val="bg-BG"/>
        </w:rPr>
        <w:t xml:space="preserve"> ЗАЩИТЕНА ЗОНА </w:t>
      </w:r>
      <w:r>
        <w:rPr>
          <w:b/>
          <w:bCs/>
          <w:sz w:val="24"/>
          <w:szCs w:val="24"/>
          <w:lang w:val="bg-BG"/>
        </w:rPr>
        <w:t>BG0001031  РОДОПИ -СРЕДНИ</w:t>
      </w:r>
      <w:r w:rsidRPr="00CD4737">
        <w:rPr>
          <w:b/>
          <w:bCs/>
          <w:sz w:val="24"/>
          <w:szCs w:val="24"/>
          <w:lang w:val="bg-BG"/>
        </w:rPr>
        <w:t>.</w:t>
      </w:r>
    </w:p>
    <w:p w:rsidR="004071EB" w:rsidRPr="00EE331C" w:rsidRDefault="004071EB" w:rsidP="00737C6A">
      <w:pPr>
        <w:autoSpaceDE w:val="0"/>
        <w:autoSpaceDN w:val="0"/>
        <w:jc w:val="both"/>
        <w:rPr>
          <w:b/>
          <w:bCs/>
          <w:sz w:val="24"/>
          <w:szCs w:val="24"/>
          <w:lang w:val="bg-BG"/>
        </w:rPr>
      </w:pPr>
      <w:r>
        <w:rPr>
          <w:b/>
          <w:bCs/>
          <w:sz w:val="24"/>
          <w:szCs w:val="24"/>
          <w:lang w:val="bg-BG"/>
        </w:rPr>
        <w:t xml:space="preserve">           </w:t>
      </w:r>
      <w:r w:rsidRPr="0072100E">
        <w:rPr>
          <w:b/>
          <w:bCs/>
          <w:sz w:val="24"/>
          <w:szCs w:val="24"/>
          <w:lang w:val="bg-BG"/>
        </w:rPr>
        <w:t xml:space="preserve"> - местообитание 91М0 - </w:t>
      </w:r>
      <w:r w:rsidRPr="0072100E">
        <w:rPr>
          <w:snapToGrid w:val="0"/>
          <w:sz w:val="24"/>
          <w:szCs w:val="24"/>
          <w:lang w:val="bg-BG"/>
        </w:rPr>
        <w:t xml:space="preserve">Балкано-панонски церово-горунови гори </w:t>
      </w:r>
      <w:r w:rsidRPr="0072100E">
        <w:rPr>
          <w:sz w:val="24"/>
          <w:szCs w:val="24"/>
          <w:lang w:val="bg-BG"/>
        </w:rPr>
        <w:t xml:space="preserve">– </w:t>
      </w:r>
      <w:r w:rsidRPr="00EE331C">
        <w:rPr>
          <w:sz w:val="24"/>
          <w:szCs w:val="24"/>
          <w:lang w:val="bg-BG"/>
        </w:rPr>
        <w:t xml:space="preserve"> с обща площ  </w:t>
      </w:r>
      <w:r>
        <w:rPr>
          <w:b/>
          <w:bCs/>
          <w:sz w:val="24"/>
          <w:szCs w:val="24"/>
          <w:lang w:val="bg-BG"/>
        </w:rPr>
        <w:t>81,3</w:t>
      </w:r>
      <w:r w:rsidRPr="00EE331C">
        <w:rPr>
          <w:b/>
          <w:bCs/>
          <w:sz w:val="24"/>
          <w:szCs w:val="24"/>
          <w:lang w:val="bg-BG"/>
        </w:rPr>
        <w:t xml:space="preserve"> ха </w:t>
      </w:r>
    </w:p>
    <w:p w:rsidR="004071EB" w:rsidRPr="00EE331C" w:rsidRDefault="004071EB" w:rsidP="00737C6A">
      <w:pPr>
        <w:autoSpaceDE w:val="0"/>
        <w:autoSpaceDN w:val="0"/>
        <w:jc w:val="both"/>
        <w:rPr>
          <w:b/>
          <w:bCs/>
          <w:sz w:val="24"/>
          <w:szCs w:val="24"/>
          <w:lang w:val="bg-BG"/>
        </w:rPr>
      </w:pPr>
      <w:r>
        <w:rPr>
          <w:b/>
          <w:bCs/>
          <w:sz w:val="24"/>
          <w:szCs w:val="24"/>
          <w:lang w:val="bg-BG"/>
        </w:rPr>
        <w:t xml:space="preserve">            - </w:t>
      </w:r>
      <w:r w:rsidRPr="00EE331C">
        <w:rPr>
          <w:b/>
          <w:bCs/>
          <w:sz w:val="24"/>
          <w:szCs w:val="24"/>
          <w:lang w:val="bg-BG"/>
        </w:rPr>
        <w:t xml:space="preserve">местообитание 91АА - </w:t>
      </w:r>
      <w:r w:rsidRPr="00EE331C">
        <w:rPr>
          <w:sz w:val="24"/>
          <w:szCs w:val="24"/>
          <w:lang w:val="bg-BG"/>
        </w:rPr>
        <w:t xml:space="preserve">Източно косматдъбови гори -  с обща площ </w:t>
      </w:r>
      <w:r>
        <w:rPr>
          <w:b/>
          <w:bCs/>
          <w:sz w:val="24"/>
          <w:szCs w:val="24"/>
          <w:lang w:val="bg-BG"/>
        </w:rPr>
        <w:t>10,2</w:t>
      </w:r>
      <w:r w:rsidRPr="00EE331C">
        <w:rPr>
          <w:b/>
          <w:bCs/>
          <w:sz w:val="24"/>
          <w:szCs w:val="24"/>
          <w:lang w:val="bg-BG"/>
        </w:rPr>
        <w:t xml:space="preserve"> ха.</w:t>
      </w:r>
    </w:p>
    <w:p w:rsidR="004071EB" w:rsidRPr="00144B02" w:rsidRDefault="004071EB" w:rsidP="007E1CE6">
      <w:pPr>
        <w:spacing w:before="120"/>
        <w:jc w:val="both"/>
        <w:rPr>
          <w:sz w:val="24"/>
          <w:szCs w:val="24"/>
          <w:lang w:val="bg-BG"/>
        </w:rPr>
      </w:pPr>
      <w:r>
        <w:rPr>
          <w:b/>
          <w:bCs/>
          <w:sz w:val="24"/>
          <w:szCs w:val="24"/>
          <w:lang w:val="bg-BG"/>
        </w:rPr>
        <w:t xml:space="preserve">                     </w:t>
      </w:r>
      <w:r w:rsidRPr="00144B02">
        <w:rPr>
          <w:b/>
          <w:bCs/>
          <w:sz w:val="24"/>
          <w:szCs w:val="24"/>
          <w:lang w:val="bg-BG"/>
        </w:rPr>
        <w:t xml:space="preserve">в) ЗАЩИТЕНА ЗОНА </w:t>
      </w:r>
      <w:r>
        <w:rPr>
          <w:b/>
          <w:bCs/>
          <w:sz w:val="24"/>
          <w:szCs w:val="24"/>
          <w:lang w:val="bg-BG"/>
        </w:rPr>
        <w:t>BG0001032 РОДОПИ -ИЗТОЧНИ</w:t>
      </w:r>
      <w:r w:rsidRPr="00144B02">
        <w:rPr>
          <w:b/>
          <w:bCs/>
          <w:sz w:val="24"/>
          <w:szCs w:val="24"/>
          <w:lang w:val="bg-BG"/>
        </w:rPr>
        <w:t xml:space="preserve">. </w:t>
      </w:r>
    </w:p>
    <w:p w:rsidR="004071EB" w:rsidRPr="00EE331C" w:rsidRDefault="004071EB" w:rsidP="00737C6A">
      <w:pPr>
        <w:autoSpaceDE w:val="0"/>
        <w:autoSpaceDN w:val="0"/>
        <w:jc w:val="both"/>
        <w:rPr>
          <w:b/>
          <w:bCs/>
          <w:sz w:val="24"/>
          <w:szCs w:val="24"/>
          <w:lang w:val="bg-BG"/>
        </w:rPr>
      </w:pPr>
      <w:r>
        <w:rPr>
          <w:b/>
          <w:bCs/>
          <w:sz w:val="24"/>
          <w:szCs w:val="24"/>
          <w:lang w:val="bg-BG"/>
        </w:rPr>
        <w:t xml:space="preserve">             </w:t>
      </w:r>
      <w:r w:rsidRPr="00EE331C">
        <w:rPr>
          <w:b/>
          <w:bCs/>
          <w:sz w:val="24"/>
          <w:szCs w:val="24"/>
          <w:lang w:val="bg-BG"/>
        </w:rPr>
        <w:t xml:space="preserve"> </w:t>
      </w:r>
      <w:r w:rsidRPr="0072100E">
        <w:rPr>
          <w:b/>
          <w:bCs/>
          <w:sz w:val="24"/>
          <w:szCs w:val="24"/>
          <w:lang w:val="bg-BG"/>
        </w:rPr>
        <w:t xml:space="preserve">- местообитание 91М0 - </w:t>
      </w:r>
      <w:r w:rsidRPr="0072100E">
        <w:rPr>
          <w:snapToGrid w:val="0"/>
          <w:sz w:val="24"/>
          <w:szCs w:val="24"/>
          <w:lang w:val="bg-BG"/>
        </w:rPr>
        <w:t xml:space="preserve">Балкано-панонски церово-горунови гори </w:t>
      </w:r>
      <w:r w:rsidRPr="0072100E">
        <w:rPr>
          <w:sz w:val="24"/>
          <w:szCs w:val="24"/>
          <w:lang w:val="bg-BG"/>
        </w:rPr>
        <w:t xml:space="preserve">– </w:t>
      </w:r>
      <w:r w:rsidRPr="00EE331C">
        <w:rPr>
          <w:sz w:val="24"/>
          <w:szCs w:val="24"/>
          <w:lang w:val="bg-BG"/>
        </w:rPr>
        <w:t xml:space="preserve"> с обща площ  </w:t>
      </w:r>
      <w:r>
        <w:rPr>
          <w:b/>
          <w:bCs/>
          <w:sz w:val="24"/>
          <w:szCs w:val="24"/>
          <w:lang w:val="bg-BG"/>
        </w:rPr>
        <w:t>14,2</w:t>
      </w:r>
      <w:r w:rsidRPr="00EE331C">
        <w:rPr>
          <w:b/>
          <w:bCs/>
          <w:sz w:val="24"/>
          <w:szCs w:val="24"/>
          <w:lang w:val="bg-BG"/>
        </w:rPr>
        <w:t xml:space="preserve"> ха </w:t>
      </w:r>
    </w:p>
    <w:p w:rsidR="004071EB" w:rsidRPr="00EE331C" w:rsidRDefault="004071EB" w:rsidP="00737C6A">
      <w:pPr>
        <w:autoSpaceDE w:val="0"/>
        <w:autoSpaceDN w:val="0"/>
        <w:jc w:val="both"/>
        <w:rPr>
          <w:b/>
          <w:bCs/>
          <w:sz w:val="24"/>
          <w:szCs w:val="24"/>
          <w:lang w:val="bg-BG"/>
        </w:rPr>
      </w:pPr>
      <w:r>
        <w:rPr>
          <w:b/>
          <w:bCs/>
          <w:sz w:val="24"/>
          <w:szCs w:val="24"/>
          <w:lang w:val="bg-BG"/>
        </w:rPr>
        <w:t xml:space="preserve">            - </w:t>
      </w:r>
      <w:r w:rsidRPr="00EE331C">
        <w:rPr>
          <w:b/>
          <w:bCs/>
          <w:sz w:val="24"/>
          <w:szCs w:val="24"/>
          <w:lang w:val="bg-BG"/>
        </w:rPr>
        <w:t xml:space="preserve">местообитание 91АА - </w:t>
      </w:r>
      <w:r w:rsidRPr="00EE331C">
        <w:rPr>
          <w:sz w:val="24"/>
          <w:szCs w:val="24"/>
          <w:lang w:val="bg-BG"/>
        </w:rPr>
        <w:t xml:space="preserve">Източно косматдъбови гори -  с обща площ </w:t>
      </w:r>
      <w:r>
        <w:rPr>
          <w:b/>
          <w:bCs/>
          <w:sz w:val="24"/>
          <w:szCs w:val="24"/>
          <w:lang w:val="bg-BG"/>
        </w:rPr>
        <w:t>21,4</w:t>
      </w:r>
      <w:r w:rsidRPr="00EE331C">
        <w:rPr>
          <w:b/>
          <w:bCs/>
          <w:sz w:val="24"/>
          <w:szCs w:val="24"/>
          <w:lang w:val="bg-BG"/>
        </w:rPr>
        <w:t xml:space="preserve"> ха.</w:t>
      </w:r>
    </w:p>
    <w:p w:rsidR="004071EB" w:rsidRPr="007E2D6A" w:rsidRDefault="004071EB" w:rsidP="007E1CE6">
      <w:pPr>
        <w:spacing w:before="120"/>
        <w:jc w:val="both"/>
        <w:rPr>
          <w:b/>
          <w:bCs/>
          <w:sz w:val="24"/>
          <w:szCs w:val="24"/>
          <w:lang w:val="bg-BG"/>
        </w:rPr>
      </w:pPr>
      <w:r>
        <w:rPr>
          <w:b/>
          <w:bCs/>
          <w:sz w:val="24"/>
          <w:szCs w:val="24"/>
          <w:lang w:val="bg-BG"/>
        </w:rPr>
        <w:t xml:space="preserve">                     </w:t>
      </w:r>
      <w:r w:rsidRPr="007E2D6A">
        <w:rPr>
          <w:b/>
          <w:bCs/>
          <w:sz w:val="24"/>
          <w:szCs w:val="24"/>
          <w:lang w:val="bg-BG"/>
        </w:rPr>
        <w:t>г) ЗАЩИТЕНА ЗОНА BG</w:t>
      </w:r>
      <w:r>
        <w:rPr>
          <w:b/>
          <w:bCs/>
          <w:sz w:val="24"/>
          <w:szCs w:val="24"/>
          <w:lang w:val="bg-BG"/>
        </w:rPr>
        <w:t>0001034 ОСТЪР КАМЪК</w:t>
      </w:r>
      <w:r w:rsidRPr="007E2D6A">
        <w:rPr>
          <w:b/>
          <w:bCs/>
          <w:sz w:val="24"/>
          <w:szCs w:val="24"/>
          <w:lang w:val="bg-BG"/>
        </w:rPr>
        <w:t>.</w:t>
      </w:r>
    </w:p>
    <w:p w:rsidR="004071EB" w:rsidRPr="00EE331C" w:rsidRDefault="004071EB" w:rsidP="00737C6A">
      <w:pPr>
        <w:autoSpaceDE w:val="0"/>
        <w:autoSpaceDN w:val="0"/>
        <w:jc w:val="both"/>
        <w:rPr>
          <w:b/>
          <w:bCs/>
          <w:sz w:val="24"/>
          <w:szCs w:val="24"/>
          <w:lang w:val="bg-BG"/>
        </w:rPr>
      </w:pPr>
      <w:r>
        <w:rPr>
          <w:b/>
          <w:bCs/>
          <w:sz w:val="24"/>
          <w:szCs w:val="24"/>
          <w:lang w:val="bg-BG"/>
        </w:rPr>
        <w:t xml:space="preserve">             </w:t>
      </w:r>
      <w:r w:rsidRPr="0072100E">
        <w:rPr>
          <w:b/>
          <w:bCs/>
          <w:sz w:val="24"/>
          <w:szCs w:val="24"/>
          <w:lang w:val="bg-BG"/>
        </w:rPr>
        <w:t xml:space="preserve"> - местообитание 91М0 - </w:t>
      </w:r>
      <w:r w:rsidRPr="0072100E">
        <w:rPr>
          <w:snapToGrid w:val="0"/>
          <w:sz w:val="24"/>
          <w:szCs w:val="24"/>
          <w:lang w:val="bg-BG"/>
        </w:rPr>
        <w:t xml:space="preserve">Балкано-панонски церово-горунови гори </w:t>
      </w:r>
      <w:r w:rsidRPr="0072100E">
        <w:rPr>
          <w:sz w:val="24"/>
          <w:szCs w:val="24"/>
          <w:lang w:val="bg-BG"/>
        </w:rPr>
        <w:t xml:space="preserve">– </w:t>
      </w:r>
      <w:r w:rsidRPr="00EE331C">
        <w:rPr>
          <w:sz w:val="24"/>
          <w:szCs w:val="24"/>
          <w:lang w:val="bg-BG"/>
        </w:rPr>
        <w:t xml:space="preserve"> с обща площ  </w:t>
      </w:r>
      <w:r>
        <w:rPr>
          <w:b/>
          <w:bCs/>
          <w:sz w:val="24"/>
          <w:szCs w:val="24"/>
          <w:lang w:val="bg-BG"/>
        </w:rPr>
        <w:t>93,6</w:t>
      </w:r>
      <w:r w:rsidRPr="00EE331C">
        <w:rPr>
          <w:b/>
          <w:bCs/>
          <w:sz w:val="24"/>
          <w:szCs w:val="24"/>
          <w:lang w:val="bg-BG"/>
        </w:rPr>
        <w:t xml:space="preserve"> ха </w:t>
      </w:r>
    </w:p>
    <w:p w:rsidR="004071EB" w:rsidRPr="00EE331C" w:rsidRDefault="004071EB" w:rsidP="00737C6A">
      <w:pPr>
        <w:autoSpaceDE w:val="0"/>
        <w:autoSpaceDN w:val="0"/>
        <w:jc w:val="both"/>
        <w:rPr>
          <w:b/>
          <w:bCs/>
          <w:sz w:val="24"/>
          <w:szCs w:val="24"/>
          <w:lang w:val="bg-BG"/>
        </w:rPr>
      </w:pPr>
      <w:r>
        <w:rPr>
          <w:b/>
          <w:bCs/>
          <w:sz w:val="24"/>
          <w:szCs w:val="24"/>
          <w:lang w:val="bg-BG"/>
        </w:rPr>
        <w:t xml:space="preserve">            - </w:t>
      </w:r>
      <w:r w:rsidRPr="00EE331C">
        <w:rPr>
          <w:b/>
          <w:bCs/>
          <w:sz w:val="24"/>
          <w:szCs w:val="24"/>
          <w:lang w:val="bg-BG"/>
        </w:rPr>
        <w:t xml:space="preserve">местообитание 91АА - </w:t>
      </w:r>
      <w:r w:rsidRPr="00EE331C">
        <w:rPr>
          <w:sz w:val="24"/>
          <w:szCs w:val="24"/>
          <w:lang w:val="bg-BG"/>
        </w:rPr>
        <w:t xml:space="preserve">Източно косматдъбови гори -  с обща площ </w:t>
      </w:r>
      <w:r>
        <w:rPr>
          <w:b/>
          <w:bCs/>
          <w:sz w:val="24"/>
          <w:szCs w:val="24"/>
          <w:lang w:val="bg-BG"/>
        </w:rPr>
        <w:t>41,5</w:t>
      </w:r>
      <w:r w:rsidRPr="00EE331C">
        <w:rPr>
          <w:b/>
          <w:bCs/>
          <w:sz w:val="24"/>
          <w:szCs w:val="24"/>
          <w:lang w:val="bg-BG"/>
        </w:rPr>
        <w:t xml:space="preserve"> ха.</w:t>
      </w:r>
    </w:p>
    <w:p w:rsidR="004071EB" w:rsidRPr="00EE331C" w:rsidRDefault="004071EB" w:rsidP="007E1CE6">
      <w:pPr>
        <w:autoSpaceDE w:val="0"/>
        <w:autoSpaceDN w:val="0"/>
        <w:spacing w:before="120"/>
        <w:ind w:firstLine="708"/>
        <w:jc w:val="both"/>
        <w:rPr>
          <w:sz w:val="24"/>
          <w:szCs w:val="24"/>
          <w:lang w:val="bg-BG"/>
        </w:rPr>
      </w:pPr>
      <w:r w:rsidRPr="00EE331C">
        <w:rPr>
          <w:sz w:val="24"/>
          <w:szCs w:val="24"/>
          <w:lang w:val="bg-BG"/>
        </w:rPr>
        <w:t>Списък на отделите и подотделите, обособени като ГФС определени със Заповед № РД49-421/02.11.2016 г. на министъра на земеделието и храните е поместен в приложение към заданието.</w:t>
      </w:r>
    </w:p>
    <w:p w:rsidR="004071EB" w:rsidRPr="00EE331C" w:rsidRDefault="004071EB" w:rsidP="007E1CE6">
      <w:pPr>
        <w:pStyle w:val="PlainText"/>
        <w:spacing w:before="120"/>
        <w:ind w:firstLine="708"/>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Площта на горите във фаза на старост, номерацията и границите на подотдела им да се запазят съгласно заповедта за обявяването и указанията на Изпълнителна агенция по горите дадени с писмо № ИАГ-21866/05.10.2020г.</w:t>
      </w:r>
    </w:p>
    <w:p w:rsidR="004071EB" w:rsidRDefault="004071EB" w:rsidP="007E1CE6">
      <w:pPr>
        <w:pStyle w:val="PlainText"/>
        <w:spacing w:before="120"/>
        <w:ind w:firstLine="708"/>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В случай, че някои от насажденията не отговарят на критериите за ГФС, същите да се посочат в отделен списък. След приключване на теренните работи по инвентаризацията на горските територии да се посочат насаждения, които имат характеристиката да бъдат обособени като ГФС и се предложи на  ТП „</w:t>
      </w:r>
      <w:r>
        <w:rPr>
          <w:rFonts w:ascii="Times New Roman" w:hAnsi="Times New Roman" w:cs="Times New Roman"/>
          <w:sz w:val="24"/>
          <w:szCs w:val="24"/>
          <w:lang w:val="bg-BG"/>
        </w:rPr>
        <w:t>ДГС Хасково</w:t>
      </w:r>
      <w:r w:rsidRPr="00EE331C">
        <w:rPr>
          <w:rFonts w:ascii="Times New Roman" w:hAnsi="Times New Roman" w:cs="Times New Roman"/>
          <w:sz w:val="24"/>
          <w:szCs w:val="24"/>
          <w:lang w:val="bg-BG"/>
        </w:rPr>
        <w:t>“ и на ЮИДП Сливен да предприемат действия за промяна на Заповед № РД49- 421 / 02.11.2016 г.</w:t>
      </w:r>
    </w:p>
    <w:p w:rsidR="004071EB" w:rsidRPr="00EE331C" w:rsidRDefault="004071EB" w:rsidP="00C935AD">
      <w:pPr>
        <w:pStyle w:val="PlainText"/>
        <w:ind w:firstLine="708"/>
        <w:jc w:val="both"/>
        <w:rPr>
          <w:rFonts w:ascii="Times New Roman" w:hAnsi="Times New Roman" w:cs="Times New Roman"/>
          <w:sz w:val="24"/>
          <w:szCs w:val="24"/>
          <w:lang w:val="bg-BG"/>
        </w:rPr>
      </w:pPr>
    </w:p>
    <w:p w:rsidR="004071EB" w:rsidRPr="00787233" w:rsidRDefault="004071EB" w:rsidP="00787233">
      <w:pPr>
        <w:ind w:firstLine="708"/>
        <w:jc w:val="both"/>
        <w:rPr>
          <w:sz w:val="24"/>
          <w:szCs w:val="24"/>
          <w:lang w:val="bg-BG"/>
        </w:rPr>
      </w:pPr>
      <w:r w:rsidRPr="00EE331C">
        <w:rPr>
          <w:b/>
          <w:bCs/>
          <w:sz w:val="24"/>
          <w:szCs w:val="24"/>
          <w:lang w:val="bg-BG"/>
        </w:rPr>
        <w:t xml:space="preserve">Обща площ на защитните и специални горски територии е в пълен обхват  </w:t>
      </w:r>
      <w:r>
        <w:rPr>
          <w:b/>
          <w:bCs/>
          <w:sz w:val="24"/>
          <w:szCs w:val="24"/>
          <w:lang w:val="bg-BG"/>
        </w:rPr>
        <w:t>33614,8</w:t>
      </w:r>
      <w:r w:rsidRPr="00EE331C">
        <w:rPr>
          <w:b/>
          <w:bCs/>
          <w:sz w:val="24"/>
          <w:szCs w:val="24"/>
          <w:lang w:val="bg-BG"/>
        </w:rPr>
        <w:t xml:space="preserve"> ха</w:t>
      </w:r>
      <w:r>
        <w:rPr>
          <w:sz w:val="24"/>
          <w:szCs w:val="24"/>
          <w:lang w:val="bg-BG"/>
        </w:rPr>
        <w:t xml:space="preserve">, от които </w:t>
      </w:r>
      <w:r w:rsidRPr="00F3418F">
        <w:rPr>
          <w:b/>
          <w:bCs/>
          <w:sz w:val="24"/>
          <w:szCs w:val="24"/>
          <w:lang w:val="bg-BG"/>
        </w:rPr>
        <w:t>24659,3 ха</w:t>
      </w:r>
      <w:r>
        <w:rPr>
          <w:sz w:val="24"/>
          <w:szCs w:val="24"/>
          <w:lang w:val="bg-BG"/>
        </w:rPr>
        <w:t xml:space="preserve"> с основни функции и </w:t>
      </w:r>
      <w:r>
        <w:rPr>
          <w:b/>
          <w:bCs/>
          <w:sz w:val="24"/>
          <w:szCs w:val="24"/>
          <w:lang w:val="bg-BG"/>
        </w:rPr>
        <w:t>8955,5</w:t>
      </w:r>
      <w:r w:rsidRPr="00F3418F">
        <w:rPr>
          <w:b/>
          <w:bCs/>
          <w:sz w:val="24"/>
          <w:szCs w:val="24"/>
          <w:lang w:val="bg-BG"/>
        </w:rPr>
        <w:t xml:space="preserve"> ха</w:t>
      </w:r>
      <w:r w:rsidRPr="00EE331C">
        <w:rPr>
          <w:sz w:val="24"/>
          <w:szCs w:val="24"/>
          <w:lang w:val="bg-BG"/>
        </w:rPr>
        <w:t xml:space="preserve"> се препокриват.</w:t>
      </w:r>
    </w:p>
    <w:p w:rsidR="004071EB" w:rsidRPr="00EE331C" w:rsidRDefault="004071EB" w:rsidP="00787233">
      <w:pPr>
        <w:ind w:firstLine="720"/>
        <w:jc w:val="both"/>
        <w:rPr>
          <w:b/>
          <w:bCs/>
          <w:sz w:val="24"/>
          <w:szCs w:val="24"/>
          <w:lang w:val="bg-BG"/>
        </w:rPr>
      </w:pPr>
      <w:r>
        <w:rPr>
          <w:b/>
          <w:bCs/>
          <w:sz w:val="24"/>
          <w:szCs w:val="24"/>
          <w:lang w:val="bg-BG"/>
        </w:rPr>
        <w:t xml:space="preserve">Горски територии със стопански функции </w:t>
      </w:r>
      <w:r w:rsidRPr="00787233">
        <w:rPr>
          <w:sz w:val="24"/>
          <w:szCs w:val="24"/>
          <w:lang w:val="bg-BG"/>
        </w:rPr>
        <w:t>на площ от</w:t>
      </w:r>
      <w:r>
        <w:rPr>
          <w:sz w:val="24"/>
          <w:szCs w:val="24"/>
          <w:lang w:val="bg-BG"/>
        </w:rPr>
        <w:t xml:space="preserve"> </w:t>
      </w:r>
      <w:r w:rsidRPr="00C67963">
        <w:rPr>
          <w:b/>
          <w:bCs/>
          <w:sz w:val="24"/>
          <w:szCs w:val="24"/>
          <w:lang w:val="bg-BG"/>
        </w:rPr>
        <w:t>23214,7 ха</w:t>
      </w:r>
      <w:r>
        <w:rPr>
          <w:b/>
          <w:bCs/>
          <w:sz w:val="24"/>
          <w:szCs w:val="24"/>
          <w:lang w:val="bg-BG"/>
        </w:rPr>
        <w:t xml:space="preserve"> </w:t>
      </w:r>
    </w:p>
    <w:p w:rsidR="004071EB" w:rsidRPr="00EE331C" w:rsidRDefault="004071EB" w:rsidP="00C935AD">
      <w:pPr>
        <w:pStyle w:val="PlainText"/>
        <w:ind w:firstLine="708"/>
        <w:jc w:val="both"/>
        <w:rPr>
          <w:rFonts w:ascii="Times New Roman" w:hAnsi="Times New Roman" w:cs="Times New Roman"/>
          <w:sz w:val="24"/>
          <w:szCs w:val="24"/>
          <w:lang w:val="bg-BG"/>
        </w:rPr>
      </w:pPr>
    </w:p>
    <w:p w:rsidR="004071EB" w:rsidRDefault="004071EB" w:rsidP="00C935AD">
      <w:pPr>
        <w:pStyle w:val="BodyTextIndent2"/>
        <w:tabs>
          <w:tab w:val="clear" w:pos="-90"/>
          <w:tab w:val="center" w:pos="1170"/>
        </w:tabs>
        <w:ind w:firstLine="0"/>
      </w:pPr>
      <w:r w:rsidRPr="00EE331C">
        <w:t xml:space="preserve">          Част от изброените подотдели в защитните и специални горски територии попадат едновременно в няколко категории. Всяка от категориите е описана в целия си обхват, поради което се получава дублиране на площите</w:t>
      </w: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pPr>
      <w:r>
        <w:tab/>
      </w:r>
      <w:r>
        <w:tab/>
      </w:r>
      <w:r w:rsidRPr="00EE331C">
        <w:t>В таблица № 8 е показано площта на защитните и специални горски територии по водеща функция и в не водеща функции.</w:t>
      </w:r>
    </w:p>
    <w:p w:rsidR="004071EB" w:rsidRPr="00EE331C" w:rsidRDefault="004071EB" w:rsidP="005E3180">
      <w:pPr>
        <w:pStyle w:val="BodyTextIndent2"/>
        <w:tabs>
          <w:tab w:val="clear" w:pos="-90"/>
          <w:tab w:val="center" w:pos="1170"/>
        </w:tabs>
        <w:ind w:firstLine="0"/>
      </w:pPr>
    </w:p>
    <w:p w:rsidR="004071EB" w:rsidRDefault="004071EB" w:rsidP="00C935AD">
      <w:pPr>
        <w:pStyle w:val="BodyTextIndent2"/>
        <w:tabs>
          <w:tab w:val="clear" w:pos="-90"/>
          <w:tab w:val="center" w:pos="1170"/>
        </w:tabs>
        <w:ind w:firstLine="0"/>
        <w:jc w:val="center"/>
      </w:pPr>
      <w:r>
        <w:br w:type="page"/>
      </w:r>
      <w:r w:rsidRPr="00EE331C">
        <w:t>Таблица № 8</w:t>
      </w:r>
    </w:p>
    <w:p w:rsidR="004071EB" w:rsidRDefault="004071EB" w:rsidP="004C1390">
      <w:pPr>
        <w:pStyle w:val="BodyTextIndent2"/>
        <w:tabs>
          <w:tab w:val="clear" w:pos="-90"/>
          <w:tab w:val="center" w:pos="1170"/>
        </w:tabs>
        <w:ind w:firstLine="0"/>
      </w:pPr>
      <w:r>
        <w:tab/>
        <w:t xml:space="preserve">          За разпределение на площа на защитните и специални горски територии по водещи функции и площ в други категории</w:t>
      </w:r>
    </w:p>
    <w:p w:rsidR="004071EB" w:rsidRDefault="004071EB" w:rsidP="005E3180">
      <w:pPr>
        <w:pStyle w:val="BodyTextIndent2"/>
        <w:tabs>
          <w:tab w:val="clear" w:pos="-90"/>
          <w:tab w:val="center" w:pos="1170"/>
        </w:tabs>
        <w:ind w:firstLine="0"/>
      </w:pPr>
    </w:p>
    <w:tbl>
      <w:tblPr>
        <w:tblW w:w="9490" w:type="dxa"/>
        <w:tblInd w:w="2" w:type="dxa"/>
        <w:tblLook w:val="00A0"/>
      </w:tblPr>
      <w:tblGrid>
        <w:gridCol w:w="5351"/>
        <w:gridCol w:w="1030"/>
        <w:gridCol w:w="566"/>
        <w:gridCol w:w="1273"/>
        <w:gridCol w:w="1270"/>
      </w:tblGrid>
      <w:tr w:rsidR="004071EB" w:rsidRPr="00EE331C">
        <w:tc>
          <w:tcPr>
            <w:tcW w:w="535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center"/>
              <w:rPr>
                <w:b/>
                <w:bCs/>
                <w:sz w:val="18"/>
                <w:szCs w:val="18"/>
                <w:lang w:val="bg-BG"/>
              </w:rPr>
            </w:pPr>
            <w:r w:rsidRPr="00EE331C">
              <w:rPr>
                <w:b/>
                <w:bCs/>
                <w:sz w:val="18"/>
                <w:szCs w:val="18"/>
                <w:lang w:val="bg-BG"/>
              </w:rPr>
              <w:t>Горски територии</w:t>
            </w:r>
            <w:r w:rsidRPr="00EE331C">
              <w:rPr>
                <w:b/>
                <w:bCs/>
                <w:sz w:val="18"/>
                <w:szCs w:val="18"/>
                <w:lang w:val="bg-BG"/>
              </w:rPr>
              <w:br/>
              <w:t>по категории 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center"/>
              <w:rPr>
                <w:b/>
                <w:bCs/>
                <w:sz w:val="18"/>
                <w:szCs w:val="18"/>
                <w:lang w:val="bg-BG"/>
              </w:rPr>
            </w:pPr>
            <w:r w:rsidRPr="00EE331C">
              <w:rPr>
                <w:b/>
                <w:bCs/>
                <w:sz w:val="18"/>
                <w:szCs w:val="18"/>
                <w:lang w:val="bg-BG"/>
              </w:rPr>
              <w:t>Водеща</w:t>
            </w:r>
            <w:r w:rsidRPr="00EE331C">
              <w:rPr>
                <w:b/>
                <w:bCs/>
                <w:sz w:val="18"/>
                <w:szCs w:val="18"/>
                <w:lang w:val="bg-BG"/>
              </w:rPr>
              <w:br/>
              <w:t>функция</w:t>
            </w:r>
          </w:p>
        </w:tc>
        <w:tc>
          <w:tcPr>
            <w:tcW w:w="56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center"/>
              <w:rPr>
                <w:b/>
                <w:bCs/>
                <w:sz w:val="18"/>
                <w:szCs w:val="18"/>
                <w:lang w:val="bg-BG"/>
              </w:rPr>
            </w:pPr>
            <w:r w:rsidRPr="00EE331C">
              <w:rPr>
                <w:b/>
                <w:bCs/>
                <w:sz w:val="18"/>
                <w:szCs w:val="18"/>
                <w:lang w:val="bg-BG"/>
              </w:rPr>
              <w:t>%</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center"/>
              <w:rPr>
                <w:b/>
                <w:bCs/>
                <w:sz w:val="18"/>
                <w:szCs w:val="18"/>
                <w:lang w:val="bg-BG"/>
              </w:rPr>
            </w:pPr>
            <w:r w:rsidRPr="00EE331C">
              <w:rPr>
                <w:b/>
                <w:bCs/>
                <w:sz w:val="18"/>
                <w:szCs w:val="18"/>
                <w:lang w:val="bg-BG"/>
              </w:rPr>
              <w:t>В не водеща</w:t>
            </w:r>
            <w:r w:rsidRPr="00EE331C">
              <w:rPr>
                <w:b/>
                <w:bCs/>
                <w:sz w:val="18"/>
                <w:szCs w:val="18"/>
                <w:lang w:val="bg-BG"/>
              </w:rPr>
              <w:br/>
              <w:t>функция</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center"/>
              <w:rPr>
                <w:b/>
                <w:bCs/>
                <w:sz w:val="18"/>
                <w:szCs w:val="18"/>
                <w:lang w:val="bg-BG"/>
              </w:rPr>
            </w:pPr>
            <w:r w:rsidRPr="00EE331C">
              <w:rPr>
                <w:b/>
                <w:bCs/>
                <w:sz w:val="18"/>
                <w:szCs w:val="18"/>
                <w:lang w:val="bg-BG"/>
              </w:rPr>
              <w:t>Обща</w:t>
            </w:r>
            <w:r w:rsidRPr="00EE331C">
              <w:rPr>
                <w:b/>
                <w:bCs/>
                <w:sz w:val="18"/>
                <w:szCs w:val="18"/>
                <w:lang w:val="bg-BG"/>
              </w:rPr>
              <w:br/>
              <w:t>площ</w:t>
            </w:r>
          </w:p>
        </w:tc>
      </w:tr>
      <w:tr w:rsidR="004071EB" w:rsidRPr="00EE331C">
        <w:tc>
          <w:tcPr>
            <w:tcW w:w="0" w:type="auto"/>
            <w:vMerge/>
            <w:tcBorders>
              <w:top w:val="single" w:sz="6" w:space="0" w:color="999999"/>
              <w:left w:val="single" w:sz="6" w:space="0" w:color="999999"/>
              <w:bottom w:val="single" w:sz="6" w:space="0" w:color="999999"/>
              <w:right w:val="single" w:sz="6" w:space="0" w:color="999999"/>
            </w:tcBorders>
            <w:vAlign w:val="center"/>
          </w:tcPr>
          <w:p w:rsidR="004071EB" w:rsidRPr="00EE331C" w:rsidRDefault="004071EB" w:rsidP="00126C7B">
            <w:pPr>
              <w:rPr>
                <w:b/>
                <w:bCs/>
                <w:sz w:val="18"/>
                <w:szCs w:val="18"/>
                <w:lang w:val="bg-BG"/>
              </w:rPr>
            </w:pP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center"/>
              <w:rPr>
                <w:b/>
                <w:bCs/>
                <w:sz w:val="18"/>
                <w:szCs w:val="18"/>
                <w:lang w:val="bg-BG"/>
              </w:rPr>
            </w:pPr>
            <w:r w:rsidRPr="00EE331C">
              <w:rPr>
                <w:b/>
                <w:bCs/>
                <w:sz w:val="18"/>
                <w:szCs w:val="18"/>
                <w:lang w:val="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4071EB" w:rsidRPr="00EE331C" w:rsidRDefault="004071EB" w:rsidP="00126C7B">
            <w:pPr>
              <w:rPr>
                <w:b/>
                <w:bCs/>
                <w:sz w:val="18"/>
                <w:szCs w:val="18"/>
                <w:lang w:val="bg-BG"/>
              </w:rPr>
            </w:pPr>
          </w:p>
        </w:tc>
        <w:tc>
          <w:tcPr>
            <w:tcW w:w="2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center"/>
              <w:rPr>
                <w:b/>
                <w:bCs/>
                <w:sz w:val="18"/>
                <w:szCs w:val="18"/>
                <w:lang w:val="bg-BG"/>
              </w:rPr>
            </w:pPr>
            <w:r w:rsidRPr="00EE331C">
              <w:rPr>
                <w:b/>
                <w:bCs/>
                <w:sz w:val="18"/>
                <w:szCs w:val="18"/>
                <w:lang w:val="bg-BG"/>
              </w:rPr>
              <w:t>ха</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sidRPr="00EE331C">
              <w:rPr>
                <w:b/>
                <w:bCs/>
                <w:sz w:val="18"/>
                <w:szCs w:val="18"/>
                <w:lang w:val="bg-BG"/>
              </w:rPr>
              <w:t>1.Защитни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1150,9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2,4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1988,1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3139,0</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i/>
                <w:iCs/>
                <w:sz w:val="18"/>
                <w:szCs w:val="18"/>
                <w:lang w:val="bg-BG"/>
              </w:rPr>
            </w:pPr>
            <w:r w:rsidRPr="00EE331C">
              <w:rPr>
                <w:b/>
                <w:bCs/>
                <w:i/>
                <w:iCs/>
                <w:sz w:val="18"/>
                <w:szCs w:val="18"/>
                <w:lang w:val="bg-BG"/>
              </w:rPr>
              <w:t>1.1.За защита на почвите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45,4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571,5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616,9</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sidRPr="00EE331C">
              <w:rPr>
                <w:i/>
                <w:iCs/>
                <w:sz w:val="18"/>
                <w:szCs w:val="18"/>
                <w:lang w:val="bg-BG"/>
              </w:rPr>
              <w:t>1.1.1.Лесонепригодни площи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42,6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52,6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95,2</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sidRPr="00EE331C">
              <w:rPr>
                <w:i/>
                <w:iCs/>
                <w:sz w:val="18"/>
                <w:szCs w:val="18"/>
                <w:lang w:val="bg-BG"/>
              </w:rPr>
              <w:t>1.1.2.защитна ивица край река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2,8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493,3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486,1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Pr>
                <w:i/>
                <w:iCs/>
                <w:sz w:val="18"/>
                <w:szCs w:val="18"/>
                <w:lang w:val="bg-BG"/>
              </w:rPr>
              <w:t>1.1.3.урвести и каменливи терени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35,6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35,6</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i/>
                <w:iCs/>
                <w:sz w:val="18"/>
                <w:szCs w:val="18"/>
                <w:lang w:val="bg-BG"/>
              </w:rPr>
            </w:pPr>
            <w:r w:rsidRPr="00EE331C">
              <w:rPr>
                <w:b/>
                <w:bCs/>
                <w:i/>
                <w:iCs/>
                <w:sz w:val="18"/>
                <w:szCs w:val="18"/>
                <w:lang w:val="bg-BG"/>
              </w:rPr>
              <w:t>1.2.За защита на водите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71,6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380,8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452,4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sidRPr="00EE331C">
              <w:rPr>
                <w:i/>
                <w:iCs/>
                <w:sz w:val="18"/>
                <w:szCs w:val="18"/>
                <w:lang w:val="bg-BG"/>
              </w:rPr>
              <w:t>1.2.1.Вододайна зона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71,6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71,6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143,2</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Pr>
                <w:i/>
                <w:iCs/>
                <w:sz w:val="18"/>
                <w:szCs w:val="18"/>
                <w:lang w:val="bg-BG"/>
              </w:rPr>
              <w:t>1.2.2. Защитна ивица язовири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309,2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309,2</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i/>
                <w:iCs/>
                <w:sz w:val="18"/>
                <w:szCs w:val="18"/>
                <w:lang w:val="bg-BG"/>
              </w:rPr>
            </w:pPr>
            <w:r w:rsidRPr="00EE331C">
              <w:rPr>
                <w:b/>
                <w:bCs/>
                <w:i/>
                <w:iCs/>
                <w:sz w:val="18"/>
                <w:szCs w:val="18"/>
                <w:lang w:val="bg-BG"/>
              </w:rPr>
              <w:t>1.3. За защита на техническата инфраструктура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311,5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0,7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67,1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378,6</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Pr>
                <w:i/>
                <w:iCs/>
                <w:sz w:val="18"/>
                <w:szCs w:val="18"/>
                <w:lang w:val="bg-BG"/>
              </w:rPr>
              <w:t>1.3.1.защитна ивица ж .п. линия</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88,6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0,2</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26,8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115,4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Pr>
                <w:i/>
                <w:iCs/>
                <w:sz w:val="18"/>
                <w:szCs w:val="18"/>
                <w:lang w:val="bg-BG"/>
              </w:rPr>
              <w:t>1.3.2</w:t>
            </w:r>
            <w:r w:rsidRPr="00EE331C">
              <w:rPr>
                <w:i/>
                <w:iCs/>
                <w:sz w:val="18"/>
                <w:szCs w:val="18"/>
                <w:lang w:val="bg-BG"/>
              </w:rPr>
              <w:t>. защитна ивица автомагистрала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151,9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16,1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168,0</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B33DAF" w:rsidRDefault="004071EB" w:rsidP="00126C7B">
            <w:pPr>
              <w:rPr>
                <w:i/>
                <w:iCs/>
                <w:sz w:val="18"/>
                <w:szCs w:val="18"/>
                <w:lang w:val="bg-BG"/>
              </w:rPr>
            </w:pPr>
            <w:r>
              <w:rPr>
                <w:i/>
                <w:iCs/>
                <w:sz w:val="18"/>
                <w:szCs w:val="18"/>
                <w:lang w:val="bg-BG"/>
              </w:rPr>
              <w:t>1.3.3</w:t>
            </w:r>
            <w:r w:rsidRPr="00B33DAF">
              <w:rPr>
                <w:i/>
                <w:iCs/>
                <w:sz w:val="18"/>
                <w:szCs w:val="18"/>
                <w:lang w:val="bg-BG"/>
              </w:rPr>
              <w:t>. защитна ивица шосе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126C7B">
            <w:pPr>
              <w:jc w:val="right"/>
              <w:rPr>
                <w:i/>
                <w:iCs/>
                <w:sz w:val="18"/>
                <w:szCs w:val="18"/>
                <w:lang w:val="bg-BG"/>
              </w:rPr>
            </w:pPr>
            <w:r w:rsidRPr="00522A11">
              <w:rPr>
                <w:i/>
                <w:iCs/>
                <w:sz w:val="18"/>
                <w:szCs w:val="18"/>
                <w:lang w:val="bg-BG"/>
              </w:rPr>
              <w:t>71,0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126C7B">
            <w:pPr>
              <w:jc w:val="right"/>
              <w:rPr>
                <w:i/>
                <w:iCs/>
                <w:sz w:val="18"/>
                <w:szCs w:val="18"/>
                <w:lang w:val="bg-BG"/>
              </w:rPr>
            </w:pPr>
            <w:r w:rsidRPr="00522A11">
              <w:rPr>
                <w:i/>
                <w:iCs/>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126C7B">
            <w:pPr>
              <w:jc w:val="right"/>
              <w:rPr>
                <w:i/>
                <w:iCs/>
                <w:sz w:val="18"/>
                <w:szCs w:val="18"/>
                <w:lang w:val="bg-BG"/>
              </w:rPr>
            </w:pPr>
            <w:r w:rsidRPr="00522A11">
              <w:rPr>
                <w:i/>
                <w:iCs/>
                <w:sz w:val="18"/>
                <w:szCs w:val="18"/>
                <w:lang w:val="bg-BG"/>
              </w:rPr>
              <w:t>24,2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126C7B">
            <w:pPr>
              <w:jc w:val="right"/>
              <w:rPr>
                <w:i/>
                <w:iCs/>
                <w:sz w:val="18"/>
                <w:szCs w:val="18"/>
                <w:lang w:val="bg-BG"/>
              </w:rPr>
            </w:pPr>
            <w:r w:rsidRPr="00522A11">
              <w:rPr>
                <w:i/>
                <w:iCs/>
                <w:sz w:val="18"/>
                <w:szCs w:val="18"/>
                <w:lang w:val="bg-BG"/>
              </w:rPr>
              <w:t>95,2</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i/>
                <w:iCs/>
                <w:sz w:val="18"/>
                <w:szCs w:val="18"/>
                <w:lang w:val="bg-BG"/>
              </w:rPr>
            </w:pPr>
            <w:r w:rsidRPr="00EE331C">
              <w:rPr>
                <w:b/>
                <w:bCs/>
                <w:i/>
                <w:iCs/>
                <w:sz w:val="18"/>
                <w:szCs w:val="18"/>
                <w:lang w:val="bg-BG"/>
              </w:rPr>
              <w:t>1.4.Противоерозионн</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722,4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1,5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968,7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1648,1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sidRPr="00EE331C">
              <w:rPr>
                <w:i/>
                <w:iCs/>
                <w:sz w:val="18"/>
                <w:szCs w:val="18"/>
                <w:lang w:val="bg-BG"/>
              </w:rPr>
              <w:t>1.4.1.технически проект за борба с ерозията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722,4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968,7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1648,1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sidRPr="00EE331C">
              <w:rPr>
                <w:b/>
                <w:bCs/>
                <w:sz w:val="18"/>
                <w:szCs w:val="18"/>
                <w:lang w:val="bg-BG"/>
              </w:rPr>
              <w:t>2.Специални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23508,4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49,1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6967,4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30475,8</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sz w:val="18"/>
                <w:szCs w:val="18"/>
                <w:lang w:val="bg-BG"/>
              </w:rPr>
            </w:pPr>
            <w:r>
              <w:rPr>
                <w:sz w:val="18"/>
                <w:szCs w:val="18"/>
                <w:lang w:val="bg-BG"/>
              </w:rPr>
              <w:t>2.1.Природни забележителности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sz w:val="18"/>
                <w:szCs w:val="18"/>
                <w:lang w:val="bg-BG"/>
              </w:rPr>
            </w:pPr>
            <w:r>
              <w:rPr>
                <w:sz w:val="18"/>
                <w:szCs w:val="18"/>
                <w:lang w:val="bg-BG"/>
              </w:rPr>
              <w:t>24,9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sz w:val="18"/>
                <w:szCs w:val="18"/>
                <w:lang w:val="bg-BG"/>
              </w:rPr>
            </w:pPr>
            <w:r>
              <w:rPr>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sz w:val="18"/>
                <w:szCs w:val="18"/>
                <w:lang w:val="bg-BG"/>
              </w:rPr>
            </w:pPr>
            <w:r>
              <w:rPr>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sz w:val="18"/>
                <w:szCs w:val="18"/>
                <w:lang w:val="bg-BG"/>
              </w:rPr>
            </w:pPr>
            <w:r>
              <w:rPr>
                <w:sz w:val="18"/>
                <w:szCs w:val="18"/>
                <w:lang w:val="bg-BG"/>
              </w:rPr>
              <w:t>24,9</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sz w:val="18"/>
                <w:szCs w:val="18"/>
                <w:lang w:val="bg-BG"/>
              </w:rPr>
            </w:pPr>
            <w:r w:rsidRPr="00EE331C">
              <w:rPr>
                <w:sz w:val="18"/>
                <w:szCs w:val="18"/>
                <w:lang w:val="bg-BG"/>
              </w:rPr>
              <w:t>2.2.</w:t>
            </w:r>
            <w:r>
              <w:rPr>
                <w:sz w:val="18"/>
                <w:szCs w:val="18"/>
                <w:lang w:val="bg-BG"/>
              </w:rPr>
              <w:t>Защитена местности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sz w:val="18"/>
                <w:szCs w:val="18"/>
                <w:lang w:val="bg-BG"/>
              </w:rPr>
            </w:pPr>
            <w:r>
              <w:rPr>
                <w:sz w:val="18"/>
                <w:szCs w:val="18"/>
                <w:lang w:val="bg-BG"/>
              </w:rPr>
              <w:t>26,7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sz w:val="18"/>
                <w:szCs w:val="18"/>
                <w:lang w:val="bg-BG"/>
              </w:rPr>
            </w:pPr>
            <w:r>
              <w:rPr>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sz w:val="18"/>
                <w:szCs w:val="18"/>
                <w:lang w:val="bg-BG"/>
              </w:rPr>
            </w:pPr>
            <w:r>
              <w:rPr>
                <w:sz w:val="18"/>
                <w:szCs w:val="18"/>
                <w:lang w:val="bg-BG"/>
              </w:rPr>
              <w:t>712,2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sz w:val="18"/>
                <w:szCs w:val="18"/>
                <w:lang w:val="bg-BG"/>
              </w:rPr>
            </w:pPr>
            <w:r>
              <w:rPr>
                <w:sz w:val="18"/>
                <w:szCs w:val="18"/>
                <w:lang w:val="bg-BG"/>
              </w:rPr>
              <w:t>738,9</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sidRPr="00EE331C">
              <w:rPr>
                <w:b/>
                <w:bCs/>
                <w:sz w:val="18"/>
                <w:szCs w:val="18"/>
                <w:lang w:val="bg-BG"/>
              </w:rPr>
              <w:t>2.3.Защитени зони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19214,4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40,2</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3598,3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22812,7</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i/>
                <w:iCs/>
                <w:sz w:val="18"/>
                <w:szCs w:val="18"/>
                <w:lang w:val="bg-BG"/>
              </w:rPr>
            </w:pPr>
            <w:r w:rsidRPr="00EE331C">
              <w:rPr>
                <w:b/>
                <w:bCs/>
                <w:i/>
                <w:iCs/>
                <w:sz w:val="18"/>
                <w:szCs w:val="18"/>
                <w:lang w:val="bg-BG"/>
              </w:rPr>
              <w:t>2.3.1</w:t>
            </w:r>
            <w:r>
              <w:rPr>
                <w:b/>
                <w:bCs/>
                <w:i/>
                <w:iCs/>
                <w:sz w:val="18"/>
                <w:szCs w:val="18"/>
                <w:lang w:val="bg-BG"/>
              </w:rPr>
              <w:t>.</w:t>
            </w:r>
            <w:r w:rsidRPr="00EE331C">
              <w:rPr>
                <w:b/>
                <w:bCs/>
                <w:i/>
                <w:iCs/>
                <w:sz w:val="18"/>
                <w:szCs w:val="18"/>
                <w:lang w:val="bg-BG"/>
              </w:rPr>
              <w:t>защитени зони за местообитанията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19093,4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39,9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19093,4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i/>
                <w:iCs/>
                <w:sz w:val="18"/>
                <w:szCs w:val="18"/>
                <w:lang w:val="bg-BG"/>
              </w:rPr>
            </w:pPr>
            <w:r w:rsidRPr="00EE331C">
              <w:rPr>
                <w:b/>
                <w:bCs/>
                <w:i/>
                <w:iCs/>
                <w:sz w:val="18"/>
                <w:szCs w:val="18"/>
                <w:lang w:val="bg-BG"/>
              </w:rPr>
              <w:t xml:space="preserve">2.3.2.Защитени зони птици </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121,0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0,3</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3598,3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i/>
                <w:iCs/>
                <w:sz w:val="18"/>
                <w:szCs w:val="18"/>
                <w:lang w:val="bg-BG"/>
              </w:rPr>
            </w:pPr>
            <w:r>
              <w:rPr>
                <w:b/>
                <w:bCs/>
                <w:i/>
                <w:iCs/>
                <w:sz w:val="18"/>
                <w:szCs w:val="18"/>
                <w:lang w:val="bg-BG"/>
              </w:rPr>
              <w:t>3719,3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sidRPr="00EE331C">
              <w:rPr>
                <w:b/>
                <w:bCs/>
                <w:sz w:val="18"/>
                <w:szCs w:val="18"/>
                <w:lang w:val="bg-BG"/>
              </w:rPr>
              <w:t>2.4. Сем. насаждения, разсадници</w:t>
            </w:r>
            <w:r>
              <w:rPr>
                <w:b/>
                <w:bCs/>
                <w:sz w:val="18"/>
                <w:szCs w:val="18"/>
                <w:lang w:val="bg-BG"/>
              </w:rPr>
              <w:t>, географски култури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173,8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129,3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303,1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sidRPr="00EE331C">
              <w:rPr>
                <w:i/>
                <w:iCs/>
                <w:sz w:val="18"/>
                <w:szCs w:val="18"/>
                <w:lang w:val="bg-BG"/>
              </w:rPr>
              <w:t>2.4.1.Базови източници за горски репродуктивни материали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173,8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117,3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291,1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sidRPr="00EE331C">
              <w:rPr>
                <w:i/>
                <w:iCs/>
                <w:sz w:val="18"/>
                <w:szCs w:val="18"/>
                <w:lang w:val="bg-BG"/>
              </w:rPr>
              <w:t>2.4.2. Горски разсадник</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12,0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12,0</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sidRPr="00EE331C">
              <w:rPr>
                <w:b/>
                <w:bCs/>
                <w:sz w:val="18"/>
                <w:szCs w:val="18"/>
                <w:lang w:val="bg-BG"/>
              </w:rPr>
              <w:t>2</w:t>
            </w:r>
            <w:r>
              <w:rPr>
                <w:b/>
                <w:bCs/>
                <w:sz w:val="18"/>
                <w:szCs w:val="18"/>
                <w:lang w:val="bg-BG"/>
              </w:rPr>
              <w:t>.5. База за интензивно стопанисване на дивеча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Pr>
                <w:b/>
                <w:bCs/>
                <w:sz w:val="18"/>
                <w:szCs w:val="18"/>
                <w:lang w:val="bg-BG"/>
              </w:rPr>
              <w:t>2.6</w:t>
            </w:r>
            <w:r w:rsidRPr="00EE331C">
              <w:rPr>
                <w:b/>
                <w:bCs/>
                <w:sz w:val="18"/>
                <w:szCs w:val="18"/>
                <w:lang w:val="bg-BG"/>
              </w:rPr>
              <w:t>. Гори с рекреационно значение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4066,2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8,5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2262,7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6328,9</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Pr>
                <w:i/>
                <w:iCs/>
                <w:sz w:val="18"/>
                <w:szCs w:val="18"/>
                <w:lang w:val="bg-BG"/>
              </w:rPr>
              <w:t>2.6.1.Лесопаркове и извънселещни паркове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645,9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1,3</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483,5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1129,4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i/>
                <w:iCs/>
                <w:sz w:val="18"/>
                <w:szCs w:val="18"/>
                <w:lang w:val="bg-BG"/>
              </w:rPr>
            </w:pPr>
            <w:r>
              <w:rPr>
                <w:i/>
                <w:iCs/>
                <w:sz w:val="18"/>
                <w:szCs w:val="18"/>
                <w:lang w:val="bg-BG"/>
              </w:rPr>
              <w:t>2.6.2</w:t>
            </w:r>
            <w:r w:rsidRPr="00EE331C">
              <w:rPr>
                <w:i/>
                <w:iCs/>
                <w:sz w:val="18"/>
                <w:szCs w:val="18"/>
                <w:lang w:val="bg-BG"/>
              </w:rPr>
              <w:t>.Зелена зона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2920,6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6,1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318,2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i/>
                <w:iCs/>
                <w:sz w:val="18"/>
                <w:szCs w:val="18"/>
                <w:lang w:val="bg-BG"/>
              </w:rPr>
            </w:pPr>
            <w:r>
              <w:rPr>
                <w:i/>
                <w:iCs/>
                <w:sz w:val="18"/>
                <w:szCs w:val="18"/>
                <w:lang w:val="bg-BG"/>
              </w:rPr>
              <w:t>3238,8</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rPr>
                <w:i/>
                <w:iCs/>
                <w:sz w:val="18"/>
                <w:szCs w:val="18"/>
                <w:lang w:val="bg-BG"/>
              </w:rPr>
            </w:pPr>
            <w:r w:rsidRPr="00A00C3A">
              <w:rPr>
                <w:i/>
                <w:iCs/>
                <w:sz w:val="18"/>
                <w:szCs w:val="18"/>
                <w:lang w:val="bg-BG"/>
              </w:rPr>
              <w:t>2.6.2 Курортни гори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jc w:val="right"/>
              <w:rPr>
                <w:i/>
                <w:iCs/>
                <w:sz w:val="18"/>
                <w:szCs w:val="18"/>
                <w:lang w:val="bg-BG"/>
              </w:rPr>
            </w:pPr>
            <w:r>
              <w:rPr>
                <w:i/>
                <w:iCs/>
                <w:sz w:val="18"/>
                <w:szCs w:val="18"/>
                <w:lang w:val="bg-BG"/>
              </w:rPr>
              <w:t>29,0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jc w:val="right"/>
              <w:rPr>
                <w:i/>
                <w:iCs/>
                <w:sz w:val="18"/>
                <w:szCs w:val="18"/>
                <w:lang w:val="bg-BG"/>
              </w:rPr>
            </w:pPr>
            <w:r>
              <w:rPr>
                <w:i/>
                <w:iCs/>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jc w:val="right"/>
              <w:rPr>
                <w:i/>
                <w:iCs/>
                <w:sz w:val="18"/>
                <w:szCs w:val="18"/>
                <w:lang w:val="bg-BG"/>
              </w:rPr>
            </w:pPr>
            <w:r>
              <w:rPr>
                <w:i/>
                <w:iCs/>
                <w:sz w:val="18"/>
                <w:szCs w:val="18"/>
                <w:lang w:val="bg-BG"/>
              </w:rPr>
              <w:t>105,3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jc w:val="right"/>
              <w:rPr>
                <w:i/>
                <w:iCs/>
                <w:sz w:val="18"/>
                <w:szCs w:val="18"/>
                <w:lang w:val="bg-BG"/>
              </w:rPr>
            </w:pPr>
            <w:r>
              <w:rPr>
                <w:i/>
                <w:iCs/>
                <w:sz w:val="18"/>
                <w:szCs w:val="18"/>
                <w:lang w:val="bg-BG"/>
              </w:rPr>
              <w:t>134,3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rPr>
                <w:i/>
                <w:iCs/>
                <w:sz w:val="18"/>
                <w:szCs w:val="18"/>
                <w:lang w:val="bg-BG"/>
              </w:rPr>
            </w:pPr>
            <w:r w:rsidRPr="00A00C3A">
              <w:rPr>
                <w:i/>
                <w:iCs/>
                <w:sz w:val="18"/>
                <w:szCs w:val="18"/>
                <w:lang w:val="bg-BG"/>
              </w:rPr>
              <w:t>2.6.3. Технически проект за озеленяване на автомагистрала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jc w:val="right"/>
              <w:rPr>
                <w:i/>
                <w:iCs/>
                <w:sz w:val="18"/>
                <w:szCs w:val="18"/>
                <w:lang w:val="bg-BG"/>
              </w:rPr>
            </w:pPr>
            <w:r>
              <w:rPr>
                <w:i/>
                <w:iCs/>
                <w:sz w:val="18"/>
                <w:szCs w:val="18"/>
                <w:lang w:val="bg-BG"/>
              </w:rPr>
              <w:t>470,7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jc w:val="right"/>
              <w:rPr>
                <w:i/>
                <w:iCs/>
                <w:sz w:val="18"/>
                <w:szCs w:val="18"/>
                <w:lang w:val="bg-BG"/>
              </w:rPr>
            </w:pPr>
            <w:r>
              <w:rPr>
                <w:i/>
                <w:iCs/>
                <w:sz w:val="18"/>
                <w:szCs w:val="18"/>
                <w:lang w:val="bg-BG"/>
              </w:rPr>
              <w:t>1,0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jc w:val="right"/>
              <w:rPr>
                <w:i/>
                <w:iCs/>
                <w:sz w:val="18"/>
                <w:szCs w:val="18"/>
                <w:lang w:val="bg-BG"/>
              </w:rPr>
            </w:pPr>
            <w:r>
              <w:rPr>
                <w:i/>
                <w:iCs/>
                <w:sz w:val="18"/>
                <w:szCs w:val="18"/>
                <w:lang w:val="bg-BG"/>
              </w:rPr>
              <w:t>1355,7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126C7B">
            <w:pPr>
              <w:jc w:val="right"/>
              <w:rPr>
                <w:i/>
                <w:iCs/>
                <w:sz w:val="18"/>
                <w:szCs w:val="18"/>
                <w:lang w:val="bg-BG"/>
              </w:rPr>
            </w:pPr>
            <w:r>
              <w:rPr>
                <w:i/>
                <w:iCs/>
                <w:sz w:val="18"/>
                <w:szCs w:val="18"/>
                <w:lang w:val="bg-BG"/>
              </w:rPr>
              <w:t>1826,4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Pr>
                <w:b/>
                <w:bCs/>
                <w:sz w:val="18"/>
                <w:szCs w:val="18"/>
                <w:lang w:val="bg-BG"/>
              </w:rPr>
              <w:t>2.7. Гори с висока консервационна стойност</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267,3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267,3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143E3" w:rsidRDefault="004071EB" w:rsidP="00126C7B">
            <w:pPr>
              <w:rPr>
                <w:i/>
                <w:iCs/>
                <w:sz w:val="18"/>
                <w:szCs w:val="18"/>
                <w:lang w:val="bg-BG"/>
              </w:rPr>
            </w:pPr>
            <w:r w:rsidRPr="00A143E3">
              <w:rPr>
                <w:i/>
                <w:iCs/>
                <w:sz w:val="18"/>
                <w:szCs w:val="18"/>
                <w:lang w:val="bg-BG"/>
              </w:rPr>
              <w:t>2.7.1. Гори във фаза на старост</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126C7B">
            <w:pPr>
              <w:jc w:val="right"/>
              <w:rPr>
                <w:i/>
                <w:iCs/>
                <w:sz w:val="18"/>
                <w:szCs w:val="18"/>
                <w:lang w:val="bg-BG"/>
              </w:rPr>
            </w:pPr>
            <w:r w:rsidRPr="00522A11">
              <w:rPr>
                <w:i/>
                <w:i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126C7B">
            <w:pPr>
              <w:jc w:val="right"/>
              <w:rPr>
                <w:i/>
                <w:iCs/>
                <w:sz w:val="18"/>
                <w:szCs w:val="18"/>
                <w:lang w:val="bg-BG"/>
              </w:rPr>
            </w:pPr>
            <w:r w:rsidRPr="00522A11">
              <w:rPr>
                <w:i/>
                <w:i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126C7B">
            <w:pPr>
              <w:jc w:val="right"/>
              <w:rPr>
                <w:i/>
                <w:iCs/>
                <w:sz w:val="18"/>
                <w:szCs w:val="18"/>
                <w:lang w:val="bg-BG"/>
              </w:rPr>
            </w:pPr>
            <w:r w:rsidRPr="00522A11">
              <w:rPr>
                <w:i/>
                <w:iCs/>
                <w:sz w:val="18"/>
                <w:szCs w:val="18"/>
                <w:lang w:val="bg-BG"/>
              </w:rPr>
              <w:t>267,3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126C7B">
            <w:pPr>
              <w:jc w:val="right"/>
              <w:rPr>
                <w:i/>
                <w:iCs/>
                <w:sz w:val="18"/>
                <w:szCs w:val="18"/>
                <w:lang w:val="bg-BG"/>
              </w:rPr>
            </w:pPr>
            <w:r w:rsidRPr="00522A11">
              <w:rPr>
                <w:i/>
                <w:iCs/>
                <w:sz w:val="18"/>
                <w:szCs w:val="18"/>
                <w:lang w:val="bg-BG"/>
              </w:rPr>
              <w:t>267,3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sidRPr="00EE331C">
              <w:rPr>
                <w:b/>
                <w:bCs/>
                <w:sz w:val="18"/>
                <w:szCs w:val="18"/>
                <w:lang w:val="bg-BG"/>
              </w:rPr>
              <w:t>Общо защитни и специални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24659,3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51,5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8955,5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33614,8</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sidRPr="00EE331C">
              <w:rPr>
                <w:b/>
                <w:bCs/>
                <w:sz w:val="18"/>
                <w:szCs w:val="18"/>
                <w:lang w:val="bg-BG"/>
              </w:rPr>
              <w:t>Стопански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23214,7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48,5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rPr>
                <w:b/>
                <w:bCs/>
                <w:sz w:val="18"/>
                <w:szCs w:val="18"/>
                <w:lang w:val="bg-BG"/>
              </w:rPr>
            </w:pPr>
            <w:r w:rsidRPr="00EE331C">
              <w:rPr>
                <w:b/>
                <w:bCs/>
                <w:sz w:val="18"/>
                <w:szCs w:val="18"/>
                <w:lang w:val="bg-BG"/>
              </w:rPr>
              <w:t>Всичко</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47874,0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r>
              <w:rPr>
                <w:b/>
                <w:bCs/>
                <w:sz w:val="18"/>
                <w:szCs w:val="18"/>
                <w:lang w:val="bg-BG"/>
              </w:rPr>
              <w:t>100,0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126C7B">
            <w:pPr>
              <w:jc w:val="right"/>
              <w:rPr>
                <w:b/>
                <w:bCs/>
                <w:sz w:val="18"/>
                <w:szCs w:val="18"/>
                <w:lang w:val="bg-BG"/>
              </w:rPr>
            </w:pPr>
          </w:p>
        </w:tc>
      </w:tr>
    </w:tbl>
    <w:p w:rsidR="004071EB" w:rsidRDefault="004071EB" w:rsidP="005E3180">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pPr>
      <w:r w:rsidRPr="00EE331C">
        <w:t>В записката на инвентаризацията, площта на защитните и специалните горски територии да е в пълният им обхват и се даде списък на подотделите попадащи във всяка категория.</w:t>
      </w:r>
    </w:p>
    <w:p w:rsidR="004071EB" w:rsidRPr="00EE331C" w:rsidRDefault="004071EB" w:rsidP="00C935AD">
      <w:pPr>
        <w:pStyle w:val="BodyTextIndent2"/>
        <w:tabs>
          <w:tab w:val="clear" w:pos="-90"/>
          <w:tab w:val="center" w:pos="1170"/>
        </w:tabs>
      </w:pPr>
      <w:r w:rsidRPr="00EE331C">
        <w:t>В таблиците и в баланса на горските територии (отчетните форми) площта на дублиращите се категории да се отнесе към тази с по- тежък режим на стопанисване.</w:t>
      </w:r>
    </w:p>
    <w:p w:rsidR="004071EB" w:rsidRPr="00EE331C" w:rsidRDefault="004071EB" w:rsidP="00C935AD">
      <w:pPr>
        <w:pStyle w:val="BodyTextIndent2"/>
        <w:tabs>
          <w:tab w:val="clear" w:pos="-90"/>
          <w:tab w:val="center" w:pos="1170"/>
        </w:tabs>
        <w:ind w:firstLine="0"/>
      </w:pPr>
      <w:r w:rsidRPr="00EE331C">
        <w:t xml:space="preserve">          В таксационните описания, подотделите, чиято функционална принадлежност попадат в две и повече категории, да се отбележи тази с по- тежък режим на стопанисване, а останалите и се посочат в „това число“. </w:t>
      </w:r>
    </w:p>
    <w:p w:rsidR="004071EB" w:rsidRPr="00EE331C" w:rsidRDefault="004071EB" w:rsidP="00C935AD">
      <w:pPr>
        <w:pStyle w:val="BodyTextIndent2"/>
        <w:tabs>
          <w:tab w:val="clear" w:pos="-90"/>
          <w:tab w:val="center" w:pos="1170"/>
        </w:tabs>
        <w:ind w:firstLine="0"/>
      </w:pPr>
      <w:r w:rsidRPr="00EE331C">
        <w:tab/>
        <w:t xml:space="preserve">          Горските територии, обект на инвентаризацията според водещата си функция се разпределят, както следва: </w:t>
      </w:r>
    </w:p>
    <w:p w:rsidR="004071EB" w:rsidRPr="00EE331C" w:rsidRDefault="004071EB" w:rsidP="00C935AD">
      <w:pPr>
        <w:pStyle w:val="BodyTextIndent2"/>
        <w:tabs>
          <w:tab w:val="clear" w:pos="-90"/>
          <w:tab w:val="center" w:pos="1170"/>
        </w:tabs>
        <w:ind w:firstLine="0"/>
      </w:pPr>
      <w:r w:rsidRPr="00EE331C">
        <w:tab/>
        <w:t xml:space="preserve">                    Горски територии със стопански функции </w:t>
      </w:r>
      <w:r>
        <w:t xml:space="preserve">  -  48,5</w:t>
      </w:r>
      <w:r w:rsidRPr="00EE331C">
        <w:t xml:space="preserve"> %</w:t>
      </w:r>
    </w:p>
    <w:p w:rsidR="004071EB" w:rsidRPr="00EE331C" w:rsidRDefault="004071EB" w:rsidP="00C935AD">
      <w:pPr>
        <w:pStyle w:val="BodyTextIndent2"/>
        <w:tabs>
          <w:tab w:val="clear" w:pos="-90"/>
          <w:tab w:val="center" w:pos="1170"/>
        </w:tabs>
        <w:ind w:firstLine="0"/>
      </w:pPr>
      <w:r w:rsidRPr="00EE331C">
        <w:t xml:space="preserve">                    Защитни горски територии                        </w:t>
      </w:r>
      <w:r>
        <w:t xml:space="preserve">     -   2,4</w:t>
      </w:r>
      <w:r w:rsidRPr="00EE331C">
        <w:t xml:space="preserve"> %</w:t>
      </w:r>
    </w:p>
    <w:p w:rsidR="004071EB" w:rsidRPr="00EE331C" w:rsidRDefault="004071EB" w:rsidP="00C935AD">
      <w:pPr>
        <w:pStyle w:val="BodyTextIndent2"/>
        <w:tabs>
          <w:tab w:val="clear" w:pos="-90"/>
          <w:tab w:val="center" w:pos="1170"/>
        </w:tabs>
        <w:ind w:firstLine="0"/>
        <w:rPr>
          <w:u w:val="single"/>
        </w:rPr>
      </w:pPr>
      <w:r w:rsidRPr="00EE331C">
        <w:t xml:space="preserve">                    Специални горски територии                        </w:t>
      </w:r>
      <w:r>
        <w:rPr>
          <w:u w:val="single"/>
        </w:rPr>
        <w:t>-   49,1</w:t>
      </w:r>
      <w:r w:rsidRPr="00EE331C">
        <w:rPr>
          <w:u w:val="single"/>
        </w:rPr>
        <w:t xml:space="preserve"> %</w:t>
      </w:r>
    </w:p>
    <w:p w:rsidR="004071EB" w:rsidRPr="00EE331C" w:rsidRDefault="004071EB" w:rsidP="00C935AD">
      <w:pPr>
        <w:pStyle w:val="BodyTextIndent2"/>
        <w:tabs>
          <w:tab w:val="clear" w:pos="-90"/>
          <w:tab w:val="center" w:pos="1170"/>
        </w:tabs>
        <w:ind w:firstLine="0"/>
        <w:jc w:val="center"/>
      </w:pPr>
      <w:r w:rsidRPr="00EE331C">
        <w:rPr>
          <w:b/>
          <w:bCs/>
        </w:rPr>
        <w:t xml:space="preserve">                                                   </w:t>
      </w:r>
      <w:r w:rsidRPr="00EE331C">
        <w:t>100,0 %</w:t>
      </w:r>
    </w:p>
    <w:p w:rsidR="004071EB" w:rsidRDefault="004071EB" w:rsidP="00647337">
      <w:pPr>
        <w:pStyle w:val="BodyTextIndent2"/>
        <w:tabs>
          <w:tab w:val="clear" w:pos="-90"/>
          <w:tab w:val="center" w:pos="1170"/>
        </w:tabs>
        <w:ind w:firstLine="0"/>
        <w:rPr>
          <w:b/>
          <w:bCs/>
        </w:rPr>
      </w:pPr>
    </w:p>
    <w:p w:rsidR="004071EB" w:rsidRDefault="004071EB" w:rsidP="00C935AD">
      <w:pPr>
        <w:pStyle w:val="BodyTextIndent2"/>
        <w:tabs>
          <w:tab w:val="clear" w:pos="-90"/>
          <w:tab w:val="center" w:pos="1170"/>
        </w:tabs>
        <w:ind w:firstLine="0"/>
        <w:jc w:val="center"/>
        <w:rPr>
          <w:b/>
          <w:bCs/>
        </w:rPr>
      </w:pPr>
    </w:p>
    <w:p w:rsidR="004071EB" w:rsidRPr="00EE331C" w:rsidRDefault="004071EB" w:rsidP="00C935AD">
      <w:pPr>
        <w:pStyle w:val="BodyTextIndent2"/>
        <w:tabs>
          <w:tab w:val="clear" w:pos="-90"/>
          <w:tab w:val="center" w:pos="1170"/>
        </w:tabs>
        <w:ind w:firstLine="0"/>
        <w:jc w:val="center"/>
        <w:rPr>
          <w:b/>
          <w:bCs/>
        </w:rPr>
      </w:pPr>
      <w:r w:rsidRPr="00EE331C">
        <w:rPr>
          <w:b/>
          <w:bCs/>
        </w:rPr>
        <w:t>Глава II</w:t>
      </w:r>
    </w:p>
    <w:p w:rsidR="004071EB" w:rsidRPr="00EE331C" w:rsidRDefault="004071EB" w:rsidP="00C935AD">
      <w:pPr>
        <w:pStyle w:val="BodyTextIndent2"/>
        <w:tabs>
          <w:tab w:val="clear" w:pos="-90"/>
          <w:tab w:val="center" w:pos="1170"/>
        </w:tabs>
        <w:ind w:firstLine="0"/>
        <w:jc w:val="center"/>
        <w:rPr>
          <w:b/>
          <w:bCs/>
        </w:rPr>
      </w:pPr>
      <w:r w:rsidRPr="00EE331C">
        <w:rPr>
          <w:b/>
          <w:bCs/>
        </w:rPr>
        <w:t>Теренни проучвания</w:t>
      </w:r>
    </w:p>
    <w:p w:rsidR="004071EB" w:rsidRPr="00EE331C" w:rsidRDefault="004071EB" w:rsidP="00C935AD">
      <w:pPr>
        <w:pStyle w:val="BodyTextIndent2"/>
        <w:tabs>
          <w:tab w:val="clear" w:pos="-90"/>
          <w:tab w:val="center" w:pos="1170"/>
        </w:tabs>
        <w:ind w:firstLine="0"/>
        <w:rPr>
          <w:b/>
          <w:bCs/>
        </w:rPr>
      </w:pPr>
    </w:p>
    <w:p w:rsidR="004071EB" w:rsidRPr="00EE331C" w:rsidRDefault="004071EB" w:rsidP="00C935AD">
      <w:pPr>
        <w:pStyle w:val="BodyTextIndent2"/>
        <w:numPr>
          <w:ilvl w:val="0"/>
          <w:numId w:val="19"/>
        </w:numPr>
        <w:tabs>
          <w:tab w:val="clear" w:pos="-90"/>
          <w:tab w:val="center" w:pos="1170"/>
        </w:tabs>
        <w:rPr>
          <w:b/>
          <w:bCs/>
          <w:u w:val="single"/>
        </w:rPr>
      </w:pPr>
      <w:r w:rsidRPr="00EE331C">
        <w:rPr>
          <w:b/>
          <w:bCs/>
          <w:u w:val="single"/>
        </w:rPr>
        <w:t>Измерване и картиране  (изработване на горскостопанските карти)</w:t>
      </w:r>
    </w:p>
    <w:p w:rsidR="004071EB" w:rsidRPr="00EE331C" w:rsidRDefault="004071EB" w:rsidP="00C935AD">
      <w:pPr>
        <w:pStyle w:val="BodyTextIndent2"/>
        <w:tabs>
          <w:tab w:val="clear" w:pos="-90"/>
          <w:tab w:val="center" w:pos="1170"/>
        </w:tabs>
        <w:ind w:left="1140" w:firstLine="0"/>
        <w:rPr>
          <w:b/>
          <w:bCs/>
          <w:u w:val="single"/>
        </w:rPr>
      </w:pPr>
    </w:p>
    <w:p w:rsidR="004071EB" w:rsidRPr="00EE331C" w:rsidRDefault="004071EB" w:rsidP="00C935AD">
      <w:pPr>
        <w:pStyle w:val="BodyTextIndent2"/>
        <w:tabs>
          <w:tab w:val="clear" w:pos="-90"/>
          <w:tab w:val="center" w:pos="1170"/>
        </w:tabs>
        <w:ind w:firstLine="0"/>
      </w:pPr>
      <w:r w:rsidRPr="00EE331C">
        <w:tab/>
        <w:t xml:space="preserve">             На измерване и картиране подлежат всички залесени и незалесени горски територии, както и залесените и самозалесилите се други територии в землищата на населените места, обект на инвентаризация.</w:t>
      </w:r>
    </w:p>
    <w:p w:rsidR="004071EB" w:rsidRPr="00EE331C" w:rsidRDefault="004071EB" w:rsidP="00C935AD">
      <w:pPr>
        <w:pStyle w:val="BodyTextIndent2"/>
        <w:tabs>
          <w:tab w:val="clear" w:pos="-90"/>
          <w:tab w:val="center" w:pos="1170"/>
        </w:tabs>
        <w:ind w:firstLine="0"/>
      </w:pPr>
      <w:r w:rsidRPr="00EE331C">
        <w:tab/>
        <w:t xml:space="preserve">             Имотите извън горските територии, за които по време на инвентаризацията се установи, че съгласно чл. 83, ал.1 от Закона за горите, след 1 март 1991 г. са придобили характеристиките на гора по смисъла на чл. 2, ал.1 от Закона за горите да се отделят в самостоятелна единица, като за подотдел да се запише № на имота или по друг подходящ начин различаващ се от тези за подотделите характеризиращи горските територии. Същите да не се включват в баланса на горските територии. </w:t>
      </w:r>
    </w:p>
    <w:p w:rsidR="004071EB" w:rsidRPr="00EE331C" w:rsidRDefault="004071EB" w:rsidP="00C935AD">
      <w:pPr>
        <w:pStyle w:val="BodyTextIndent2"/>
        <w:tabs>
          <w:tab w:val="clear" w:pos="-90"/>
          <w:tab w:val="center" w:pos="1170"/>
        </w:tabs>
        <w:ind w:firstLine="0"/>
      </w:pPr>
      <w:r w:rsidRPr="00EE331C">
        <w:tab/>
        <w:t xml:space="preserve">              На горскостопанските карти да се посочат границите им и се опишат с кадастралните им номера. Към записката да се приложи списък по землища с кадастрален номер и собственик на всеки имот, който да се представи и в Изпълнителната агенция по горите за изпълнение на задълженията по чл. 83, ал. 3 от ЗГ. </w:t>
      </w: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pPr>
      <w:r w:rsidRPr="00EE331C">
        <w:tab/>
        <w:t xml:space="preserve">            По данни от горското стопанство, имоти извън горските територии, придобили характеристика на гора и </w:t>
      </w:r>
      <w:r w:rsidRPr="00EE331C">
        <w:rPr>
          <w:b/>
          <w:bCs/>
        </w:rPr>
        <w:t xml:space="preserve">неотразени </w:t>
      </w:r>
      <w:r w:rsidRPr="00EE331C">
        <w:t>при инвентаризацията извършена</w:t>
      </w:r>
      <w:r>
        <w:t xml:space="preserve"> през 2013/2014</w:t>
      </w:r>
      <w:r w:rsidRPr="00EE331C">
        <w:t xml:space="preserve"> г няма. При предстоящата инвентаризацията, установени имоти извън горските територии имащи характеристика на гора, следва да отговарят на изискванията на Закона за горите (по площ, дървесен вид, пълнота и др. лесовъдски показатели). За същите да се уточни  собствеността им, както и  наличие на други действащи разпоредби върху тях, за които срокът на действие не е изтекъл.</w:t>
      </w:r>
    </w:p>
    <w:p w:rsidR="004071EB" w:rsidRPr="00EE331C" w:rsidRDefault="004071EB" w:rsidP="00C935AD">
      <w:pPr>
        <w:pStyle w:val="BodyTextIndent2"/>
        <w:tabs>
          <w:tab w:val="clear" w:pos="-90"/>
          <w:tab w:val="center" w:pos="1170"/>
        </w:tabs>
        <w:ind w:firstLine="0"/>
      </w:pPr>
      <w:r w:rsidRPr="00EE331C">
        <w:t xml:space="preserve">            Към записката да се приложи списък на насаждения и култури съгласно разпоредбите на чл. 88, ал. 5 от Закона за горите, които не се стопанисват като гора (ако такива се установят) - по подотдели и собственост.</w:t>
      </w:r>
    </w:p>
    <w:p w:rsidR="004071EB" w:rsidRPr="00EE331C" w:rsidRDefault="004071EB" w:rsidP="00C935AD">
      <w:pPr>
        <w:pStyle w:val="BodyTextIndent2"/>
        <w:tabs>
          <w:tab w:val="clear" w:pos="-90"/>
          <w:tab w:val="center" w:pos="1170"/>
        </w:tabs>
        <w:ind w:firstLine="0"/>
      </w:pPr>
      <w:r w:rsidRPr="00EE331C">
        <w:tab/>
        <w:t xml:space="preserve">            При изработването на горскостопанската карта за основа да се използват кадастралната карта и кадастралния регистър за недвижимите имоти, картата на възстановената собственост и регистрите към нея, едромащабната топографска карта, цифрова ортофотокарта  и други специализирани карти  и планове за горските територии в границите</w:t>
      </w:r>
      <w:r>
        <w:t xml:space="preserve"> </w:t>
      </w:r>
      <w:r w:rsidRPr="00EE331C">
        <w:t xml:space="preserve"> за землищата</w:t>
      </w:r>
      <w:r>
        <w:t xml:space="preserve"> на населените места на община Хасково, община Димитровград, община Минерални бани и община Стамболово </w:t>
      </w:r>
      <w:r w:rsidRPr="00EE331C">
        <w:t xml:space="preserve"> </w:t>
      </w:r>
      <w:r>
        <w:t xml:space="preserve">- </w:t>
      </w:r>
      <w:r w:rsidRPr="00EE331C">
        <w:t>обект на инвентаризацията.</w:t>
      </w:r>
    </w:p>
    <w:p w:rsidR="004071EB" w:rsidRPr="00EE331C" w:rsidRDefault="004071EB" w:rsidP="00C935AD">
      <w:pPr>
        <w:pStyle w:val="BodyTextIndent2"/>
        <w:tabs>
          <w:tab w:val="clear" w:pos="-90"/>
          <w:tab w:val="center" w:pos="1170"/>
        </w:tabs>
        <w:ind w:firstLine="0"/>
      </w:pPr>
      <w:r w:rsidRPr="00EE331C">
        <w:t xml:space="preserve">           Точността на нанесените в горскостопанската карта граници на подотдели да отговарят на точността на кадастралната карта.</w:t>
      </w:r>
    </w:p>
    <w:p w:rsidR="004071EB" w:rsidRPr="00EE331C" w:rsidRDefault="004071EB" w:rsidP="00C935AD">
      <w:pPr>
        <w:pStyle w:val="BodyTextIndent2"/>
        <w:tabs>
          <w:tab w:val="clear" w:pos="-90"/>
          <w:tab w:val="center" w:pos="1170"/>
        </w:tabs>
        <w:ind w:firstLine="0"/>
      </w:pPr>
      <w:r w:rsidRPr="00EE331C">
        <w:tab/>
        <w:t xml:space="preserve">           Внимание да се обърне при картирането на урбанизираните територии, хижи, вилни зони, манастири, култови религиозни местности и обекти, характерни скални образувания, единични и групи вековни дървета и природни забележителности.</w:t>
      </w:r>
    </w:p>
    <w:p w:rsidR="004071EB" w:rsidRPr="00EE331C" w:rsidRDefault="004071EB" w:rsidP="00C935AD">
      <w:pPr>
        <w:pStyle w:val="BodyTextIndent2"/>
        <w:tabs>
          <w:tab w:val="clear" w:pos="-90"/>
          <w:tab w:val="center" w:pos="1170"/>
        </w:tabs>
        <w:ind w:firstLine="0"/>
      </w:pPr>
      <w:r w:rsidRPr="00EE331C">
        <w:tab/>
        <w:t xml:space="preserve">           При необходимост да се извършват измервания с геодезически инструменти и GPS устройства.</w:t>
      </w:r>
    </w:p>
    <w:p w:rsidR="004071EB" w:rsidRPr="00EE331C" w:rsidRDefault="004071EB" w:rsidP="00C935AD">
      <w:pPr>
        <w:pStyle w:val="BodyTextIndent2"/>
        <w:tabs>
          <w:tab w:val="clear" w:pos="-90"/>
          <w:tab w:val="center" w:pos="1170"/>
        </w:tabs>
        <w:ind w:firstLine="0"/>
      </w:pPr>
      <w:r w:rsidRPr="00EE331C">
        <w:tab/>
        <w:t xml:space="preserve">           При констатиране на несъответствия в процеса на изработването на горскостопанските карти (чл.14, ал.1 от Наредба № 20 т.е. на лице е  “явни фактически грешки“), същите да се опишат по землища и собственост и списъка да се приложи към обяснителната записката.                          </w:t>
      </w:r>
    </w:p>
    <w:p w:rsidR="004071EB" w:rsidRPr="00EE331C" w:rsidRDefault="004071EB" w:rsidP="00C935AD">
      <w:pPr>
        <w:pStyle w:val="BodyTextIndent2"/>
        <w:tabs>
          <w:tab w:val="clear" w:pos="-90"/>
          <w:tab w:val="center" w:pos="1170"/>
        </w:tabs>
        <w:ind w:firstLine="0"/>
      </w:pPr>
      <w:r w:rsidRPr="00EE331C">
        <w:t xml:space="preserve">           Картирането да се извърши  по землища и вид собственост, като не се допуска един подотдел да попада в две землища или да включва различни по вид собственост.</w:t>
      </w:r>
    </w:p>
    <w:p w:rsidR="004071EB" w:rsidRPr="00EE331C" w:rsidRDefault="004071EB" w:rsidP="00C935AD">
      <w:pPr>
        <w:pStyle w:val="BodyTextIndent2"/>
        <w:tabs>
          <w:tab w:val="clear" w:pos="-90"/>
          <w:tab w:val="center" w:pos="1170"/>
        </w:tabs>
        <w:ind w:firstLine="0"/>
      </w:pPr>
      <w:r w:rsidRPr="00EE331C">
        <w:t xml:space="preserve">           На изпълнителя на поръчката, възложителят предоставя копия от наличните документи (заповеди, карти, КВС, кадастрални регистри и др.) имащи отношение към инвентаризацията, изработването на горскостопанските карти, горскостопански план, планове за ловностопанските дейности и за дейностите по опазване на горските територии от пожари.</w:t>
      </w:r>
    </w:p>
    <w:p w:rsidR="004071EB" w:rsidRPr="00EE331C" w:rsidRDefault="004071EB" w:rsidP="00C935AD">
      <w:pPr>
        <w:pStyle w:val="BodyTextIndent2"/>
        <w:tabs>
          <w:tab w:val="clear" w:pos="-90"/>
          <w:tab w:val="center" w:pos="1170"/>
        </w:tabs>
        <w:ind w:firstLine="0"/>
      </w:pPr>
      <w:r w:rsidRPr="00EE331C">
        <w:tab/>
        <w:t xml:space="preserve">            В самостоятелни подотдели да се отделят:</w:t>
      </w:r>
    </w:p>
    <w:p w:rsidR="004071EB" w:rsidRPr="00EE331C" w:rsidRDefault="004071EB" w:rsidP="00C935AD">
      <w:pPr>
        <w:pStyle w:val="BodyTextIndent2"/>
        <w:tabs>
          <w:tab w:val="clear" w:pos="-90"/>
          <w:tab w:val="center" w:pos="1170"/>
        </w:tabs>
        <w:ind w:firstLine="0"/>
      </w:pPr>
      <w:r w:rsidRPr="00EE331C">
        <w:t xml:space="preserve">            •</w:t>
      </w:r>
      <w:r w:rsidRPr="00EE331C">
        <w:tab/>
        <w:t>горските територии публична държавна собственост;</w:t>
      </w:r>
    </w:p>
    <w:p w:rsidR="004071EB" w:rsidRPr="00EE331C" w:rsidRDefault="004071EB" w:rsidP="00C935AD">
      <w:pPr>
        <w:pStyle w:val="BodyTextIndent2"/>
        <w:tabs>
          <w:tab w:val="clear" w:pos="-90"/>
          <w:tab w:val="center" w:pos="1170"/>
        </w:tabs>
        <w:ind w:firstLine="0"/>
      </w:pPr>
      <w:r w:rsidRPr="00EE331C">
        <w:t xml:space="preserve">            •</w:t>
      </w:r>
      <w:r w:rsidRPr="00EE331C">
        <w:tab/>
        <w:t>защитните и специални горски територии;</w:t>
      </w:r>
    </w:p>
    <w:p w:rsidR="004071EB" w:rsidRPr="00EE331C" w:rsidRDefault="004071EB" w:rsidP="00C935AD">
      <w:pPr>
        <w:pStyle w:val="BodyTextIndent2"/>
        <w:tabs>
          <w:tab w:val="clear" w:pos="-90"/>
          <w:tab w:val="center" w:pos="1170"/>
        </w:tabs>
        <w:ind w:firstLine="0"/>
      </w:pPr>
      <w:r w:rsidRPr="00EE331C">
        <w:t xml:space="preserve">            •</w:t>
      </w:r>
      <w:r w:rsidRPr="00EE331C">
        <w:tab/>
        <w:t>горските територии, върху които са учредени и до завършване на теренните работи бъдат учредени безсрочни, ограничени вещни права;</w:t>
      </w:r>
    </w:p>
    <w:p w:rsidR="004071EB" w:rsidRPr="00EE331C" w:rsidRDefault="004071EB" w:rsidP="00C935AD">
      <w:pPr>
        <w:pStyle w:val="BodyTextIndent2"/>
        <w:tabs>
          <w:tab w:val="clear" w:pos="-90"/>
          <w:tab w:val="center" w:pos="1170"/>
        </w:tabs>
        <w:ind w:firstLine="0"/>
      </w:pPr>
      <w:r w:rsidRPr="00EE331C">
        <w:t xml:space="preserve">            •</w:t>
      </w:r>
      <w:r w:rsidRPr="00EE331C">
        <w:tab/>
        <w:t>територии с площ 0,1 ха и по-голяма, в които се констатира строителство, като и тези завладени без да са спазени законовите и нормативни разпоредби;</w:t>
      </w:r>
    </w:p>
    <w:p w:rsidR="004071EB" w:rsidRPr="00EE331C" w:rsidRDefault="004071EB" w:rsidP="00C935AD">
      <w:pPr>
        <w:pStyle w:val="BodyTextIndent2"/>
        <w:tabs>
          <w:tab w:val="clear" w:pos="-90"/>
          <w:tab w:val="center" w:pos="1170"/>
        </w:tabs>
        <w:ind w:firstLine="0"/>
      </w:pPr>
      <w:r w:rsidRPr="00EE331C">
        <w:t xml:space="preserve">           •всички електропроводи, както високоволтови  така и други, преминаващи през горските територии.</w:t>
      </w:r>
    </w:p>
    <w:p w:rsidR="004071EB" w:rsidRPr="00EE331C" w:rsidRDefault="004071EB" w:rsidP="00C935AD">
      <w:pPr>
        <w:pStyle w:val="BodyTextIndent2"/>
        <w:tabs>
          <w:tab w:val="clear" w:pos="-90"/>
          <w:tab w:val="center" w:pos="1170"/>
        </w:tabs>
        <w:ind w:firstLine="0"/>
      </w:pPr>
      <w:r w:rsidRPr="00EE331C">
        <w:t xml:space="preserve">            Да се картира и нанесе пътната мрежа – републиканска, общинска, автомобилни горски пътища, коларски пътища и пътеки.          </w:t>
      </w:r>
    </w:p>
    <w:p w:rsidR="004071EB" w:rsidRPr="00EE331C" w:rsidRDefault="004071EB" w:rsidP="00C935AD">
      <w:pPr>
        <w:pStyle w:val="BodyTextIndent2"/>
        <w:tabs>
          <w:tab w:val="clear" w:pos="-90"/>
          <w:tab w:val="center" w:pos="1170"/>
        </w:tabs>
        <w:ind w:firstLine="0"/>
      </w:pPr>
      <w:r w:rsidRPr="00EE331C">
        <w:t xml:space="preserve">             Горските автомобилни пътища да се диференцират съгласно изискванията на Наредба № 5/31.07.2014 г. за строителство в горските територии без промяна на предназначението и се отразят със съответен условен знак на картите.</w:t>
      </w:r>
    </w:p>
    <w:p w:rsidR="004071EB" w:rsidRPr="00EE331C" w:rsidRDefault="004071EB" w:rsidP="00C935AD">
      <w:pPr>
        <w:pStyle w:val="BodyTextIndent2"/>
        <w:tabs>
          <w:tab w:val="clear" w:pos="-90"/>
          <w:tab w:val="center" w:pos="1170"/>
        </w:tabs>
        <w:ind w:firstLine="0"/>
      </w:pPr>
      <w:r w:rsidRPr="00EE331C">
        <w:t xml:space="preserve">             Горскостопанските карти следва да съдържат:</w:t>
      </w:r>
    </w:p>
    <w:p w:rsidR="004071EB" w:rsidRPr="00EE331C" w:rsidRDefault="004071EB" w:rsidP="00C935AD">
      <w:pPr>
        <w:pStyle w:val="BodyTextIndent2"/>
        <w:numPr>
          <w:ilvl w:val="0"/>
          <w:numId w:val="15"/>
        </w:numPr>
        <w:tabs>
          <w:tab w:val="clear" w:pos="-90"/>
          <w:tab w:val="center" w:pos="1170"/>
        </w:tabs>
      </w:pPr>
      <w:r w:rsidRPr="00EE331C">
        <w:t>Граници и наименования на областите, общините, землищата и наименованията на населените места</w:t>
      </w:r>
    </w:p>
    <w:p w:rsidR="004071EB" w:rsidRPr="00EE331C" w:rsidRDefault="004071EB" w:rsidP="00C935AD">
      <w:pPr>
        <w:pStyle w:val="BodyTextIndent2"/>
        <w:numPr>
          <w:ilvl w:val="0"/>
          <w:numId w:val="15"/>
        </w:numPr>
        <w:tabs>
          <w:tab w:val="clear" w:pos="-90"/>
          <w:tab w:val="center" w:pos="1170"/>
        </w:tabs>
      </w:pPr>
      <w:r w:rsidRPr="00EE331C">
        <w:t>Границите и идентификатора/номерата на поземлените имоти</w:t>
      </w:r>
    </w:p>
    <w:p w:rsidR="004071EB" w:rsidRPr="00EE331C" w:rsidRDefault="004071EB" w:rsidP="00C935AD">
      <w:pPr>
        <w:pStyle w:val="BodyTextIndent2"/>
        <w:numPr>
          <w:ilvl w:val="0"/>
          <w:numId w:val="15"/>
        </w:numPr>
        <w:tabs>
          <w:tab w:val="clear" w:pos="-90"/>
          <w:tab w:val="center" w:pos="1170"/>
        </w:tabs>
      </w:pPr>
      <w:r w:rsidRPr="00EE331C">
        <w:t>Границите на видовете територии</w:t>
      </w:r>
    </w:p>
    <w:p w:rsidR="004071EB" w:rsidRPr="00EE331C" w:rsidRDefault="004071EB" w:rsidP="00C935AD">
      <w:pPr>
        <w:pStyle w:val="BodyTextIndent2"/>
        <w:numPr>
          <w:ilvl w:val="0"/>
          <w:numId w:val="15"/>
        </w:numPr>
        <w:tabs>
          <w:tab w:val="clear" w:pos="-90"/>
          <w:tab w:val="center" w:pos="1170"/>
        </w:tabs>
      </w:pPr>
      <w:r w:rsidRPr="00EE331C">
        <w:t>Границите на специалните и защитени горски територии</w:t>
      </w:r>
    </w:p>
    <w:p w:rsidR="004071EB" w:rsidRPr="00EE331C" w:rsidRDefault="004071EB" w:rsidP="00C935AD">
      <w:pPr>
        <w:pStyle w:val="BodyTextIndent2"/>
        <w:numPr>
          <w:ilvl w:val="0"/>
          <w:numId w:val="15"/>
        </w:numPr>
        <w:tabs>
          <w:tab w:val="clear" w:pos="-90"/>
          <w:tab w:val="center" w:pos="1170"/>
        </w:tabs>
      </w:pPr>
      <w:r w:rsidRPr="00EE331C">
        <w:t>Границите на обекта на инвентаризация, горскостопанските участъци</w:t>
      </w:r>
    </w:p>
    <w:p w:rsidR="004071EB" w:rsidRPr="00EE331C" w:rsidRDefault="004071EB" w:rsidP="00C935AD">
      <w:pPr>
        <w:pStyle w:val="BodyTextIndent2"/>
        <w:numPr>
          <w:ilvl w:val="0"/>
          <w:numId w:val="15"/>
        </w:numPr>
        <w:tabs>
          <w:tab w:val="clear" w:pos="-90"/>
          <w:tab w:val="center" w:pos="1170"/>
        </w:tabs>
      </w:pPr>
      <w:r w:rsidRPr="00EE331C">
        <w:t>Номера и площ на отделите и подотделите</w:t>
      </w:r>
    </w:p>
    <w:p w:rsidR="004071EB" w:rsidRPr="00EE331C" w:rsidRDefault="004071EB" w:rsidP="00C935AD">
      <w:pPr>
        <w:pStyle w:val="BodyTextIndent2"/>
        <w:numPr>
          <w:ilvl w:val="0"/>
          <w:numId w:val="15"/>
        </w:numPr>
        <w:tabs>
          <w:tab w:val="clear" w:pos="-90"/>
          <w:tab w:val="center" w:pos="1170"/>
        </w:tabs>
      </w:pPr>
      <w:r w:rsidRPr="00EE331C">
        <w:t>Наименования, условни знаци и линейни обекти, съгласно приложение 2 към Наредба № 20.</w:t>
      </w:r>
    </w:p>
    <w:p w:rsidR="004071EB" w:rsidRPr="00EE331C" w:rsidRDefault="004071EB" w:rsidP="00C935AD">
      <w:pPr>
        <w:pStyle w:val="BodyText2"/>
        <w:ind w:firstLine="708"/>
        <w:jc w:val="both"/>
      </w:pPr>
      <w:r w:rsidRPr="00EE331C">
        <w:t xml:space="preserve">Горскостопанските карти да се представят на възложителя във формат,  съгласно Приложение №1 от Наредба № 20/18.11.2016 г. Представят се във формат </w:t>
      </w:r>
      <w:r>
        <w:rPr>
          <w:lang w:val="en-US"/>
        </w:rPr>
        <w:t>S</w:t>
      </w:r>
      <w:r>
        <w:t>Н</w:t>
      </w:r>
      <w:r w:rsidRPr="00EE331C">
        <w:rPr>
          <w:lang w:val="en-US"/>
        </w:rPr>
        <w:t>P</w:t>
      </w:r>
      <w:r w:rsidRPr="00EE331C">
        <w:t>,</w:t>
      </w:r>
      <w:r w:rsidRPr="00EE331C">
        <w:rPr>
          <w:lang w:val="en-US"/>
        </w:rPr>
        <w:t xml:space="preserve"> CAD ZE</w:t>
      </w:r>
      <w:r w:rsidRPr="00EE331C">
        <w:t>М, по землища и на цялата горскостопанска единица в координатни системи 1970г., кадастрална координатна система 2005, БГС2005 и</w:t>
      </w:r>
      <w:r w:rsidRPr="00EE331C">
        <w:rPr>
          <w:lang w:val="en-US"/>
        </w:rPr>
        <w:t xml:space="preserve"> WGS84</w:t>
      </w:r>
      <w:r w:rsidRPr="00EE331C">
        <w:t xml:space="preserve">. Съдържащите се във файлова форма атрибутни данни се представят на възложителя в </w:t>
      </w:r>
      <w:r w:rsidRPr="00EE331C">
        <w:rPr>
          <w:lang w:val="en-US"/>
        </w:rPr>
        <w:t>WS EXCEL</w:t>
      </w:r>
      <w:r w:rsidRPr="00EE331C">
        <w:t xml:space="preserve"> формат. Атрибутната база данни да съдържа задължително сеченията на площите на имотите по землища с площта на горските подотдели.</w:t>
      </w:r>
    </w:p>
    <w:p w:rsidR="004071EB" w:rsidRPr="00EE331C" w:rsidRDefault="004071EB" w:rsidP="00C935AD">
      <w:pPr>
        <w:pStyle w:val="BodyTextIndent2"/>
        <w:tabs>
          <w:tab w:val="clear" w:pos="-90"/>
          <w:tab w:val="center" w:pos="1170"/>
        </w:tabs>
        <w:ind w:firstLine="0"/>
      </w:pPr>
      <w:r w:rsidRPr="00EE331C">
        <w:t xml:space="preserve">                В записката да се направи анализ на инвентаризираната пътна мрежа – дължина, състояние, гъстота (км на 100 ха. горска територия), отводнителни съоръжения и др.  Да се отразят пътищата, които не изпълняват предназначението си – изоставени, изровени или заличени.</w:t>
      </w:r>
    </w:p>
    <w:p w:rsidR="004071EB" w:rsidRPr="00EE331C" w:rsidRDefault="004071EB" w:rsidP="00C935AD">
      <w:pPr>
        <w:pStyle w:val="BodyTextIndent2"/>
        <w:tabs>
          <w:tab w:val="clear" w:pos="-90"/>
          <w:tab w:val="center" w:pos="1170"/>
        </w:tabs>
        <w:ind w:firstLine="0"/>
      </w:pPr>
      <w:r w:rsidRPr="00EE331C">
        <w:t xml:space="preserve">                На горскостопанските картите да се отразят актуалните наименования на местности, долове и др., както и характерни ориентири – каптажи, извори, чешми, сгради, паметници и др. попадащи всред горските територии, като се потърси съдействие от кметствата на населените места или други институции имащи отношение към даден обект (Басейнова дирекция, ВиК дружества, АПИ, РИОСВ и др.).</w:t>
      </w:r>
    </w:p>
    <w:p w:rsidR="004071EB" w:rsidRPr="00EE331C" w:rsidRDefault="004071EB" w:rsidP="00C935AD">
      <w:pPr>
        <w:pStyle w:val="BodyTextIndent2"/>
        <w:tabs>
          <w:tab w:val="clear" w:pos="-90"/>
          <w:tab w:val="center" w:pos="1170"/>
        </w:tabs>
        <w:ind w:firstLine="0"/>
      </w:pPr>
      <w:r w:rsidRPr="00EE331C">
        <w:tab/>
        <w:t xml:space="preserve">                Площта на залесените</w:t>
      </w:r>
      <w:r>
        <w:t xml:space="preserve"> и незалесени горски територии, </w:t>
      </w:r>
      <w:r w:rsidRPr="00EE331C">
        <w:t>както и на инвентаризираните гори извън тях да се изчисляват чрез координатите на определящите ги гранични точки.</w:t>
      </w:r>
    </w:p>
    <w:p w:rsidR="004071EB" w:rsidRPr="007E1CE6" w:rsidRDefault="004071EB" w:rsidP="00C935AD">
      <w:pPr>
        <w:pStyle w:val="BodyTextIndent2"/>
        <w:tabs>
          <w:tab w:val="clear" w:pos="-90"/>
          <w:tab w:val="center" w:pos="1170"/>
        </w:tabs>
        <w:ind w:firstLine="0"/>
        <w:rPr>
          <w:b/>
          <w:bCs/>
          <w:sz w:val="16"/>
          <w:szCs w:val="16"/>
        </w:rPr>
      </w:pPr>
    </w:p>
    <w:p w:rsidR="004071EB" w:rsidRPr="00EE331C" w:rsidRDefault="004071EB" w:rsidP="00C935AD">
      <w:pPr>
        <w:pStyle w:val="BodyTextIndent2"/>
        <w:numPr>
          <w:ilvl w:val="0"/>
          <w:numId w:val="19"/>
        </w:numPr>
        <w:tabs>
          <w:tab w:val="clear" w:pos="-90"/>
          <w:tab w:val="center" w:pos="1170"/>
        </w:tabs>
        <w:rPr>
          <w:b/>
          <w:bCs/>
        </w:rPr>
      </w:pPr>
      <w:r w:rsidRPr="00EE331C">
        <w:rPr>
          <w:b/>
          <w:bCs/>
        </w:rPr>
        <w:t>Проучване на природните условия</w:t>
      </w:r>
    </w:p>
    <w:p w:rsidR="004071EB" w:rsidRPr="00EE331C" w:rsidRDefault="004071EB" w:rsidP="00C935AD">
      <w:pPr>
        <w:pStyle w:val="BodyTextIndent2"/>
        <w:tabs>
          <w:tab w:val="clear" w:pos="-90"/>
          <w:tab w:val="center" w:pos="1170"/>
        </w:tabs>
        <w:ind w:firstLine="0"/>
      </w:pPr>
      <w:r w:rsidRPr="00EE331C">
        <w:t xml:space="preserve">                Да се на</w:t>
      </w:r>
      <w:r>
        <w:t>прави кратка характеристика на:</w:t>
      </w:r>
    </w:p>
    <w:p w:rsidR="004071EB" w:rsidRPr="00EE331C" w:rsidRDefault="004071EB" w:rsidP="00C935AD">
      <w:pPr>
        <w:pStyle w:val="BodyTextIndent2"/>
        <w:tabs>
          <w:tab w:val="clear" w:pos="-90"/>
          <w:tab w:val="center" w:pos="1170"/>
        </w:tabs>
        <w:ind w:firstLine="0"/>
      </w:pPr>
      <w:r w:rsidRPr="00EE331C">
        <w:tab/>
        <w:t>•</w:t>
      </w:r>
      <w:r w:rsidRPr="00EE331C">
        <w:tab/>
        <w:t>климата в района и влиянието му върху горскодървесната растителност, като се ползват последните издания на БАН, както и данни от близки метеорологични станции. Да се направи връзка между климатичното и горскорастително райониране;</w:t>
      </w:r>
    </w:p>
    <w:p w:rsidR="004071EB" w:rsidRPr="00EE331C" w:rsidRDefault="004071EB" w:rsidP="00C935AD">
      <w:pPr>
        <w:pStyle w:val="BodyTextIndent2"/>
        <w:tabs>
          <w:tab w:val="clear" w:pos="-90"/>
          <w:tab w:val="center" w:pos="1170"/>
        </w:tabs>
        <w:ind w:firstLine="0"/>
      </w:pPr>
      <w:r w:rsidRPr="00EE331C">
        <w:rPr>
          <w:b/>
          <w:bCs/>
        </w:rPr>
        <w:tab/>
        <w:t>•</w:t>
      </w:r>
      <w:r w:rsidRPr="00EE331C">
        <w:rPr>
          <w:b/>
          <w:bCs/>
        </w:rPr>
        <w:tab/>
      </w:r>
      <w:r w:rsidRPr="00EE331C">
        <w:t>геоложкия строеж и петрографски състав, като се определят основните видове скали на територията, техният произход, строеж, териториално разположение, влиянието им върху почвообразуващия процес и формирането на типовете месторастения и др. особености.</w:t>
      </w:r>
    </w:p>
    <w:p w:rsidR="004071EB" w:rsidRDefault="004071EB" w:rsidP="00C935AD">
      <w:pPr>
        <w:pStyle w:val="BodyTextIndent2"/>
        <w:tabs>
          <w:tab w:val="clear" w:pos="-90"/>
          <w:tab w:val="center" w:pos="1170"/>
        </w:tabs>
        <w:ind w:firstLine="0"/>
      </w:pPr>
      <w:r w:rsidRPr="00EE331C">
        <w:rPr>
          <w:b/>
          <w:bCs/>
        </w:rPr>
        <w:tab/>
        <w:t>•</w:t>
      </w:r>
      <w:r w:rsidRPr="00EE331C">
        <w:rPr>
          <w:b/>
          <w:bCs/>
        </w:rPr>
        <w:tab/>
      </w:r>
      <w:r w:rsidRPr="00EE331C">
        <w:t>основните водни течения в района, техният характер, влиянието им при формиране на хидроложкия режим, както и изградените изкуствени водоеми – язовир Камчия и други по малки микроязовири, които да се отразят на картния материал. Основна водна артерия на терит</w:t>
      </w:r>
      <w:r>
        <w:t>орията  е река Марица; река Каялийска; Хасковска, Харманлийска, Узунджовска и Банска река, река Мартина и река Арда, която се явява южна граница на стопанството</w:t>
      </w:r>
    </w:p>
    <w:p w:rsidR="004071EB" w:rsidRPr="00EE331C" w:rsidRDefault="004071EB" w:rsidP="00C935AD">
      <w:pPr>
        <w:pStyle w:val="BodyTextIndent2"/>
        <w:tabs>
          <w:tab w:val="clear" w:pos="-90"/>
          <w:tab w:val="center" w:pos="1170"/>
        </w:tabs>
        <w:ind w:firstLine="0"/>
      </w:pPr>
      <w:r w:rsidRPr="00EE331C">
        <w:rPr>
          <w:b/>
          <w:bCs/>
        </w:rPr>
        <w:tab/>
        <w:t>•</w:t>
      </w:r>
      <w:r w:rsidRPr="00EE331C">
        <w:rPr>
          <w:b/>
          <w:bCs/>
        </w:rPr>
        <w:tab/>
      </w:r>
      <w:r w:rsidRPr="00EE331C">
        <w:t>релефа и влиянието му при формиране на почвите, типовете месторастения и растителността.</w:t>
      </w: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rPr>
          <w:b/>
          <w:bCs/>
        </w:rPr>
      </w:pPr>
      <w:r w:rsidRPr="00EE331C">
        <w:rPr>
          <w:b/>
          <w:bCs/>
        </w:rPr>
        <w:t xml:space="preserve">             3. Проучване на почвите и почвената ерозия</w:t>
      </w:r>
    </w:p>
    <w:p w:rsidR="004071EB" w:rsidRPr="00EE331C" w:rsidRDefault="004071EB" w:rsidP="00C935AD">
      <w:pPr>
        <w:pStyle w:val="BodyTextIndent2"/>
        <w:tabs>
          <w:tab w:val="clear" w:pos="-90"/>
          <w:tab w:val="center" w:pos="1170"/>
        </w:tabs>
        <w:ind w:firstLine="0"/>
        <w:rPr>
          <w:b/>
          <w:bCs/>
        </w:rPr>
      </w:pPr>
      <w:r w:rsidRPr="00EE331C">
        <w:rPr>
          <w:b/>
          <w:bCs/>
        </w:rPr>
        <w:tab/>
        <w:t xml:space="preserve">          3.1. Почвени проучвания</w:t>
      </w:r>
    </w:p>
    <w:p w:rsidR="004071EB" w:rsidRPr="00B85308" w:rsidRDefault="004071EB" w:rsidP="00C935AD">
      <w:pPr>
        <w:pStyle w:val="BodyTextIndent2"/>
        <w:tabs>
          <w:tab w:val="clear" w:pos="-90"/>
          <w:tab w:val="center" w:pos="1170"/>
        </w:tabs>
        <w:ind w:firstLine="0"/>
      </w:pPr>
      <w:r w:rsidRPr="00EE331C">
        <w:rPr>
          <w:sz w:val="22"/>
          <w:szCs w:val="22"/>
        </w:rPr>
        <w:tab/>
        <w:t xml:space="preserve">                </w:t>
      </w:r>
      <w:r w:rsidRPr="00B85308">
        <w:t>За уточняване на почвените разновидности, характеристика на лесо-растителните свойства на почвите, с оглед по-правилно и целенасочено проектиране на залесителните мероприятия в ТП ”Държавно горско стопанство Хасково” са ползвани почвените анализи на 54 почвени профила заложени в предходните години (1969г, 1981г и 1993 г).</w:t>
      </w:r>
    </w:p>
    <w:p w:rsidR="004071EB" w:rsidRPr="00EE331C" w:rsidRDefault="004071EB" w:rsidP="00C935AD">
      <w:pPr>
        <w:pStyle w:val="BodyTextIndent2"/>
        <w:tabs>
          <w:tab w:val="clear" w:pos="-90"/>
          <w:tab w:val="center" w:pos="1170"/>
        </w:tabs>
        <w:ind w:firstLine="0"/>
      </w:pPr>
      <w:r w:rsidRPr="00EE331C">
        <w:t xml:space="preserve">              Почвени разрези са получели единна номерация и същите да се отразят на горските карти.</w:t>
      </w:r>
    </w:p>
    <w:p w:rsidR="004071EB" w:rsidRPr="00EE331C" w:rsidRDefault="004071EB" w:rsidP="00C935AD">
      <w:pPr>
        <w:pStyle w:val="BodyTextIndent2"/>
        <w:tabs>
          <w:tab w:val="clear" w:pos="-90"/>
          <w:tab w:val="center" w:pos="1170"/>
        </w:tabs>
        <w:ind w:firstLine="0"/>
      </w:pPr>
      <w:r w:rsidRPr="00EE331C">
        <w:t xml:space="preserve">            Да се извърши класификация на почвените типове и видове съобразно Инструкция за установяване и картиране на типовете горски месторастения и определяне състава на дендроценозите от 2011 г, като определените досега почвени типове и подтипове се приведат в съответствие с класификацията на ФАО от 1990г, Националната класификация на почвите в България от 1992 г. и Атлас на почвите в България от 1998 г. </w:t>
      </w:r>
    </w:p>
    <w:p w:rsidR="004071EB" w:rsidRDefault="004071EB" w:rsidP="00C935AD">
      <w:pPr>
        <w:pStyle w:val="BodyTextIndent2"/>
        <w:tabs>
          <w:tab w:val="clear" w:pos="-90"/>
          <w:tab w:val="center" w:pos="1170"/>
        </w:tabs>
        <w:ind w:firstLine="0"/>
      </w:pPr>
      <w:r w:rsidRPr="00EE331C">
        <w:t xml:space="preserve">             На почвената карта да се отрази териториалното разположение на отделните типове и видове почви.</w:t>
      </w:r>
    </w:p>
    <w:p w:rsidR="004071EB" w:rsidRPr="00EE331C" w:rsidRDefault="004071EB" w:rsidP="00C935AD">
      <w:pPr>
        <w:pStyle w:val="BodyTextIndent2"/>
        <w:tabs>
          <w:tab w:val="clear" w:pos="-90"/>
          <w:tab w:val="center" w:pos="1170"/>
        </w:tabs>
        <w:ind w:firstLine="0"/>
      </w:pPr>
      <w:r>
        <w:tab/>
        <w:t xml:space="preserve">           </w:t>
      </w:r>
      <w:r w:rsidRPr="00EE331C">
        <w:t>Да се извърши оценка на незалесените горски площи, особено на поляните и голините, по отношение дълбочина на почвата, процент на лесонепригодност, степен на ерозия, наличието на храсти и единични дървесни видове и възможност за залесяване и създаване на нови гори.</w:t>
      </w:r>
    </w:p>
    <w:p w:rsidR="004071EB" w:rsidRPr="00EE331C" w:rsidRDefault="004071EB" w:rsidP="00C935AD">
      <w:pPr>
        <w:pStyle w:val="BodyTextIndent2"/>
        <w:tabs>
          <w:tab w:val="clear" w:pos="-90"/>
          <w:tab w:val="center" w:pos="1170"/>
        </w:tabs>
        <w:ind w:firstLine="0"/>
      </w:pPr>
      <w:r>
        <w:t xml:space="preserve"> </w:t>
      </w:r>
    </w:p>
    <w:p w:rsidR="004071EB" w:rsidRPr="00EE331C" w:rsidRDefault="004071EB" w:rsidP="00C935AD">
      <w:pPr>
        <w:pStyle w:val="BodyTextIndent2"/>
        <w:tabs>
          <w:tab w:val="clear" w:pos="-90"/>
          <w:tab w:val="center" w:pos="1170"/>
        </w:tabs>
        <w:ind w:firstLine="0"/>
        <w:rPr>
          <w:b/>
          <w:bCs/>
        </w:rPr>
      </w:pPr>
      <w:r w:rsidRPr="00EE331C">
        <w:rPr>
          <w:b/>
          <w:bCs/>
        </w:rPr>
        <w:tab/>
      </w:r>
      <w:r w:rsidRPr="00EE331C">
        <w:rPr>
          <w:b/>
          <w:bCs/>
        </w:rPr>
        <w:tab/>
        <w:t>3.2. Оценка на ерозията</w:t>
      </w:r>
    </w:p>
    <w:p w:rsidR="004071EB" w:rsidRDefault="004071EB" w:rsidP="00C935AD">
      <w:pPr>
        <w:ind w:firstLine="708"/>
        <w:jc w:val="both"/>
        <w:rPr>
          <w:sz w:val="24"/>
          <w:szCs w:val="24"/>
          <w:lang w:val="bg-BG"/>
        </w:rPr>
      </w:pPr>
      <w:r w:rsidRPr="00EE331C">
        <w:rPr>
          <w:sz w:val="24"/>
          <w:szCs w:val="24"/>
          <w:lang w:val="bg-BG"/>
        </w:rPr>
        <w:t xml:space="preserve">Горските територии в района на дейност на ТП „Държавно </w:t>
      </w:r>
      <w:r>
        <w:rPr>
          <w:sz w:val="24"/>
          <w:szCs w:val="24"/>
          <w:lang w:val="bg-BG"/>
        </w:rPr>
        <w:t>горско стопанство Хасково" в преобладават равнинните, полегати и наклони терени (84,3</w:t>
      </w:r>
      <w:r w:rsidRPr="00A57F77">
        <w:rPr>
          <w:sz w:val="24"/>
          <w:szCs w:val="24"/>
          <w:lang w:val="bg-BG"/>
        </w:rPr>
        <w:t>%</w:t>
      </w:r>
      <w:r>
        <w:rPr>
          <w:sz w:val="24"/>
          <w:szCs w:val="24"/>
          <w:lang w:val="bg-BG"/>
        </w:rPr>
        <w:t xml:space="preserve">), а стръмните и  много стръмни терени (15,7%). Ерозионните процеси са незначителни и технико-укрепителни съоръжения от едър мащаб не са предвиждани. </w:t>
      </w:r>
    </w:p>
    <w:p w:rsidR="004071EB" w:rsidRPr="00C018D6" w:rsidRDefault="004071EB" w:rsidP="00C935AD">
      <w:pPr>
        <w:ind w:firstLine="708"/>
        <w:jc w:val="both"/>
        <w:rPr>
          <w:sz w:val="24"/>
          <w:szCs w:val="24"/>
          <w:lang w:val="bg-BG"/>
        </w:rPr>
      </w:pPr>
      <w:r>
        <w:rPr>
          <w:sz w:val="24"/>
          <w:szCs w:val="24"/>
          <w:lang w:val="bg-BG"/>
        </w:rPr>
        <w:t>За овладяване на евентуални ерозионни процеси са предвидени залесително-укрепителни дейности.</w:t>
      </w:r>
    </w:p>
    <w:p w:rsidR="004071EB" w:rsidRPr="00EE331C" w:rsidRDefault="004071EB" w:rsidP="00C935AD">
      <w:pPr>
        <w:pStyle w:val="BodyTextIndent2"/>
        <w:tabs>
          <w:tab w:val="clear" w:pos="-90"/>
          <w:tab w:val="center" w:pos="1170"/>
        </w:tabs>
        <w:ind w:firstLine="0"/>
      </w:pPr>
      <w:r w:rsidRPr="00EE331C">
        <w:t xml:space="preserve">           Оценката и описанието на ерозията да се извърши съгласно скалата за степените на ерозираност и връзката им с почвените показатели (приложение № 4 от Инструкция за установяване и картиране на типовете горски месторастения и определяне състава на дендроценозите - Булпрофор, 2011 г.), Наредба № 4/19.02.2013 г. за защита на горските територии от ерозия и порои и строеж на укрепителни съоръжения и приложение № 6 от Наредба № 18/07.10.2015 г.</w:t>
      </w:r>
    </w:p>
    <w:p w:rsidR="004071EB" w:rsidRDefault="004071EB" w:rsidP="00C935AD">
      <w:pPr>
        <w:pStyle w:val="BodyTextIndent2"/>
        <w:tabs>
          <w:tab w:val="clear" w:pos="-90"/>
          <w:tab w:val="center" w:pos="1170"/>
        </w:tabs>
        <w:ind w:firstLine="0"/>
      </w:pPr>
      <w:r w:rsidRPr="00EE331C">
        <w:t xml:space="preserve">            При инвентаризацията да се направи оценка на ефекта от извършените за ревизионни период залесявания, имащи отношение към предотвратяването на ерозионни процеси в горските територии, особено на технически проекта за борб</w:t>
      </w:r>
      <w:r>
        <w:t>а с ерозията, технико-укрепителните залесявания  за магистрала „Марица“, както и този за водосборите на някои язовири в границите на стопанството.</w:t>
      </w:r>
    </w:p>
    <w:p w:rsidR="004071EB" w:rsidRPr="00EE331C" w:rsidRDefault="004071EB" w:rsidP="00C935AD">
      <w:pPr>
        <w:pStyle w:val="BodyTextIndent2"/>
        <w:tabs>
          <w:tab w:val="clear" w:pos="-90"/>
          <w:tab w:val="center" w:pos="1170"/>
        </w:tabs>
        <w:ind w:firstLine="0"/>
      </w:pPr>
      <w:r w:rsidRPr="00EE331C">
        <w:t xml:space="preserve">            Данните от проучването на природните условия да се представят в табличен вид, съгласно образците в приложение № 6 от Наредба № 18. </w:t>
      </w:r>
    </w:p>
    <w:p w:rsidR="004071EB" w:rsidRPr="00EE331C" w:rsidRDefault="004071EB" w:rsidP="00C935AD">
      <w:pPr>
        <w:pStyle w:val="BodyTextIndent2"/>
        <w:tabs>
          <w:tab w:val="clear" w:pos="-90"/>
          <w:tab w:val="center" w:pos="1170"/>
        </w:tabs>
        <w:ind w:firstLine="0"/>
        <w:rPr>
          <w:b/>
          <w:bCs/>
        </w:rPr>
      </w:pPr>
    </w:p>
    <w:p w:rsidR="004071EB" w:rsidRPr="00EE331C" w:rsidRDefault="004071EB" w:rsidP="00C935AD">
      <w:pPr>
        <w:pStyle w:val="BodyTextIndent2"/>
        <w:tabs>
          <w:tab w:val="clear" w:pos="-90"/>
          <w:tab w:val="center" w:pos="1170"/>
        </w:tabs>
        <w:ind w:firstLine="0"/>
        <w:rPr>
          <w:b/>
          <w:bCs/>
        </w:rPr>
      </w:pPr>
      <w:r w:rsidRPr="00EE331C">
        <w:rPr>
          <w:b/>
          <w:bCs/>
        </w:rPr>
        <w:tab/>
        <w:t xml:space="preserve">                    4. Типологични проучвания</w:t>
      </w:r>
    </w:p>
    <w:p w:rsidR="004071EB" w:rsidRPr="00EE331C" w:rsidRDefault="004071EB" w:rsidP="00C935AD">
      <w:pPr>
        <w:pStyle w:val="BodyTextIndent2"/>
        <w:tabs>
          <w:tab w:val="clear" w:pos="-90"/>
          <w:tab w:val="center" w:pos="1170"/>
        </w:tabs>
        <w:ind w:firstLine="0"/>
      </w:pPr>
      <w:r w:rsidRPr="00EE331C">
        <w:t xml:space="preserve">            При последните 3  лесоустройства на дървопроизводителните площи са определени тип горски месторастения и оптимален бъдещ състав, като при последното лесоустройство тип месторастения е определен и на поляните.</w:t>
      </w:r>
    </w:p>
    <w:p w:rsidR="004071EB" w:rsidRPr="00EE331C" w:rsidRDefault="004071EB" w:rsidP="00C935AD">
      <w:pPr>
        <w:pStyle w:val="BodyTextIndent2"/>
        <w:tabs>
          <w:tab w:val="clear" w:pos="-90"/>
          <w:tab w:val="center" w:pos="1170"/>
        </w:tabs>
        <w:ind w:firstLine="0"/>
      </w:pPr>
      <w:r w:rsidRPr="00EE331C">
        <w:t xml:space="preserve">            При предстоящата инвентаризация да се извърши  актуализация на определените типове месторастения и видовия състав на насажденията в съответствие с видове, подходящи за месторастенето, очакван (потенциален) бонитет и промишлен вариант, като се приведат в съответствие с новата класификация на почвите и Класификационната схема на типовете месторастения в Р. България от 2011 г.</w:t>
      </w:r>
    </w:p>
    <w:p w:rsidR="004071EB" w:rsidRPr="00EE331C" w:rsidRDefault="004071EB" w:rsidP="00C935AD">
      <w:pPr>
        <w:pStyle w:val="BodyTextIndent2"/>
        <w:tabs>
          <w:tab w:val="clear" w:pos="-90"/>
          <w:tab w:val="center" w:pos="1170"/>
        </w:tabs>
        <w:ind w:firstLine="0"/>
      </w:pPr>
      <w:r w:rsidRPr="00EE331C">
        <w:t xml:space="preserve">           При определяне на видовете, подходящи за съответното месторастене за горските  територии, попадащи в защитените зони (ЗЗ) по Закона за биологичното разнообразие, включително и Натура 2000, да се вземат предвид местните видове, наличната естествена растителност в района, както и специфичния режим за конкретната зона, залегнали в заповедта за обявяването им.</w:t>
      </w:r>
    </w:p>
    <w:p w:rsidR="004071EB" w:rsidRPr="00120654" w:rsidRDefault="004071EB" w:rsidP="00120654">
      <w:pPr>
        <w:pStyle w:val="BodyTextIndent2"/>
        <w:tabs>
          <w:tab w:val="clear" w:pos="-90"/>
          <w:tab w:val="center" w:pos="1170"/>
        </w:tabs>
        <w:ind w:firstLine="0"/>
      </w:pPr>
      <w:r w:rsidRPr="00EE331C">
        <w:t xml:space="preserve">           Тип месторастене да се определи на ново инвентаризираните гори извън горските  територии, както и на горските територии вид на подотдела „обработваема площи“, „разсадник“</w:t>
      </w:r>
      <w:r>
        <w:t>, „ловни просеки“, както и</w:t>
      </w:r>
      <w:r w:rsidRPr="00EE331C">
        <w:t xml:space="preserve"> на всички други дървонепроизводителни горски територии, върху които потенциално може да се развива</w:t>
      </w:r>
      <w:r>
        <w:t xml:space="preserve"> горскодървесна растителност.  </w:t>
      </w:r>
    </w:p>
    <w:p w:rsidR="004071EB" w:rsidRDefault="004071EB" w:rsidP="00335036">
      <w:pPr>
        <w:pStyle w:val="BodyTextIndent2"/>
        <w:tabs>
          <w:tab w:val="clear" w:pos="-90"/>
          <w:tab w:val="center" w:pos="1170"/>
        </w:tabs>
        <w:ind w:left="1416" w:firstLine="0"/>
        <w:rPr>
          <w:b/>
          <w:bCs/>
        </w:rPr>
      </w:pPr>
    </w:p>
    <w:p w:rsidR="004071EB" w:rsidRPr="00EE331C" w:rsidRDefault="004071EB" w:rsidP="00335036">
      <w:pPr>
        <w:pStyle w:val="BodyTextIndent2"/>
        <w:numPr>
          <w:ilvl w:val="0"/>
          <w:numId w:val="43"/>
        </w:numPr>
        <w:tabs>
          <w:tab w:val="clear" w:pos="-90"/>
          <w:tab w:val="center" w:pos="1170"/>
        </w:tabs>
        <w:rPr>
          <w:b/>
          <w:bCs/>
        </w:rPr>
      </w:pPr>
      <w:r w:rsidRPr="00EE331C">
        <w:rPr>
          <w:b/>
          <w:bCs/>
        </w:rPr>
        <w:t xml:space="preserve">Проучване на растителността. </w:t>
      </w:r>
    </w:p>
    <w:p w:rsidR="004071EB" w:rsidRPr="00EE331C" w:rsidRDefault="004071EB" w:rsidP="00C935AD">
      <w:pPr>
        <w:pStyle w:val="BodyTextIndent2"/>
        <w:tabs>
          <w:tab w:val="clear" w:pos="-90"/>
          <w:tab w:val="center" w:pos="1170"/>
        </w:tabs>
        <w:ind w:left="1776" w:firstLine="0"/>
        <w:rPr>
          <w:b/>
          <w:bCs/>
        </w:rPr>
      </w:pPr>
      <w:r w:rsidRPr="00EE331C">
        <w:rPr>
          <w:b/>
          <w:bCs/>
        </w:rPr>
        <w:t>Защитени зони по Закона за биологичното разнообразие.</w:t>
      </w:r>
    </w:p>
    <w:p w:rsidR="004071EB" w:rsidRPr="00EE331C" w:rsidRDefault="004071EB" w:rsidP="00C935AD">
      <w:pPr>
        <w:pStyle w:val="BodyTextFirstIndent"/>
        <w:jc w:val="both"/>
        <w:rPr>
          <w:sz w:val="24"/>
          <w:szCs w:val="24"/>
          <w:lang w:val="bg-BG"/>
        </w:rPr>
      </w:pPr>
      <w:r w:rsidRPr="00EE331C">
        <w:rPr>
          <w:sz w:val="24"/>
          <w:szCs w:val="24"/>
          <w:lang w:val="bg-BG"/>
        </w:rPr>
        <w:t xml:space="preserve">      Проучването на растителността в обекта за инвентаризация да се извърши на база обособените групи и видове гори съгласно приложение № 5 от Наредба № 18.( таблица № 10).</w:t>
      </w:r>
    </w:p>
    <w:p w:rsidR="004071EB" w:rsidRPr="00EE331C" w:rsidRDefault="004071EB" w:rsidP="00C935AD">
      <w:pPr>
        <w:pStyle w:val="BodyTextFirstIndent"/>
        <w:ind w:firstLine="0"/>
        <w:jc w:val="both"/>
        <w:rPr>
          <w:lang w:val="bg-BG"/>
        </w:rPr>
      </w:pPr>
      <w:r w:rsidRPr="00EE331C">
        <w:rPr>
          <w:sz w:val="24"/>
          <w:szCs w:val="24"/>
          <w:lang w:val="bg-BG"/>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 в района</w:t>
      </w:r>
      <w:r w:rsidRPr="00EE331C">
        <w:rPr>
          <w:lang w:val="bg-BG"/>
        </w:rPr>
        <w:t>.</w:t>
      </w:r>
    </w:p>
    <w:p w:rsidR="004071EB" w:rsidRPr="003031AC" w:rsidRDefault="004071EB" w:rsidP="00C935AD">
      <w:pPr>
        <w:pStyle w:val="BodyTextFirstIndent"/>
        <w:ind w:firstLine="0"/>
        <w:jc w:val="both"/>
        <w:rPr>
          <w:sz w:val="24"/>
          <w:szCs w:val="24"/>
          <w:lang w:val="bg-BG"/>
        </w:rPr>
      </w:pPr>
      <w:r w:rsidRPr="00EE331C">
        <w:rPr>
          <w:lang w:val="bg-BG"/>
        </w:rPr>
        <w:tab/>
      </w:r>
      <w:r w:rsidRPr="00EE331C">
        <w:rPr>
          <w:sz w:val="24"/>
          <w:szCs w:val="24"/>
          <w:lang w:val="bg-BG"/>
        </w:rPr>
        <w:t>В границите на обекта за инвентаризация по Приложение 1 към Закона за биологичното разнообразие се срещат следните защитени зони:</w:t>
      </w:r>
      <w:r>
        <w:rPr>
          <w:b/>
          <w:bCs/>
        </w:rPr>
        <w:t xml:space="preserve">   </w:t>
      </w:r>
      <w:r w:rsidRPr="00EE331C">
        <w:rPr>
          <w:b/>
          <w:bCs/>
        </w:rPr>
        <w:t xml:space="preserve"> </w:t>
      </w:r>
    </w:p>
    <w:p w:rsidR="004071EB" w:rsidRDefault="004071EB" w:rsidP="00C935AD">
      <w:pPr>
        <w:ind w:firstLine="708"/>
        <w:jc w:val="both"/>
        <w:rPr>
          <w:sz w:val="24"/>
          <w:szCs w:val="24"/>
          <w:lang w:val="bg-BG"/>
        </w:rPr>
      </w:pPr>
      <w:r w:rsidRPr="005C64AD">
        <w:rPr>
          <w:sz w:val="24"/>
          <w:szCs w:val="24"/>
          <w:lang w:val="bg-BG"/>
        </w:rPr>
        <w:t>5.1. Защитени зони обявени по реда на чл.6, ал.1 от Закона за биологичното разнообразие (</w:t>
      </w:r>
      <w:r>
        <w:rPr>
          <w:sz w:val="24"/>
          <w:szCs w:val="24"/>
          <w:lang w:val="bg-BG"/>
        </w:rPr>
        <w:t xml:space="preserve">ЗБР) с площ </w:t>
      </w:r>
      <w:r w:rsidRPr="005C64AD">
        <w:rPr>
          <w:sz w:val="24"/>
          <w:szCs w:val="24"/>
          <w:lang w:val="bg-BG"/>
        </w:rPr>
        <w:t xml:space="preserve"> за всяка зона</w:t>
      </w:r>
      <w:r>
        <w:rPr>
          <w:sz w:val="24"/>
          <w:szCs w:val="24"/>
          <w:lang w:val="bg-BG"/>
        </w:rPr>
        <w:t xml:space="preserve"> с водеща категория</w:t>
      </w:r>
      <w:r w:rsidRPr="005C64AD">
        <w:rPr>
          <w:sz w:val="24"/>
          <w:szCs w:val="24"/>
          <w:lang w:val="bg-BG"/>
        </w:rPr>
        <w:t xml:space="preserve"> – </w:t>
      </w:r>
      <w:r>
        <w:rPr>
          <w:b/>
          <w:bCs/>
          <w:sz w:val="24"/>
          <w:szCs w:val="24"/>
          <w:lang w:val="bg-BG"/>
        </w:rPr>
        <w:t>23047,5</w:t>
      </w:r>
      <w:r w:rsidRPr="005C64AD">
        <w:rPr>
          <w:b/>
          <w:bCs/>
          <w:sz w:val="24"/>
          <w:szCs w:val="24"/>
          <w:lang w:val="bg-BG"/>
        </w:rPr>
        <w:t xml:space="preserve"> ха</w:t>
      </w:r>
      <w:r w:rsidRPr="005C64AD">
        <w:rPr>
          <w:sz w:val="24"/>
          <w:szCs w:val="24"/>
          <w:lang w:val="bg-BG"/>
        </w:rPr>
        <w:t xml:space="preserve">, </w:t>
      </w:r>
      <w:r>
        <w:rPr>
          <w:sz w:val="24"/>
          <w:szCs w:val="24"/>
          <w:lang w:val="bg-BG"/>
        </w:rPr>
        <w:t>по собственост на горските територии, както следва:</w:t>
      </w:r>
    </w:p>
    <w:p w:rsidR="004071EB" w:rsidRDefault="004071EB" w:rsidP="00C935AD">
      <w:pPr>
        <w:ind w:firstLine="708"/>
        <w:jc w:val="both"/>
        <w:rPr>
          <w:sz w:val="24"/>
          <w:szCs w:val="24"/>
          <w:lang w:val="bg-BG"/>
        </w:rPr>
      </w:pPr>
      <w:r>
        <w:rPr>
          <w:sz w:val="24"/>
          <w:szCs w:val="24"/>
          <w:lang w:val="bg-BG"/>
        </w:rPr>
        <w:t>-държавни –                                                   5502,4 ха</w:t>
      </w:r>
    </w:p>
    <w:p w:rsidR="004071EB" w:rsidRDefault="004071EB" w:rsidP="00C935AD">
      <w:pPr>
        <w:ind w:firstLine="708"/>
        <w:jc w:val="both"/>
        <w:rPr>
          <w:sz w:val="24"/>
          <w:szCs w:val="24"/>
          <w:lang w:val="bg-BG"/>
        </w:rPr>
      </w:pPr>
      <w:r>
        <w:rPr>
          <w:sz w:val="24"/>
          <w:szCs w:val="24"/>
          <w:lang w:val="bg-BG"/>
        </w:rPr>
        <w:t>-общински –                                                 16285,3 ха</w:t>
      </w:r>
    </w:p>
    <w:p w:rsidR="004071EB" w:rsidRDefault="004071EB" w:rsidP="00C935AD">
      <w:pPr>
        <w:ind w:firstLine="708"/>
        <w:jc w:val="both"/>
        <w:rPr>
          <w:sz w:val="24"/>
          <w:szCs w:val="24"/>
          <w:lang w:val="bg-BG"/>
        </w:rPr>
      </w:pPr>
      <w:r>
        <w:rPr>
          <w:sz w:val="24"/>
          <w:szCs w:val="24"/>
          <w:lang w:val="bg-BG"/>
        </w:rPr>
        <w:t>- физически и юридически лица –               1259,8 ха</w:t>
      </w:r>
    </w:p>
    <w:p w:rsidR="004071EB" w:rsidRPr="005C64AD" w:rsidRDefault="004071EB" w:rsidP="00C935AD">
      <w:pPr>
        <w:ind w:firstLine="708"/>
        <w:jc w:val="both"/>
        <w:rPr>
          <w:sz w:val="24"/>
          <w:szCs w:val="24"/>
          <w:lang w:val="bg-BG"/>
        </w:rPr>
      </w:pPr>
    </w:p>
    <w:p w:rsidR="004071EB" w:rsidRPr="00C90DFB" w:rsidRDefault="004071EB" w:rsidP="0031236D">
      <w:pPr>
        <w:ind w:firstLine="708"/>
        <w:jc w:val="both"/>
        <w:rPr>
          <w:sz w:val="24"/>
          <w:szCs w:val="24"/>
          <w:lang w:val="bg-BG"/>
        </w:rPr>
      </w:pPr>
      <w:r w:rsidRPr="00C90DFB">
        <w:rPr>
          <w:b/>
          <w:bCs/>
          <w:sz w:val="24"/>
          <w:szCs w:val="24"/>
          <w:lang w:val="bg-BG"/>
        </w:rPr>
        <w:t>2.2.2.2.1. По Директива 92/43 ЕЕС за опазване на природните местообитания и местообитанията на видовете (Директива по хабитатите) –  с площ от 19093,4 ха - с водеща категория</w:t>
      </w:r>
    </w:p>
    <w:p w:rsidR="004071EB" w:rsidRPr="00C90DFB" w:rsidRDefault="004071EB" w:rsidP="0031236D">
      <w:pPr>
        <w:ind w:firstLine="708"/>
        <w:jc w:val="both"/>
        <w:rPr>
          <w:sz w:val="24"/>
          <w:szCs w:val="24"/>
          <w:lang w:val="bg-BG"/>
        </w:rPr>
      </w:pPr>
      <w:r w:rsidRPr="00C90DFB">
        <w:rPr>
          <w:sz w:val="24"/>
          <w:szCs w:val="24"/>
          <w:lang w:val="bg-BG"/>
        </w:rPr>
        <w:t xml:space="preserve"> Установените в тях местообитания от приложение 1 на ЗБР са на площ от</w:t>
      </w:r>
      <w:r w:rsidRPr="00C90DFB">
        <w:rPr>
          <w:b/>
          <w:bCs/>
          <w:sz w:val="24"/>
          <w:szCs w:val="24"/>
          <w:lang w:val="bg-BG"/>
        </w:rPr>
        <w:t xml:space="preserve"> 12854,7</w:t>
      </w:r>
      <w:r w:rsidRPr="00C90DFB">
        <w:rPr>
          <w:sz w:val="24"/>
          <w:szCs w:val="24"/>
          <w:lang w:val="bg-BG"/>
        </w:rPr>
        <w:t xml:space="preserve"> ха, от които </w:t>
      </w:r>
      <w:r w:rsidRPr="00D96133">
        <w:rPr>
          <w:b/>
          <w:bCs/>
          <w:sz w:val="24"/>
          <w:szCs w:val="24"/>
          <w:lang w:val="bg-BG"/>
        </w:rPr>
        <w:t>2425,4 ха</w:t>
      </w:r>
      <w:r w:rsidRPr="00C90DFB">
        <w:rPr>
          <w:sz w:val="24"/>
          <w:szCs w:val="24"/>
          <w:lang w:val="bg-BG"/>
        </w:rPr>
        <w:t xml:space="preserve"> в държавните горски територии, подробно описани в раздел IV ГСП.</w:t>
      </w:r>
    </w:p>
    <w:p w:rsidR="004071EB" w:rsidRPr="00190487" w:rsidRDefault="004071EB" w:rsidP="00190487">
      <w:pPr>
        <w:ind w:firstLine="567"/>
        <w:jc w:val="both"/>
        <w:rPr>
          <w:b/>
          <w:bCs/>
          <w:sz w:val="24"/>
          <w:szCs w:val="24"/>
          <w:lang w:val="bg-BG" w:eastAsia="zh-CN"/>
        </w:rPr>
      </w:pPr>
      <w:r>
        <w:rPr>
          <w:b/>
          <w:bCs/>
          <w:sz w:val="24"/>
          <w:szCs w:val="24"/>
          <w:lang w:val="bg-BG" w:eastAsia="zh-CN"/>
        </w:rPr>
        <w:t>А)</w:t>
      </w:r>
      <w:r w:rsidRPr="00C90DFB">
        <w:rPr>
          <w:b/>
          <w:bCs/>
          <w:sz w:val="24"/>
          <w:szCs w:val="24"/>
          <w:lang w:val="bg-BG" w:eastAsia="zh-CN"/>
        </w:rPr>
        <w:t>Защитена зона BG0000287 “Меричлерска река”</w:t>
      </w:r>
      <w:r w:rsidRPr="00C90DFB">
        <w:rPr>
          <w:sz w:val="24"/>
          <w:szCs w:val="24"/>
          <w:lang w:val="bg-BG" w:eastAsia="zh-CN"/>
        </w:rPr>
        <w:t xml:space="preserve"> – 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Pr="00C90DFB">
        <w:rPr>
          <w:b/>
          <w:bCs/>
          <w:sz w:val="24"/>
          <w:szCs w:val="24"/>
          <w:lang w:val="bg-BG" w:eastAsia="zh-CN"/>
        </w:rPr>
        <w:t xml:space="preserve"> </w:t>
      </w:r>
      <w:r>
        <w:rPr>
          <w:b/>
          <w:bCs/>
          <w:sz w:val="24"/>
          <w:szCs w:val="24"/>
          <w:lang w:val="bg-BG" w:eastAsia="zh-CN"/>
        </w:rPr>
        <w:t xml:space="preserve">с обща площ 99,4 ха. </w:t>
      </w:r>
      <w:r w:rsidRPr="00C90DFB">
        <w:rPr>
          <w:sz w:val="24"/>
          <w:szCs w:val="24"/>
          <w:lang w:val="bg-BG" w:eastAsia="zh-CN"/>
        </w:rPr>
        <w:t>Площ на местообитанията – 53,2 ха</w:t>
      </w:r>
    </w:p>
    <w:p w:rsidR="004071EB" w:rsidRPr="00C90DFB" w:rsidRDefault="004071EB" w:rsidP="0031236D">
      <w:pPr>
        <w:pStyle w:val="SilvaText"/>
        <w:rPr>
          <w:rFonts w:ascii="Times New Roman" w:hAnsi="Times New Roman" w:cs="Times New Roman"/>
          <w:b/>
          <w:bCs/>
          <w:sz w:val="24"/>
          <w:szCs w:val="24"/>
        </w:rPr>
      </w:pPr>
      <w:r w:rsidRPr="00C90DFB">
        <w:rPr>
          <w:rFonts w:ascii="Times New Roman" w:hAnsi="Times New Roman" w:cs="Times New Roman"/>
          <w:b/>
          <w:bCs/>
          <w:sz w:val="24"/>
          <w:szCs w:val="24"/>
        </w:rPr>
        <w:t xml:space="preserve">Площта на държавните горски територии от зоната е  21,4 ха </w:t>
      </w:r>
      <w:r w:rsidRPr="00C90DFB">
        <w:rPr>
          <w:rFonts w:ascii="Times New Roman" w:hAnsi="Times New Roman" w:cs="Times New Roman"/>
          <w:sz w:val="24"/>
          <w:szCs w:val="24"/>
        </w:rPr>
        <w:t>с площ на местообитанията в тях  -</w:t>
      </w:r>
      <w:r w:rsidRPr="00C90DFB">
        <w:rPr>
          <w:rFonts w:ascii="Times New Roman" w:hAnsi="Times New Roman" w:cs="Times New Roman"/>
          <w:b/>
          <w:bCs/>
          <w:sz w:val="24"/>
          <w:szCs w:val="24"/>
        </w:rPr>
        <w:t>3,3 ха</w:t>
      </w:r>
    </w:p>
    <w:p w:rsidR="004071EB" w:rsidRPr="00C90DFB" w:rsidRDefault="004071EB" w:rsidP="0031236D">
      <w:pPr>
        <w:ind w:firstLine="708"/>
        <w:rPr>
          <w:sz w:val="24"/>
          <w:szCs w:val="24"/>
          <w:lang w:val="bg-BG"/>
        </w:rPr>
      </w:pPr>
    </w:p>
    <w:p w:rsidR="004071EB" w:rsidRPr="00C90DFB" w:rsidRDefault="004071EB" w:rsidP="0031236D">
      <w:pPr>
        <w:ind w:firstLine="567"/>
        <w:rPr>
          <w:sz w:val="24"/>
          <w:szCs w:val="24"/>
          <w:lang w:val="bg-BG" w:eastAsia="zh-CN"/>
        </w:rPr>
      </w:pPr>
      <w:r w:rsidRPr="00C90DFB">
        <w:rPr>
          <w:b/>
          <w:bCs/>
          <w:sz w:val="24"/>
          <w:szCs w:val="24"/>
          <w:lang w:val="bg-BG"/>
        </w:rPr>
        <w:t xml:space="preserve">Б) Защитена зона BG0000434 “Банска река” – </w:t>
      </w:r>
      <w:r w:rsidRPr="00C90DFB">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Pr>
          <w:b/>
          <w:bCs/>
          <w:sz w:val="24"/>
          <w:szCs w:val="24"/>
          <w:lang w:val="bg-BG" w:eastAsia="zh-CN"/>
        </w:rPr>
        <w:t>с обща площ 2,4 ха.</w:t>
      </w:r>
    </w:p>
    <w:p w:rsidR="004071EB" w:rsidRPr="00C90DFB" w:rsidRDefault="004071EB" w:rsidP="0031236D">
      <w:pPr>
        <w:pStyle w:val="SilvaText"/>
        <w:rPr>
          <w:rFonts w:ascii="Times New Roman" w:hAnsi="Times New Roman" w:cs="Times New Roman"/>
          <w:b/>
          <w:bCs/>
          <w:spacing w:val="-4"/>
          <w:sz w:val="24"/>
          <w:szCs w:val="24"/>
        </w:rPr>
      </w:pPr>
      <w:r w:rsidRPr="00C90DFB">
        <w:rPr>
          <w:rFonts w:ascii="Times New Roman" w:hAnsi="Times New Roman" w:cs="Times New Roman"/>
          <w:b/>
          <w:bCs/>
          <w:spacing w:val="-4"/>
          <w:sz w:val="24"/>
          <w:szCs w:val="24"/>
        </w:rPr>
        <w:t xml:space="preserve">Държавните горски територии са на площ от 2,4 ха </w:t>
      </w:r>
    </w:p>
    <w:p w:rsidR="004071EB" w:rsidRPr="00C90DFB" w:rsidRDefault="004071EB" w:rsidP="0031236D">
      <w:pPr>
        <w:ind w:firstLine="708"/>
        <w:rPr>
          <w:sz w:val="24"/>
          <w:szCs w:val="24"/>
          <w:lang w:val="bg-BG"/>
        </w:rPr>
      </w:pPr>
    </w:p>
    <w:p w:rsidR="004071EB" w:rsidRPr="00190487" w:rsidRDefault="004071EB" w:rsidP="00190487">
      <w:pPr>
        <w:ind w:firstLine="567"/>
        <w:jc w:val="both"/>
        <w:rPr>
          <w:sz w:val="24"/>
          <w:szCs w:val="24"/>
          <w:lang w:val="bg-BG" w:eastAsia="zh-CN"/>
        </w:rPr>
      </w:pPr>
      <w:r w:rsidRPr="00C90DFB">
        <w:rPr>
          <w:b/>
          <w:bCs/>
          <w:sz w:val="24"/>
          <w:szCs w:val="24"/>
          <w:lang w:val="bg-BG"/>
        </w:rPr>
        <w:t xml:space="preserve">В) Защитена зона BG0000435 “Река Каялийка” – </w:t>
      </w:r>
      <w:r w:rsidRPr="00C90DFB">
        <w:rPr>
          <w:sz w:val="24"/>
          <w:szCs w:val="24"/>
          <w:lang w:val="bg-BG"/>
        </w:rPr>
        <w:t>с</w:t>
      </w:r>
      <w:r w:rsidRPr="00C90DFB">
        <w:rPr>
          <w:sz w:val="24"/>
          <w:szCs w:val="24"/>
          <w:lang w:val="bg-BG" w:eastAsia="zh-CN"/>
        </w:rPr>
        <w:t xml:space="preserve">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Pr>
          <w:b/>
          <w:bCs/>
          <w:sz w:val="24"/>
          <w:szCs w:val="24"/>
          <w:lang w:val="bg-BG" w:eastAsia="zh-CN"/>
        </w:rPr>
        <w:t>с обща залесена площ 11.6 ха.</w:t>
      </w:r>
      <w:r>
        <w:rPr>
          <w:sz w:val="24"/>
          <w:szCs w:val="24"/>
          <w:lang w:val="bg-BG" w:eastAsia="zh-CN"/>
        </w:rPr>
        <w:t xml:space="preserve"> </w:t>
      </w:r>
      <w:r w:rsidRPr="00C90DFB">
        <w:rPr>
          <w:sz w:val="24"/>
          <w:szCs w:val="24"/>
          <w:lang w:val="bg-BG" w:eastAsia="zh-CN"/>
        </w:rPr>
        <w:t xml:space="preserve">Местообитанията са на площ от </w:t>
      </w:r>
      <w:r w:rsidRPr="00190487">
        <w:rPr>
          <w:b/>
          <w:bCs/>
          <w:sz w:val="24"/>
          <w:szCs w:val="24"/>
          <w:lang w:val="bg-BG" w:eastAsia="zh-CN"/>
        </w:rPr>
        <w:t>4,7 ха.</w:t>
      </w:r>
    </w:p>
    <w:p w:rsidR="004071EB" w:rsidRDefault="004071EB" w:rsidP="0031236D">
      <w:pPr>
        <w:ind w:left="720" w:firstLine="720"/>
        <w:jc w:val="both"/>
        <w:rPr>
          <w:sz w:val="24"/>
          <w:szCs w:val="24"/>
          <w:lang w:val="bg-BG"/>
        </w:rPr>
      </w:pPr>
      <w:r w:rsidRPr="00C90DFB">
        <w:rPr>
          <w:b/>
          <w:bCs/>
          <w:sz w:val="24"/>
          <w:szCs w:val="24"/>
          <w:lang w:val="bg-BG"/>
        </w:rPr>
        <w:t>Площта на държавните горски територии е 5,8 ха</w:t>
      </w:r>
      <w:r w:rsidRPr="00C90DFB">
        <w:rPr>
          <w:sz w:val="24"/>
          <w:szCs w:val="24"/>
          <w:lang w:val="bg-BG"/>
        </w:rPr>
        <w:t xml:space="preserve"> с площ на местообитанията в тях 4,5 ха</w:t>
      </w:r>
    </w:p>
    <w:p w:rsidR="004071EB" w:rsidRPr="00C90DFB" w:rsidRDefault="004071EB" w:rsidP="0031236D">
      <w:pPr>
        <w:ind w:left="720" w:firstLine="720"/>
        <w:jc w:val="both"/>
        <w:rPr>
          <w:sz w:val="24"/>
          <w:szCs w:val="24"/>
          <w:lang w:val="bg-BG"/>
        </w:rPr>
      </w:pPr>
    </w:p>
    <w:p w:rsidR="004071EB" w:rsidRPr="00190487" w:rsidRDefault="004071EB" w:rsidP="00190487">
      <w:pPr>
        <w:ind w:firstLine="567"/>
        <w:jc w:val="both"/>
        <w:rPr>
          <w:sz w:val="24"/>
          <w:szCs w:val="24"/>
          <w:lang w:val="bg-BG" w:eastAsia="zh-CN"/>
        </w:rPr>
      </w:pPr>
      <w:r w:rsidRPr="00C90DFB">
        <w:rPr>
          <w:b/>
          <w:bCs/>
          <w:sz w:val="24"/>
          <w:szCs w:val="24"/>
          <w:lang w:val="bg-BG"/>
        </w:rPr>
        <w:t xml:space="preserve">Г) Защитена зона BG0000578 “Река Марица”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Pr="00C90DFB">
        <w:rPr>
          <w:b/>
          <w:bCs/>
          <w:sz w:val="24"/>
          <w:szCs w:val="24"/>
          <w:lang w:val="bg-BG" w:eastAsia="zh-CN"/>
        </w:rPr>
        <w:t xml:space="preserve"> с</w:t>
      </w:r>
      <w:r>
        <w:rPr>
          <w:b/>
          <w:bCs/>
          <w:sz w:val="24"/>
          <w:szCs w:val="24"/>
          <w:lang w:val="bg-BG" w:eastAsia="zh-CN"/>
        </w:rPr>
        <w:t xml:space="preserve"> обща площ 597,9 ха.</w:t>
      </w:r>
      <w:r>
        <w:rPr>
          <w:sz w:val="24"/>
          <w:szCs w:val="24"/>
          <w:lang w:val="bg-BG" w:eastAsia="zh-CN"/>
        </w:rPr>
        <w:t xml:space="preserve">  </w:t>
      </w:r>
      <w:r w:rsidRPr="00C90DFB">
        <w:rPr>
          <w:sz w:val="24"/>
          <w:szCs w:val="24"/>
          <w:lang w:val="bg-BG" w:eastAsia="zh-CN"/>
        </w:rPr>
        <w:t xml:space="preserve">Площ на местообитанията </w:t>
      </w:r>
      <w:r w:rsidRPr="00190487">
        <w:rPr>
          <w:b/>
          <w:bCs/>
          <w:sz w:val="24"/>
          <w:szCs w:val="24"/>
          <w:lang w:val="bg-BG" w:eastAsia="zh-CN"/>
        </w:rPr>
        <w:t>130,2 ха</w:t>
      </w:r>
    </w:p>
    <w:p w:rsidR="004071EB" w:rsidRPr="00C90DFB" w:rsidRDefault="004071EB" w:rsidP="0031236D">
      <w:pPr>
        <w:ind w:firstLine="567"/>
        <w:jc w:val="both"/>
        <w:rPr>
          <w:b/>
          <w:bCs/>
          <w:sz w:val="24"/>
          <w:szCs w:val="24"/>
          <w:lang w:val="bg-BG"/>
        </w:rPr>
      </w:pPr>
      <w:r w:rsidRPr="00C90DFB">
        <w:rPr>
          <w:b/>
          <w:bCs/>
          <w:sz w:val="24"/>
          <w:szCs w:val="24"/>
          <w:lang w:val="bg-BG"/>
        </w:rPr>
        <w:t>Площта на държавните горски територии е 424,8 ха</w:t>
      </w:r>
      <w:r w:rsidRPr="00C90DFB">
        <w:rPr>
          <w:sz w:val="24"/>
          <w:szCs w:val="24"/>
          <w:lang w:val="bg-BG"/>
        </w:rPr>
        <w:t xml:space="preserve">  с площ  на местообитания на площ от</w:t>
      </w:r>
      <w:r w:rsidRPr="00C90DFB">
        <w:rPr>
          <w:b/>
          <w:bCs/>
          <w:sz w:val="24"/>
          <w:szCs w:val="24"/>
          <w:lang w:val="bg-BG"/>
        </w:rPr>
        <w:t xml:space="preserve"> 32,2 ха.</w:t>
      </w:r>
    </w:p>
    <w:p w:rsidR="004071EB" w:rsidRDefault="004071EB" w:rsidP="001E5868">
      <w:pPr>
        <w:ind w:firstLine="567"/>
        <w:jc w:val="both"/>
        <w:rPr>
          <w:sz w:val="24"/>
          <w:szCs w:val="24"/>
          <w:lang w:eastAsia="zh-CN"/>
        </w:rPr>
      </w:pPr>
      <w:r w:rsidRPr="00C90DFB">
        <w:rPr>
          <w:b/>
          <w:bCs/>
          <w:sz w:val="24"/>
          <w:szCs w:val="24"/>
          <w:lang w:val="bg-BG"/>
        </w:rPr>
        <w:t xml:space="preserve">Д). </w:t>
      </w:r>
      <w:r>
        <w:rPr>
          <w:b/>
          <w:bCs/>
          <w:sz w:val="24"/>
          <w:szCs w:val="24"/>
          <w:lang w:val="bg-BG"/>
        </w:rPr>
        <w:t>Защитена зона BG0001031 “</w:t>
      </w:r>
      <w:r w:rsidRPr="00C90DFB">
        <w:rPr>
          <w:b/>
          <w:bCs/>
          <w:sz w:val="24"/>
          <w:szCs w:val="24"/>
          <w:lang w:val="bg-BG"/>
        </w:rPr>
        <w:t>Родопи</w:t>
      </w:r>
      <w:r>
        <w:rPr>
          <w:b/>
          <w:bCs/>
          <w:sz w:val="24"/>
          <w:szCs w:val="24"/>
          <w:lang w:val="bg-BG"/>
        </w:rPr>
        <w:t>-Средни</w:t>
      </w:r>
      <w:r w:rsidRPr="00C90DFB">
        <w:rPr>
          <w:b/>
          <w:bCs/>
          <w:sz w:val="24"/>
          <w:szCs w:val="24"/>
          <w:lang w:val="bg-BG"/>
        </w:rPr>
        <w:t xml:space="preserve">” – </w:t>
      </w:r>
      <w:r w:rsidRPr="00C90DFB">
        <w:rPr>
          <w:sz w:val="24"/>
          <w:szCs w:val="24"/>
          <w:lang w:val="bg-BG" w:eastAsia="zh-CN"/>
        </w:rPr>
        <w:t xml:space="preserve">съгласно решение №661/16.10.2007 г. за приемане на списък на защитени зони за опазване на природните местообитания и на дивата флора и фауна (ДВ бр. 85, 23.10.2007 г.), което е допълнение към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FE5C12">
        <w:rPr>
          <w:b/>
          <w:bCs/>
          <w:sz w:val="24"/>
          <w:szCs w:val="24"/>
          <w:lang w:val="bg-BG" w:eastAsia="zh-CN"/>
        </w:rPr>
        <w:t>обявена със заповед  на МОСВ № РД 351/31.03.2021 г</w:t>
      </w:r>
      <w:r w:rsidRPr="00C90DFB">
        <w:rPr>
          <w:sz w:val="24"/>
          <w:szCs w:val="24"/>
          <w:lang w:val="bg-BG" w:eastAsia="zh-CN"/>
        </w:rPr>
        <w:t xml:space="preserve"> (ДВ бр.59 от 21 г)</w:t>
      </w:r>
      <w:r w:rsidRPr="00C90DFB">
        <w:rPr>
          <w:b/>
          <w:bCs/>
          <w:sz w:val="24"/>
          <w:szCs w:val="24"/>
          <w:lang w:val="bg-BG" w:eastAsia="zh-CN"/>
        </w:rPr>
        <w:t xml:space="preserve"> </w:t>
      </w:r>
      <w:r>
        <w:rPr>
          <w:b/>
          <w:bCs/>
          <w:sz w:val="24"/>
          <w:szCs w:val="24"/>
          <w:lang w:val="bg-BG" w:eastAsia="zh-CN"/>
        </w:rPr>
        <w:t xml:space="preserve">с обща площ 10793,5 ха. </w:t>
      </w:r>
      <w:r w:rsidRPr="00C90DFB">
        <w:rPr>
          <w:sz w:val="24"/>
          <w:szCs w:val="24"/>
          <w:lang w:val="bg-BG" w:eastAsia="zh-CN"/>
        </w:rPr>
        <w:t xml:space="preserve">Общата площ на местообитанията е </w:t>
      </w:r>
      <w:r w:rsidRPr="00C90DFB">
        <w:rPr>
          <w:b/>
          <w:bCs/>
          <w:sz w:val="24"/>
          <w:szCs w:val="24"/>
          <w:lang w:val="bg-BG" w:eastAsia="zh-CN"/>
        </w:rPr>
        <w:t>7673,9 ха</w:t>
      </w:r>
      <w:r>
        <w:rPr>
          <w:b/>
          <w:bCs/>
          <w:sz w:val="24"/>
          <w:szCs w:val="24"/>
          <w:lang w:val="bg-BG" w:eastAsia="zh-CN"/>
        </w:rPr>
        <w:t>.</w:t>
      </w:r>
    </w:p>
    <w:p w:rsidR="004071EB" w:rsidRPr="001E5868" w:rsidRDefault="004071EB" w:rsidP="001E5868">
      <w:pPr>
        <w:ind w:firstLine="567"/>
        <w:jc w:val="both"/>
        <w:rPr>
          <w:sz w:val="24"/>
          <w:szCs w:val="24"/>
          <w:lang w:val="bg-BG" w:eastAsia="zh-CN"/>
        </w:rPr>
      </w:pPr>
      <w:r w:rsidRPr="00C90DFB">
        <w:rPr>
          <w:b/>
          <w:bCs/>
          <w:sz w:val="24"/>
          <w:szCs w:val="24"/>
          <w:lang w:val="bg-BG"/>
        </w:rPr>
        <w:t>Площта на държавните горски територии е 1485,1 ха</w:t>
      </w:r>
      <w:r w:rsidRPr="00C90DFB">
        <w:rPr>
          <w:sz w:val="24"/>
          <w:szCs w:val="24"/>
          <w:lang w:val="bg-BG"/>
        </w:rPr>
        <w:t xml:space="preserve">  с площ на местообитанията в тях 898,6 ха.</w:t>
      </w:r>
    </w:p>
    <w:p w:rsidR="004071EB" w:rsidRPr="00EE0607" w:rsidRDefault="004071EB" w:rsidP="001E5868">
      <w:pPr>
        <w:ind w:firstLine="720"/>
        <w:jc w:val="both"/>
        <w:rPr>
          <w:b/>
          <w:bCs/>
          <w:sz w:val="24"/>
          <w:szCs w:val="24"/>
          <w:lang w:val="bg-BG" w:eastAsia="zh-CN"/>
        </w:rPr>
      </w:pPr>
      <w:r w:rsidRPr="00C90DFB">
        <w:rPr>
          <w:b/>
          <w:bCs/>
          <w:sz w:val="24"/>
          <w:szCs w:val="24"/>
          <w:lang w:val="bg-BG"/>
        </w:rPr>
        <w:t>Е)  З</w:t>
      </w:r>
      <w:r>
        <w:rPr>
          <w:b/>
          <w:bCs/>
          <w:sz w:val="24"/>
          <w:szCs w:val="24"/>
          <w:lang w:val="bg-BG"/>
        </w:rPr>
        <w:t>ащитена зона BG0001032 “</w:t>
      </w:r>
      <w:r w:rsidRPr="00C90DFB">
        <w:rPr>
          <w:b/>
          <w:bCs/>
          <w:sz w:val="24"/>
          <w:szCs w:val="24"/>
          <w:lang w:val="bg-BG"/>
        </w:rPr>
        <w:t>Родопи</w:t>
      </w:r>
      <w:r>
        <w:rPr>
          <w:b/>
          <w:bCs/>
          <w:sz w:val="24"/>
          <w:szCs w:val="24"/>
          <w:lang w:val="bg-BG"/>
        </w:rPr>
        <w:t>-Източни</w:t>
      </w:r>
      <w:r w:rsidRPr="00C90DFB">
        <w:rPr>
          <w:b/>
          <w:bCs/>
          <w:sz w:val="24"/>
          <w:szCs w:val="24"/>
          <w:lang w:val="bg-BG"/>
        </w:rPr>
        <w:t xml:space="preserve">” – </w:t>
      </w:r>
      <w:r w:rsidRPr="00C90DFB">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FE5C12">
        <w:rPr>
          <w:b/>
          <w:bCs/>
          <w:sz w:val="24"/>
          <w:szCs w:val="24"/>
          <w:lang w:val="bg-BG" w:eastAsia="zh-CN"/>
        </w:rPr>
        <w:t xml:space="preserve">обявена със заповед  на МОСВ № РД 267/31.03.2021 г </w:t>
      </w:r>
      <w:r w:rsidRPr="00C90DFB">
        <w:rPr>
          <w:sz w:val="24"/>
          <w:szCs w:val="24"/>
          <w:lang w:val="bg-BG" w:eastAsia="zh-CN"/>
        </w:rPr>
        <w:t>(ДВ бр.43 от 21 г)</w:t>
      </w:r>
      <w:r w:rsidRPr="00C90DFB">
        <w:rPr>
          <w:b/>
          <w:bCs/>
          <w:sz w:val="24"/>
          <w:szCs w:val="24"/>
          <w:lang w:val="bg-BG" w:eastAsia="zh-CN"/>
        </w:rPr>
        <w:t xml:space="preserve"> </w:t>
      </w:r>
      <w:r>
        <w:rPr>
          <w:b/>
          <w:bCs/>
          <w:sz w:val="24"/>
          <w:szCs w:val="24"/>
          <w:lang w:val="bg-BG" w:eastAsia="zh-CN"/>
        </w:rPr>
        <w:t xml:space="preserve">с обща площ 3228.0 ха.  </w:t>
      </w:r>
      <w:r w:rsidRPr="00C90DFB">
        <w:rPr>
          <w:sz w:val="24"/>
          <w:szCs w:val="24"/>
          <w:lang w:val="bg-BG" w:eastAsia="zh-CN"/>
        </w:rPr>
        <w:t xml:space="preserve">Местообитания са с обща площ </w:t>
      </w:r>
      <w:r w:rsidRPr="00EE0607">
        <w:rPr>
          <w:b/>
          <w:bCs/>
          <w:sz w:val="24"/>
          <w:szCs w:val="24"/>
          <w:lang w:val="bg-BG" w:eastAsia="zh-CN"/>
        </w:rPr>
        <w:t>1726,4</w:t>
      </w:r>
      <w:r>
        <w:rPr>
          <w:b/>
          <w:bCs/>
          <w:sz w:val="24"/>
          <w:szCs w:val="24"/>
          <w:lang w:val="bg-BG" w:eastAsia="zh-CN"/>
        </w:rPr>
        <w:t xml:space="preserve"> ха</w:t>
      </w:r>
    </w:p>
    <w:p w:rsidR="004071EB" w:rsidRPr="00C90DFB" w:rsidRDefault="004071EB" w:rsidP="001E5868">
      <w:pPr>
        <w:ind w:firstLine="720"/>
        <w:jc w:val="both"/>
        <w:rPr>
          <w:sz w:val="24"/>
          <w:szCs w:val="24"/>
          <w:lang w:val="bg-BG"/>
        </w:rPr>
      </w:pPr>
      <w:r w:rsidRPr="00C90DFB">
        <w:rPr>
          <w:b/>
          <w:bCs/>
          <w:sz w:val="24"/>
          <w:szCs w:val="24"/>
          <w:lang w:val="bg-BG"/>
        </w:rPr>
        <w:t>Площта на държавните горски територии е 684,1 ха</w:t>
      </w:r>
      <w:r w:rsidRPr="00C90DFB">
        <w:rPr>
          <w:sz w:val="24"/>
          <w:szCs w:val="24"/>
          <w:lang w:val="bg-BG"/>
        </w:rPr>
        <w:t xml:space="preserve">  и площ на местообитанията 613,3 ха</w:t>
      </w:r>
    </w:p>
    <w:p w:rsidR="004071EB" w:rsidRPr="00C90DFB" w:rsidRDefault="004071EB" w:rsidP="0031236D">
      <w:pPr>
        <w:ind w:left="720" w:firstLine="720"/>
        <w:jc w:val="both"/>
        <w:rPr>
          <w:sz w:val="24"/>
          <w:szCs w:val="24"/>
          <w:lang w:val="bg-BG"/>
        </w:rPr>
      </w:pPr>
    </w:p>
    <w:p w:rsidR="004071EB" w:rsidRPr="00EE0607" w:rsidRDefault="004071EB" w:rsidP="00EE0607">
      <w:pPr>
        <w:ind w:firstLine="567"/>
        <w:jc w:val="both"/>
        <w:rPr>
          <w:b/>
          <w:bCs/>
          <w:sz w:val="24"/>
          <w:szCs w:val="24"/>
          <w:lang w:val="bg-BG" w:eastAsia="zh-CN"/>
        </w:rPr>
      </w:pPr>
      <w:r w:rsidRPr="00C90DFB">
        <w:rPr>
          <w:b/>
          <w:bCs/>
          <w:sz w:val="24"/>
          <w:szCs w:val="24"/>
          <w:lang w:val="bg-BG"/>
        </w:rPr>
        <w:t xml:space="preserve">Ж). Защитена зона BG0001034 “Остър Камък”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FE5C12">
        <w:rPr>
          <w:b/>
          <w:bCs/>
          <w:sz w:val="24"/>
          <w:szCs w:val="24"/>
          <w:lang w:val="bg-BG" w:eastAsia="zh-CN"/>
        </w:rPr>
        <w:t>обявена със заповед на МОСВ № РД 305/31.03.2021 г</w:t>
      </w:r>
      <w:r w:rsidRPr="00C90DFB">
        <w:rPr>
          <w:sz w:val="24"/>
          <w:szCs w:val="24"/>
          <w:lang w:val="bg-BG" w:eastAsia="zh-CN"/>
        </w:rPr>
        <w:t xml:space="preserve"> (ДВ бр. 50 от 21 г)</w:t>
      </w:r>
      <w:r w:rsidRPr="00C90DFB">
        <w:rPr>
          <w:b/>
          <w:bCs/>
          <w:sz w:val="24"/>
          <w:szCs w:val="24"/>
          <w:lang w:val="bg-BG" w:eastAsia="zh-CN"/>
        </w:rPr>
        <w:t xml:space="preserve"> </w:t>
      </w:r>
      <w:r>
        <w:rPr>
          <w:b/>
          <w:bCs/>
          <w:sz w:val="24"/>
          <w:szCs w:val="24"/>
          <w:lang w:val="bg-BG" w:eastAsia="zh-CN"/>
        </w:rPr>
        <w:t xml:space="preserve">с обща площ 4360.6 ха.  </w:t>
      </w:r>
      <w:r w:rsidRPr="00C90DFB">
        <w:rPr>
          <w:sz w:val="24"/>
          <w:szCs w:val="24"/>
          <w:lang w:val="bg-BG" w:eastAsia="zh-CN"/>
        </w:rPr>
        <w:t xml:space="preserve">Местообитанията са с площ от </w:t>
      </w:r>
      <w:r w:rsidRPr="00EE0607">
        <w:rPr>
          <w:b/>
          <w:bCs/>
          <w:sz w:val="24"/>
          <w:szCs w:val="24"/>
          <w:lang w:val="bg-BG" w:eastAsia="zh-CN"/>
        </w:rPr>
        <w:t>2107,1 ха</w:t>
      </w:r>
      <w:r>
        <w:rPr>
          <w:b/>
          <w:bCs/>
          <w:sz w:val="24"/>
          <w:szCs w:val="24"/>
          <w:lang w:val="bg-BG" w:eastAsia="zh-CN"/>
        </w:rPr>
        <w:t>.</w:t>
      </w:r>
    </w:p>
    <w:p w:rsidR="004071EB" w:rsidRPr="00C90DFB" w:rsidRDefault="004071EB" w:rsidP="0031236D">
      <w:pPr>
        <w:ind w:left="720" w:firstLine="720"/>
        <w:jc w:val="both"/>
        <w:rPr>
          <w:sz w:val="24"/>
          <w:szCs w:val="24"/>
          <w:lang w:val="bg-BG"/>
        </w:rPr>
      </w:pPr>
      <w:r w:rsidRPr="00C90DFB">
        <w:rPr>
          <w:b/>
          <w:bCs/>
          <w:sz w:val="24"/>
          <w:szCs w:val="24"/>
          <w:lang w:val="bg-BG"/>
        </w:rPr>
        <w:t>Площта на държавните горски територии е 1630,9 ха</w:t>
      </w:r>
      <w:r w:rsidRPr="00C90DFB">
        <w:rPr>
          <w:sz w:val="24"/>
          <w:szCs w:val="24"/>
          <w:lang w:val="bg-BG"/>
        </w:rPr>
        <w:t xml:space="preserve">  и площ на местообитанията </w:t>
      </w:r>
      <w:r w:rsidRPr="00C90DFB">
        <w:rPr>
          <w:b/>
          <w:bCs/>
          <w:sz w:val="24"/>
          <w:szCs w:val="24"/>
          <w:lang w:val="bg-BG"/>
        </w:rPr>
        <w:t>855,6 ха</w:t>
      </w:r>
    </w:p>
    <w:p w:rsidR="004071EB" w:rsidRPr="00C90DFB" w:rsidRDefault="004071EB" w:rsidP="0031236D">
      <w:pPr>
        <w:ind w:left="720" w:firstLine="720"/>
        <w:jc w:val="both"/>
        <w:rPr>
          <w:sz w:val="24"/>
          <w:szCs w:val="24"/>
          <w:lang w:val="bg-BG"/>
        </w:rPr>
      </w:pPr>
    </w:p>
    <w:p w:rsidR="004071EB" w:rsidRPr="00C90DFB" w:rsidRDefault="004071EB" w:rsidP="0031236D">
      <w:pPr>
        <w:pStyle w:val="SilvaText"/>
        <w:rPr>
          <w:rFonts w:ascii="Times New Roman" w:hAnsi="Times New Roman" w:cs="Times New Roman"/>
          <w:sz w:val="24"/>
          <w:szCs w:val="24"/>
        </w:rPr>
      </w:pPr>
      <w:r w:rsidRPr="00C90DFB">
        <w:rPr>
          <w:rFonts w:ascii="Times New Roman" w:hAnsi="Times New Roman" w:cs="Times New Roman"/>
          <w:b/>
          <w:bCs/>
          <w:sz w:val="24"/>
          <w:szCs w:val="24"/>
        </w:rPr>
        <w:t xml:space="preserve">2.2.2.2.2.По Директива 79/409/ЕЕС за опазване на птиците </w:t>
      </w:r>
      <w:r w:rsidRPr="00C90DFB">
        <w:rPr>
          <w:rFonts w:ascii="Times New Roman" w:hAnsi="Times New Roman" w:cs="Times New Roman"/>
          <w:sz w:val="24"/>
          <w:szCs w:val="24"/>
        </w:rPr>
        <w:t xml:space="preserve"> (наричана накратко Директива за птиците) с обща площ </w:t>
      </w:r>
      <w:r w:rsidRPr="00C90DFB">
        <w:rPr>
          <w:rFonts w:ascii="Times New Roman" w:hAnsi="Times New Roman" w:cs="Times New Roman"/>
          <w:b/>
          <w:bCs/>
          <w:sz w:val="24"/>
          <w:szCs w:val="24"/>
        </w:rPr>
        <w:t>3719,3 ха,</w:t>
      </w:r>
      <w:r w:rsidRPr="00C90DFB">
        <w:rPr>
          <w:rFonts w:ascii="Times New Roman" w:hAnsi="Times New Roman" w:cs="Times New Roman"/>
          <w:sz w:val="24"/>
          <w:szCs w:val="24"/>
        </w:rPr>
        <w:t xml:space="preserve"> от които </w:t>
      </w:r>
      <w:r w:rsidRPr="00C90DFB">
        <w:rPr>
          <w:rFonts w:ascii="Times New Roman" w:hAnsi="Times New Roman" w:cs="Times New Roman"/>
          <w:b/>
          <w:bCs/>
          <w:sz w:val="24"/>
          <w:szCs w:val="24"/>
        </w:rPr>
        <w:t>121,0 ха</w:t>
      </w:r>
      <w:r w:rsidRPr="00C90DFB">
        <w:rPr>
          <w:rFonts w:ascii="Times New Roman" w:hAnsi="Times New Roman" w:cs="Times New Roman"/>
          <w:sz w:val="24"/>
          <w:szCs w:val="24"/>
        </w:rPr>
        <w:t xml:space="preserve"> с водеща категория и </w:t>
      </w:r>
      <w:r w:rsidRPr="00C90DFB">
        <w:rPr>
          <w:rFonts w:ascii="Times New Roman" w:hAnsi="Times New Roman" w:cs="Times New Roman"/>
          <w:b/>
          <w:bCs/>
          <w:sz w:val="24"/>
          <w:szCs w:val="24"/>
        </w:rPr>
        <w:t>3598,3 ха</w:t>
      </w:r>
      <w:r w:rsidRPr="00C90DFB">
        <w:rPr>
          <w:rFonts w:ascii="Times New Roman" w:hAnsi="Times New Roman" w:cs="Times New Roman"/>
          <w:sz w:val="24"/>
          <w:szCs w:val="24"/>
        </w:rPr>
        <w:t xml:space="preserve"> в неводеща. </w:t>
      </w:r>
    </w:p>
    <w:p w:rsidR="004071EB" w:rsidRPr="00C90DFB" w:rsidRDefault="004071EB" w:rsidP="0031236D">
      <w:pPr>
        <w:pStyle w:val="SilvaText"/>
        <w:ind w:firstLine="0"/>
        <w:rPr>
          <w:rFonts w:ascii="Times New Roman" w:hAnsi="Times New Roman" w:cs="Times New Roman"/>
          <w:b/>
          <w:bCs/>
          <w:sz w:val="24"/>
          <w:szCs w:val="24"/>
        </w:rPr>
      </w:pPr>
    </w:p>
    <w:p w:rsidR="004071EB" w:rsidRPr="00EE0607" w:rsidRDefault="004071EB" w:rsidP="00EE0607">
      <w:pPr>
        <w:overflowPunct w:val="0"/>
        <w:autoSpaceDE w:val="0"/>
        <w:autoSpaceDN w:val="0"/>
        <w:adjustRightInd w:val="0"/>
        <w:ind w:firstLine="567"/>
        <w:jc w:val="both"/>
        <w:textAlignment w:val="baseline"/>
        <w:rPr>
          <w:b/>
          <w:bCs/>
          <w:sz w:val="24"/>
          <w:szCs w:val="24"/>
          <w:lang w:val="bg-BG"/>
        </w:rPr>
      </w:pPr>
      <w:r w:rsidRPr="00C90DFB">
        <w:rPr>
          <w:b/>
          <w:bCs/>
          <w:sz w:val="24"/>
          <w:szCs w:val="24"/>
          <w:lang w:val="bg-BG"/>
        </w:rPr>
        <w:t>А)</w:t>
      </w:r>
      <w:r>
        <w:rPr>
          <w:b/>
          <w:bCs/>
          <w:sz w:val="24"/>
          <w:szCs w:val="24"/>
          <w:lang w:val="bg-BG"/>
        </w:rPr>
        <w:t xml:space="preserve"> </w:t>
      </w:r>
      <w:r w:rsidRPr="00C90DFB">
        <w:rPr>
          <w:b/>
          <w:bCs/>
          <w:sz w:val="24"/>
          <w:szCs w:val="24"/>
          <w:lang w:val="bg-BG"/>
        </w:rPr>
        <w:t>Защитена зона BG0002013 “Студен Кладенец”</w:t>
      </w:r>
      <w:r w:rsidRPr="00C90DFB">
        <w:rPr>
          <w:sz w:val="24"/>
          <w:szCs w:val="24"/>
          <w:lang w:val="bg-BG"/>
        </w:rPr>
        <w:t xml:space="preserve"> – </w:t>
      </w:r>
      <w:r w:rsidRPr="00C90DFB">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FE5C12">
        <w:rPr>
          <w:b/>
          <w:bCs/>
          <w:sz w:val="24"/>
          <w:szCs w:val="24"/>
          <w:lang w:val="bg-BG" w:eastAsia="zh-CN"/>
        </w:rPr>
        <w:t>обявена със заповед на МОСВ № РД 766/28.10.2008 г</w:t>
      </w:r>
      <w:r w:rsidRPr="00C90DFB">
        <w:rPr>
          <w:sz w:val="24"/>
          <w:szCs w:val="24"/>
          <w:lang w:val="bg-BG" w:eastAsia="zh-CN"/>
        </w:rPr>
        <w:t xml:space="preserve"> (ДВ бр. 10 от 2008 г)</w:t>
      </w:r>
      <w:r w:rsidRPr="00C90DFB">
        <w:rPr>
          <w:b/>
          <w:bCs/>
          <w:sz w:val="24"/>
          <w:szCs w:val="24"/>
          <w:lang w:val="bg-BG" w:eastAsia="zh-CN"/>
        </w:rPr>
        <w:t xml:space="preserve"> с обща площ 1153,2 ха, </w:t>
      </w:r>
      <w:r w:rsidRPr="00C90DFB">
        <w:rPr>
          <w:sz w:val="24"/>
          <w:szCs w:val="24"/>
          <w:lang w:val="bg-BG" w:eastAsia="zh-CN"/>
        </w:rPr>
        <w:t>от която</w:t>
      </w:r>
      <w:r w:rsidRPr="00C90DFB">
        <w:rPr>
          <w:b/>
          <w:bCs/>
          <w:sz w:val="24"/>
          <w:szCs w:val="24"/>
          <w:lang w:val="bg-BG" w:eastAsia="zh-CN"/>
        </w:rPr>
        <w:t xml:space="preserve"> 57.2 ха </w:t>
      </w:r>
      <w:r w:rsidRPr="00C90DFB">
        <w:rPr>
          <w:sz w:val="24"/>
          <w:szCs w:val="24"/>
          <w:lang w:val="bg-BG" w:eastAsia="zh-CN"/>
        </w:rPr>
        <w:t>с водеща</w:t>
      </w:r>
      <w:r w:rsidRPr="00C90DFB">
        <w:rPr>
          <w:b/>
          <w:bCs/>
          <w:sz w:val="24"/>
          <w:szCs w:val="24"/>
          <w:lang w:val="bg-BG" w:eastAsia="zh-CN"/>
        </w:rPr>
        <w:t xml:space="preserve"> и 1096,0 ха </w:t>
      </w:r>
      <w:r w:rsidRPr="00C90DFB">
        <w:rPr>
          <w:sz w:val="24"/>
          <w:szCs w:val="24"/>
          <w:lang w:val="bg-BG" w:eastAsia="zh-CN"/>
        </w:rPr>
        <w:t>в друга категория</w:t>
      </w:r>
      <w:r>
        <w:rPr>
          <w:sz w:val="24"/>
          <w:szCs w:val="24"/>
          <w:lang w:val="bg-BG" w:eastAsia="zh-CN"/>
        </w:rPr>
        <w:t>.</w:t>
      </w:r>
    </w:p>
    <w:p w:rsidR="004071EB" w:rsidRPr="00C90DFB" w:rsidRDefault="004071EB" w:rsidP="0031236D">
      <w:pPr>
        <w:pStyle w:val="SilvaText"/>
        <w:rPr>
          <w:rFonts w:ascii="Times New Roman" w:hAnsi="Times New Roman" w:cs="Times New Roman"/>
          <w:b/>
          <w:bCs/>
          <w:sz w:val="24"/>
          <w:szCs w:val="24"/>
        </w:rPr>
      </w:pPr>
      <w:r w:rsidRPr="00C90DFB">
        <w:rPr>
          <w:rFonts w:ascii="Times New Roman" w:hAnsi="Times New Roman" w:cs="Times New Roman"/>
          <w:b/>
          <w:bCs/>
          <w:sz w:val="24"/>
          <w:szCs w:val="24"/>
        </w:rPr>
        <w:t>Площта на държавните горски територии е 672,9 ха.</w:t>
      </w:r>
    </w:p>
    <w:p w:rsidR="004071EB" w:rsidRPr="00C90DFB" w:rsidRDefault="004071EB" w:rsidP="0031236D">
      <w:pPr>
        <w:ind w:firstLine="567"/>
        <w:jc w:val="both"/>
        <w:rPr>
          <w:sz w:val="24"/>
          <w:szCs w:val="24"/>
          <w:lang w:val="bg-BG" w:eastAsia="zh-CN"/>
        </w:rPr>
      </w:pPr>
    </w:p>
    <w:p w:rsidR="004071EB" w:rsidRPr="00C90DFB" w:rsidRDefault="004071EB" w:rsidP="00EE0607">
      <w:pPr>
        <w:overflowPunct w:val="0"/>
        <w:autoSpaceDE w:val="0"/>
        <w:autoSpaceDN w:val="0"/>
        <w:adjustRightInd w:val="0"/>
        <w:ind w:firstLine="567"/>
        <w:jc w:val="both"/>
        <w:textAlignment w:val="baseline"/>
        <w:rPr>
          <w:sz w:val="24"/>
          <w:szCs w:val="24"/>
          <w:lang w:val="bg-BG" w:eastAsia="zh-CN"/>
        </w:rPr>
      </w:pPr>
      <w:r w:rsidRPr="00C90DFB">
        <w:rPr>
          <w:b/>
          <w:bCs/>
          <w:sz w:val="24"/>
          <w:szCs w:val="24"/>
          <w:lang w:val="bg-BG"/>
        </w:rPr>
        <w:t xml:space="preserve">Б) Защитена зона BG0002071 “Мост Арда”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FE5C12">
        <w:rPr>
          <w:b/>
          <w:bCs/>
          <w:sz w:val="24"/>
          <w:szCs w:val="24"/>
          <w:lang w:val="bg-BG" w:eastAsia="zh-CN"/>
        </w:rPr>
        <w:t>обявена със заповед на МОСВ №РД 784/29.10.2008г</w:t>
      </w:r>
      <w:r w:rsidRPr="00C90DFB">
        <w:rPr>
          <w:sz w:val="24"/>
          <w:szCs w:val="24"/>
          <w:lang w:val="bg-BG" w:eastAsia="zh-CN"/>
        </w:rPr>
        <w:t xml:space="preserve"> (ДВ бр.104 от 2008 г)</w:t>
      </w:r>
      <w:r w:rsidRPr="00C90DFB">
        <w:rPr>
          <w:b/>
          <w:bCs/>
          <w:sz w:val="24"/>
          <w:szCs w:val="24"/>
          <w:lang w:val="bg-BG" w:eastAsia="zh-CN"/>
        </w:rPr>
        <w:t xml:space="preserve"> с обща площ 1336,6 ха, </w:t>
      </w:r>
      <w:r w:rsidRPr="00C90DFB">
        <w:rPr>
          <w:sz w:val="24"/>
          <w:szCs w:val="24"/>
          <w:lang w:val="bg-BG" w:eastAsia="zh-CN"/>
        </w:rPr>
        <w:t xml:space="preserve">от които </w:t>
      </w:r>
      <w:r w:rsidRPr="00C90DFB">
        <w:rPr>
          <w:b/>
          <w:bCs/>
          <w:sz w:val="24"/>
          <w:szCs w:val="24"/>
          <w:lang w:val="bg-BG" w:eastAsia="zh-CN"/>
        </w:rPr>
        <w:t>50,4  ха</w:t>
      </w:r>
      <w:r w:rsidRPr="00C90DFB">
        <w:rPr>
          <w:sz w:val="24"/>
          <w:szCs w:val="24"/>
          <w:lang w:val="bg-BG" w:eastAsia="zh-CN"/>
        </w:rPr>
        <w:t xml:space="preserve"> с водеща и </w:t>
      </w:r>
      <w:r w:rsidRPr="00C90DFB">
        <w:rPr>
          <w:b/>
          <w:bCs/>
          <w:sz w:val="24"/>
          <w:szCs w:val="24"/>
          <w:lang w:val="bg-BG" w:eastAsia="zh-CN"/>
        </w:rPr>
        <w:t>1286,2 ха</w:t>
      </w:r>
      <w:r w:rsidRPr="00C90DFB">
        <w:rPr>
          <w:sz w:val="24"/>
          <w:szCs w:val="24"/>
          <w:lang w:val="bg-BG" w:eastAsia="zh-CN"/>
        </w:rPr>
        <w:t xml:space="preserve"> в друга категория</w:t>
      </w:r>
      <w:r>
        <w:rPr>
          <w:sz w:val="24"/>
          <w:szCs w:val="24"/>
          <w:lang w:val="bg-BG" w:eastAsia="zh-CN"/>
        </w:rPr>
        <w:t>.</w:t>
      </w:r>
    </w:p>
    <w:p w:rsidR="004071EB" w:rsidRDefault="004071EB" w:rsidP="0031236D">
      <w:pPr>
        <w:pStyle w:val="SilvaText"/>
        <w:rPr>
          <w:rFonts w:ascii="Times New Roman" w:hAnsi="Times New Roman" w:cs="Times New Roman"/>
          <w:b/>
          <w:bCs/>
          <w:sz w:val="24"/>
          <w:szCs w:val="24"/>
        </w:rPr>
      </w:pPr>
      <w:r>
        <w:rPr>
          <w:rFonts w:ascii="Times New Roman" w:hAnsi="Times New Roman" w:cs="Times New Roman"/>
          <w:b/>
          <w:bCs/>
          <w:sz w:val="24"/>
          <w:szCs w:val="24"/>
        </w:rPr>
        <w:t xml:space="preserve">                 </w:t>
      </w:r>
      <w:r w:rsidRPr="00C90DFB">
        <w:rPr>
          <w:rFonts w:ascii="Times New Roman" w:hAnsi="Times New Roman" w:cs="Times New Roman"/>
          <w:b/>
          <w:bCs/>
          <w:sz w:val="24"/>
          <w:szCs w:val="24"/>
        </w:rPr>
        <w:t>Площ на държавните горски територии 11,2 ха</w:t>
      </w:r>
      <w:r>
        <w:rPr>
          <w:rFonts w:ascii="Times New Roman" w:hAnsi="Times New Roman" w:cs="Times New Roman"/>
          <w:b/>
          <w:bCs/>
          <w:sz w:val="24"/>
          <w:szCs w:val="24"/>
        </w:rPr>
        <w:t>.</w:t>
      </w:r>
    </w:p>
    <w:p w:rsidR="004071EB" w:rsidRPr="00C90DFB" w:rsidRDefault="004071EB" w:rsidP="0031236D">
      <w:pPr>
        <w:pStyle w:val="SilvaText"/>
        <w:rPr>
          <w:rFonts w:ascii="Times New Roman" w:hAnsi="Times New Roman" w:cs="Times New Roman"/>
          <w:b/>
          <w:bCs/>
          <w:sz w:val="24"/>
          <w:szCs w:val="24"/>
        </w:rPr>
      </w:pPr>
    </w:p>
    <w:p w:rsidR="004071EB" w:rsidRPr="00C90DFB" w:rsidRDefault="004071EB" w:rsidP="0031236D">
      <w:pPr>
        <w:ind w:firstLine="567"/>
        <w:jc w:val="both"/>
        <w:rPr>
          <w:sz w:val="24"/>
          <w:szCs w:val="24"/>
          <w:lang w:val="bg-BG" w:eastAsia="zh-CN"/>
        </w:rPr>
      </w:pPr>
      <w:r w:rsidRPr="00C90DFB">
        <w:rPr>
          <w:b/>
          <w:bCs/>
          <w:sz w:val="24"/>
          <w:szCs w:val="24"/>
          <w:lang w:val="bg-BG"/>
        </w:rPr>
        <w:t xml:space="preserve">В) </w:t>
      </w:r>
      <w:r>
        <w:rPr>
          <w:b/>
          <w:bCs/>
          <w:sz w:val="24"/>
          <w:szCs w:val="24"/>
          <w:lang w:val="bg-BG"/>
        </w:rPr>
        <w:t>Защитена зона BG0002081 “Марица</w:t>
      </w:r>
      <w:r w:rsidRPr="00C90DFB">
        <w:rPr>
          <w:b/>
          <w:bCs/>
          <w:sz w:val="24"/>
          <w:szCs w:val="24"/>
          <w:lang w:val="bg-BG"/>
        </w:rPr>
        <w:t xml:space="preserve">-Първомай” – </w:t>
      </w:r>
      <w:r w:rsidRPr="00C90DFB">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FE5C12">
        <w:rPr>
          <w:b/>
          <w:bCs/>
          <w:sz w:val="24"/>
          <w:szCs w:val="24"/>
          <w:lang w:val="bg-BG" w:eastAsia="zh-CN"/>
        </w:rPr>
        <w:t>обявена със заповед на МОСВ №РД 909/11.12.2008г</w:t>
      </w:r>
      <w:r w:rsidRPr="00C90DFB">
        <w:rPr>
          <w:sz w:val="24"/>
          <w:szCs w:val="24"/>
          <w:lang w:val="bg-BG" w:eastAsia="zh-CN"/>
        </w:rPr>
        <w:t xml:space="preserve"> (ДВ бр.17 от 2009 г)</w:t>
      </w:r>
      <w:r w:rsidRPr="00C90DFB">
        <w:rPr>
          <w:b/>
          <w:bCs/>
          <w:sz w:val="24"/>
          <w:szCs w:val="24"/>
          <w:lang w:val="bg-BG" w:eastAsia="zh-CN"/>
        </w:rPr>
        <w:t xml:space="preserve"> с обща площ 123,5 ха, </w:t>
      </w:r>
      <w:r w:rsidRPr="00C90DFB">
        <w:rPr>
          <w:sz w:val="24"/>
          <w:szCs w:val="24"/>
          <w:lang w:val="bg-BG" w:eastAsia="zh-CN"/>
        </w:rPr>
        <w:t>от която</w:t>
      </w:r>
      <w:r w:rsidRPr="00C90DFB">
        <w:rPr>
          <w:b/>
          <w:bCs/>
          <w:sz w:val="24"/>
          <w:szCs w:val="24"/>
          <w:lang w:val="bg-BG" w:eastAsia="zh-CN"/>
        </w:rPr>
        <w:t xml:space="preserve"> 11.0 ха </w:t>
      </w:r>
      <w:r w:rsidRPr="00C90DFB">
        <w:rPr>
          <w:sz w:val="24"/>
          <w:szCs w:val="24"/>
          <w:lang w:val="bg-BG" w:eastAsia="zh-CN"/>
        </w:rPr>
        <w:t>с водеща</w:t>
      </w:r>
      <w:r w:rsidRPr="00C90DFB">
        <w:rPr>
          <w:b/>
          <w:bCs/>
          <w:sz w:val="24"/>
          <w:szCs w:val="24"/>
          <w:lang w:val="bg-BG" w:eastAsia="zh-CN"/>
        </w:rPr>
        <w:t xml:space="preserve"> </w:t>
      </w:r>
      <w:r w:rsidRPr="00C90DFB">
        <w:rPr>
          <w:sz w:val="24"/>
          <w:szCs w:val="24"/>
          <w:lang w:val="bg-BG" w:eastAsia="zh-CN"/>
        </w:rPr>
        <w:t>и 112,5 ха в друга категория.</w:t>
      </w:r>
    </w:p>
    <w:p w:rsidR="004071EB" w:rsidRPr="00C90DFB" w:rsidRDefault="004071EB" w:rsidP="0031236D">
      <w:pPr>
        <w:pStyle w:val="SilvaText"/>
        <w:ind w:firstLine="0"/>
        <w:rPr>
          <w:rFonts w:ascii="Times New Roman" w:hAnsi="Times New Roman" w:cs="Times New Roman"/>
          <w:b/>
          <w:bCs/>
          <w:sz w:val="24"/>
          <w:szCs w:val="24"/>
        </w:rPr>
      </w:pPr>
      <w:r w:rsidRPr="00C90DFB">
        <w:rPr>
          <w:rFonts w:ascii="Times New Roman" w:hAnsi="Times New Roman" w:cs="Times New Roman"/>
          <w:sz w:val="24"/>
          <w:szCs w:val="24"/>
        </w:rPr>
        <w:t xml:space="preserve"> </w:t>
      </w:r>
      <w:r w:rsidRPr="00C90DFB">
        <w:rPr>
          <w:rFonts w:ascii="Times New Roman" w:hAnsi="Times New Roman" w:cs="Times New Roman"/>
          <w:sz w:val="24"/>
          <w:szCs w:val="24"/>
        </w:rPr>
        <w:tab/>
      </w:r>
      <w:r w:rsidRPr="00C90DFB">
        <w:rPr>
          <w:rFonts w:ascii="Times New Roman" w:hAnsi="Times New Roman" w:cs="Times New Roman"/>
          <w:sz w:val="24"/>
          <w:szCs w:val="24"/>
        </w:rPr>
        <w:tab/>
      </w:r>
      <w:r w:rsidRPr="00C90DFB">
        <w:rPr>
          <w:rFonts w:ascii="Times New Roman" w:hAnsi="Times New Roman" w:cs="Times New Roman"/>
          <w:b/>
          <w:bCs/>
          <w:sz w:val="24"/>
          <w:szCs w:val="24"/>
        </w:rPr>
        <w:t>Държавни горски територии с площ 112,9 ха</w:t>
      </w:r>
    </w:p>
    <w:p w:rsidR="004071EB" w:rsidRPr="00C90DFB" w:rsidRDefault="004071EB" w:rsidP="0031236D">
      <w:pPr>
        <w:ind w:firstLine="567"/>
        <w:jc w:val="both"/>
        <w:rPr>
          <w:sz w:val="24"/>
          <w:szCs w:val="24"/>
          <w:lang w:val="bg-BG" w:eastAsia="zh-CN"/>
        </w:rPr>
      </w:pPr>
    </w:p>
    <w:p w:rsidR="004071EB" w:rsidRPr="00C90DFB" w:rsidRDefault="004071EB" w:rsidP="0031236D">
      <w:pPr>
        <w:overflowPunct w:val="0"/>
        <w:autoSpaceDE w:val="0"/>
        <w:autoSpaceDN w:val="0"/>
        <w:adjustRightInd w:val="0"/>
        <w:ind w:firstLine="567"/>
        <w:jc w:val="both"/>
        <w:textAlignment w:val="baseline"/>
        <w:rPr>
          <w:sz w:val="24"/>
          <w:szCs w:val="24"/>
          <w:lang w:val="bg-BG" w:eastAsia="zh-CN"/>
        </w:rPr>
      </w:pPr>
      <w:r w:rsidRPr="00C90DFB">
        <w:rPr>
          <w:b/>
          <w:bCs/>
          <w:sz w:val="24"/>
          <w:szCs w:val="24"/>
          <w:lang w:val="bg-BG"/>
        </w:rPr>
        <w:t xml:space="preserve">Г) Защитена зона BG0002103 “Злато поле” – </w:t>
      </w:r>
      <w:r w:rsidRPr="00C90DFB">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FE5C12">
        <w:rPr>
          <w:b/>
          <w:bCs/>
          <w:sz w:val="24"/>
          <w:szCs w:val="24"/>
          <w:lang w:val="bg-BG" w:eastAsia="zh-CN"/>
        </w:rPr>
        <w:t>обявена със заповед на МОСВ №РД 771/28.10.2008г</w:t>
      </w:r>
      <w:r w:rsidRPr="00C90DFB">
        <w:rPr>
          <w:sz w:val="24"/>
          <w:szCs w:val="24"/>
          <w:lang w:val="bg-BG" w:eastAsia="zh-CN"/>
        </w:rPr>
        <w:t xml:space="preserve"> (ДВ бр.103 от 2008 г </w:t>
      </w:r>
      <w:r w:rsidRPr="00C90DFB">
        <w:rPr>
          <w:b/>
          <w:bCs/>
          <w:sz w:val="24"/>
          <w:szCs w:val="24"/>
          <w:lang w:val="bg-BG" w:eastAsia="zh-CN"/>
        </w:rPr>
        <w:t xml:space="preserve">с обща площ 42,4 ха, </w:t>
      </w:r>
      <w:r w:rsidRPr="00C90DFB">
        <w:rPr>
          <w:sz w:val="24"/>
          <w:szCs w:val="24"/>
          <w:lang w:val="bg-BG" w:eastAsia="zh-CN"/>
        </w:rPr>
        <w:t>от която</w:t>
      </w:r>
      <w:r w:rsidRPr="00C90DFB">
        <w:rPr>
          <w:b/>
          <w:bCs/>
          <w:sz w:val="24"/>
          <w:szCs w:val="24"/>
          <w:lang w:val="bg-BG" w:eastAsia="zh-CN"/>
        </w:rPr>
        <w:t xml:space="preserve">  1.5 ха </w:t>
      </w:r>
      <w:r w:rsidRPr="00C90DFB">
        <w:rPr>
          <w:sz w:val="24"/>
          <w:szCs w:val="24"/>
          <w:lang w:val="bg-BG" w:eastAsia="zh-CN"/>
        </w:rPr>
        <w:t xml:space="preserve">с водеща  и </w:t>
      </w:r>
      <w:r w:rsidRPr="00C90DFB">
        <w:rPr>
          <w:b/>
          <w:bCs/>
          <w:sz w:val="24"/>
          <w:szCs w:val="24"/>
          <w:lang w:val="bg-BG" w:eastAsia="zh-CN"/>
        </w:rPr>
        <w:t>40,9 ха</w:t>
      </w:r>
      <w:r w:rsidRPr="00C90DFB">
        <w:rPr>
          <w:sz w:val="24"/>
          <w:szCs w:val="24"/>
          <w:lang w:val="bg-BG" w:eastAsia="zh-CN"/>
        </w:rPr>
        <w:t xml:space="preserve"> в друга категория</w:t>
      </w:r>
    </w:p>
    <w:p w:rsidR="004071EB" w:rsidRPr="00C90DFB" w:rsidRDefault="004071EB" w:rsidP="0031236D">
      <w:pPr>
        <w:overflowPunct w:val="0"/>
        <w:autoSpaceDE w:val="0"/>
        <w:autoSpaceDN w:val="0"/>
        <w:adjustRightInd w:val="0"/>
        <w:ind w:firstLine="567"/>
        <w:jc w:val="both"/>
        <w:textAlignment w:val="baseline"/>
        <w:rPr>
          <w:sz w:val="24"/>
          <w:szCs w:val="24"/>
          <w:lang w:val="bg-BG" w:eastAsia="zh-CN"/>
        </w:rPr>
      </w:pPr>
      <w:r w:rsidRPr="00C90DFB">
        <w:rPr>
          <w:b/>
          <w:bCs/>
          <w:sz w:val="24"/>
          <w:szCs w:val="24"/>
          <w:lang w:val="bg-BG"/>
        </w:rPr>
        <w:t>Държавни горски територии с площ 36,3 ха</w:t>
      </w:r>
    </w:p>
    <w:p w:rsidR="004071EB" w:rsidRPr="00C90DFB" w:rsidRDefault="004071EB" w:rsidP="0031236D">
      <w:pPr>
        <w:pStyle w:val="SilvaText"/>
        <w:ind w:firstLine="0"/>
        <w:rPr>
          <w:rFonts w:ascii="Times New Roman" w:hAnsi="Times New Roman" w:cs="Times New Roman"/>
          <w:sz w:val="24"/>
          <w:szCs w:val="24"/>
        </w:rPr>
      </w:pPr>
    </w:p>
    <w:p w:rsidR="004071EB" w:rsidRPr="00C90DFB" w:rsidRDefault="004071EB" w:rsidP="0031236D">
      <w:pPr>
        <w:overflowPunct w:val="0"/>
        <w:autoSpaceDE w:val="0"/>
        <w:autoSpaceDN w:val="0"/>
        <w:adjustRightInd w:val="0"/>
        <w:ind w:firstLine="567"/>
        <w:jc w:val="both"/>
        <w:textAlignment w:val="baseline"/>
        <w:rPr>
          <w:sz w:val="24"/>
          <w:szCs w:val="24"/>
          <w:lang w:val="bg-BG"/>
        </w:rPr>
      </w:pPr>
      <w:r w:rsidRPr="00C90DFB">
        <w:rPr>
          <w:b/>
          <w:bCs/>
          <w:sz w:val="24"/>
          <w:szCs w:val="24"/>
          <w:lang w:val="bg-BG"/>
        </w:rPr>
        <w:t xml:space="preserve">Д) Защитена зона BG0002092 “Харманлийска река” – </w:t>
      </w:r>
      <w:r w:rsidRPr="00C90DFB">
        <w:rPr>
          <w:sz w:val="24"/>
          <w:szCs w:val="24"/>
          <w:lang w:val="bg-BG"/>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FE5C12">
        <w:rPr>
          <w:b/>
          <w:bCs/>
          <w:sz w:val="24"/>
          <w:szCs w:val="24"/>
          <w:lang w:val="bg-BG"/>
        </w:rPr>
        <w:t>обявена със заповед на МОСВ №РД 843/17.11.2008г</w:t>
      </w:r>
      <w:r w:rsidRPr="00C90DFB">
        <w:rPr>
          <w:sz w:val="24"/>
          <w:szCs w:val="24"/>
          <w:lang w:val="bg-BG"/>
        </w:rPr>
        <w:t xml:space="preserve"> (ДВ бр.12 от 2009 г)</w:t>
      </w:r>
      <w:r w:rsidRPr="00C90DFB">
        <w:rPr>
          <w:b/>
          <w:bCs/>
          <w:sz w:val="24"/>
          <w:szCs w:val="24"/>
          <w:lang w:val="bg-BG" w:eastAsia="zh-CN"/>
        </w:rPr>
        <w:t xml:space="preserve"> с обща площ 1063,6 ха, </w:t>
      </w:r>
      <w:r w:rsidRPr="00C90DFB">
        <w:rPr>
          <w:sz w:val="24"/>
          <w:szCs w:val="24"/>
          <w:lang w:val="bg-BG" w:eastAsia="zh-CN"/>
        </w:rPr>
        <w:t xml:space="preserve">от която </w:t>
      </w:r>
      <w:r w:rsidRPr="00C90DFB">
        <w:rPr>
          <w:b/>
          <w:bCs/>
          <w:sz w:val="24"/>
          <w:szCs w:val="24"/>
          <w:lang w:val="bg-BG" w:eastAsia="zh-CN"/>
        </w:rPr>
        <w:t xml:space="preserve">0.9 ха </w:t>
      </w:r>
      <w:r w:rsidRPr="00C90DFB">
        <w:rPr>
          <w:sz w:val="24"/>
          <w:szCs w:val="24"/>
          <w:lang w:val="bg-BG" w:eastAsia="zh-CN"/>
        </w:rPr>
        <w:t xml:space="preserve">с водеща и </w:t>
      </w:r>
      <w:r w:rsidRPr="00C90DFB">
        <w:rPr>
          <w:b/>
          <w:bCs/>
          <w:sz w:val="24"/>
          <w:szCs w:val="24"/>
          <w:lang w:val="bg-BG" w:eastAsia="zh-CN"/>
        </w:rPr>
        <w:t>1062,7 ха</w:t>
      </w:r>
      <w:r w:rsidRPr="00C90DFB">
        <w:rPr>
          <w:sz w:val="24"/>
          <w:szCs w:val="24"/>
          <w:lang w:val="bg-BG" w:eastAsia="zh-CN"/>
        </w:rPr>
        <w:t xml:space="preserve"> в друга категория</w:t>
      </w:r>
    </w:p>
    <w:p w:rsidR="004071EB" w:rsidRDefault="004071EB" w:rsidP="0031236D">
      <w:pPr>
        <w:pStyle w:val="SilvaText"/>
        <w:rPr>
          <w:rFonts w:ascii="Times New Roman" w:hAnsi="Times New Roman" w:cs="Times New Roman"/>
          <w:b/>
          <w:bCs/>
          <w:sz w:val="24"/>
          <w:szCs w:val="24"/>
        </w:rPr>
      </w:pPr>
      <w:r w:rsidRPr="00C90DFB">
        <w:rPr>
          <w:rFonts w:ascii="Times New Roman" w:hAnsi="Times New Roman" w:cs="Times New Roman"/>
          <w:b/>
          <w:bCs/>
          <w:sz w:val="24"/>
          <w:szCs w:val="24"/>
        </w:rPr>
        <w:t>Държавни горски територии с площ 114,5 ха</w:t>
      </w:r>
    </w:p>
    <w:p w:rsidR="004071EB" w:rsidRPr="00EE331C" w:rsidRDefault="004071EB" w:rsidP="00C935AD">
      <w:pPr>
        <w:autoSpaceDE w:val="0"/>
        <w:autoSpaceDN w:val="0"/>
        <w:ind w:firstLine="284"/>
        <w:jc w:val="both"/>
        <w:rPr>
          <w:sz w:val="24"/>
          <w:szCs w:val="24"/>
          <w:lang w:val="bg-BG"/>
        </w:rPr>
      </w:pPr>
      <w:r w:rsidRPr="00EE331C">
        <w:rPr>
          <w:sz w:val="24"/>
          <w:szCs w:val="24"/>
        </w:rPr>
        <w:tab/>
        <w:t xml:space="preserve">  </w:t>
      </w:r>
      <w:r w:rsidRPr="00EE331C">
        <w:rPr>
          <w:sz w:val="24"/>
          <w:szCs w:val="24"/>
          <w:lang w:val="bg-BG"/>
        </w:rPr>
        <w:t>При инвентаризацията</w:t>
      </w:r>
      <w:r>
        <w:rPr>
          <w:sz w:val="24"/>
          <w:szCs w:val="24"/>
          <w:lang w:val="bg-BG"/>
        </w:rPr>
        <w:t>,</w:t>
      </w:r>
      <w:r w:rsidRPr="00EE331C">
        <w:rPr>
          <w:sz w:val="24"/>
          <w:szCs w:val="24"/>
          <w:lang w:val="bg-BG"/>
        </w:rPr>
        <w:t xml:space="preserve"> границите на защитените зони да се отделят в самостоятелни подотдели.</w:t>
      </w:r>
    </w:p>
    <w:p w:rsidR="004071EB" w:rsidRPr="00EE331C" w:rsidRDefault="004071EB" w:rsidP="00C935AD">
      <w:pPr>
        <w:pStyle w:val="BodyTextIndent2"/>
        <w:tabs>
          <w:tab w:val="clear" w:pos="-90"/>
          <w:tab w:val="center" w:pos="1170"/>
        </w:tabs>
        <w:ind w:firstLine="0"/>
      </w:pPr>
      <w:r w:rsidRPr="00EE331C">
        <w:tab/>
        <w:t xml:space="preserve">             В таксационните описания и на картите защитените зони да се отразят по подходящ начин, като част от екологичната мрежа „Натура 2000”. В записката при описанието на всяка зона за опазването на природните местообитания (Директива 92/43</w:t>
      </w:r>
      <w:r>
        <w:t xml:space="preserve"> ЕЕС</w:t>
      </w:r>
      <w:r w:rsidRPr="00EE331C">
        <w:t>) да се посочи площта на  установените в тях местообитания от приложение 1 на ЗБР - общо и в т.ч. държавни горски територии.</w:t>
      </w:r>
    </w:p>
    <w:p w:rsidR="004071EB" w:rsidRPr="00EE331C" w:rsidRDefault="004071EB" w:rsidP="00C935AD">
      <w:pPr>
        <w:pStyle w:val="BodyTextIndent2"/>
        <w:tabs>
          <w:tab w:val="clear" w:pos="-90"/>
          <w:tab w:val="center" w:pos="1170"/>
        </w:tabs>
        <w:ind w:firstLine="0"/>
      </w:pPr>
      <w:r w:rsidRPr="00EE331C">
        <w:tab/>
        <w:t xml:space="preserve">           Да се отразят и констатирани различия и/или настъпили промени сред приемането на заданието.</w:t>
      </w:r>
    </w:p>
    <w:p w:rsidR="004071EB" w:rsidRPr="00EE331C" w:rsidRDefault="004071EB" w:rsidP="00C935AD">
      <w:pPr>
        <w:pStyle w:val="BodyTextIndent2"/>
        <w:tabs>
          <w:tab w:val="clear" w:pos="-90"/>
          <w:tab w:val="center" w:pos="1170"/>
        </w:tabs>
        <w:ind w:firstLine="0"/>
      </w:pPr>
      <w:r w:rsidRPr="00EE331C">
        <w:tab/>
        <w:t xml:space="preserve">            Да се отразят  в таксационните описания установените  гнезда на дневните грабливите птици, установени с проекта „Опазване на ключови горски хабитати на Малкия креслив орел (Aquila pomarina) в България” по програма LIFE+ на ЕС в  горските територии в Югоизточна България, до толкова до колкото горските територии </w:t>
      </w:r>
      <w:r>
        <w:t xml:space="preserve"> са в </w:t>
      </w:r>
      <w:r w:rsidRPr="00EE331C">
        <w:t>за</w:t>
      </w:r>
      <w:r>
        <w:t>щитените зони</w:t>
      </w:r>
      <w:r w:rsidRPr="00EE331C">
        <w:t xml:space="preserve"> обект на проекта „Земите и горите на орела“</w:t>
      </w:r>
      <w:r>
        <w:t>.</w:t>
      </w:r>
    </w:p>
    <w:p w:rsidR="004071EB" w:rsidRPr="00EE331C" w:rsidRDefault="004071EB" w:rsidP="00C935AD">
      <w:pPr>
        <w:pStyle w:val="BodyTextFirstIndent"/>
        <w:ind w:firstLine="0"/>
        <w:jc w:val="both"/>
        <w:rPr>
          <w:sz w:val="24"/>
          <w:szCs w:val="24"/>
          <w:lang w:val="bg-BG"/>
        </w:rPr>
      </w:pPr>
    </w:p>
    <w:p w:rsidR="004071EB" w:rsidRPr="00EE331C" w:rsidRDefault="004071EB" w:rsidP="00C935AD">
      <w:pPr>
        <w:pStyle w:val="BodyTextIndent2"/>
        <w:tabs>
          <w:tab w:val="clear" w:pos="-90"/>
          <w:tab w:val="center" w:pos="1170"/>
        </w:tabs>
        <w:ind w:firstLine="0"/>
        <w:rPr>
          <w:b/>
          <w:bCs/>
        </w:rPr>
      </w:pPr>
      <w:r w:rsidRPr="00EE331C">
        <w:rPr>
          <w:b/>
          <w:bCs/>
        </w:rPr>
        <w:t xml:space="preserve">                    6. Проучвания за здравословното състояние на насажденията</w:t>
      </w:r>
    </w:p>
    <w:p w:rsidR="004071EB" w:rsidRPr="00EE331C" w:rsidRDefault="004071EB" w:rsidP="00C935AD">
      <w:pPr>
        <w:pStyle w:val="BodyTextIndent2"/>
        <w:tabs>
          <w:tab w:val="clear" w:pos="-90"/>
          <w:tab w:val="center" w:pos="1170"/>
        </w:tabs>
        <w:ind w:firstLine="0"/>
      </w:pPr>
      <w:r w:rsidRPr="00EE331C">
        <w:t xml:space="preserve">            За оценка и описване на здравословното състояние на насажденията да се ползва Наредба № 9/05.12.2019 г. за защита на горските територии от болести, вредители и други повреди и приложение № 7  на Наредба № 18.</w:t>
      </w:r>
    </w:p>
    <w:p w:rsidR="004071EB" w:rsidRPr="00EE331C" w:rsidRDefault="004071EB" w:rsidP="00C935AD">
      <w:pPr>
        <w:pStyle w:val="BodyTextIndent2"/>
        <w:tabs>
          <w:tab w:val="clear" w:pos="-90"/>
          <w:tab w:val="center" w:pos="1170"/>
        </w:tabs>
        <w:ind w:firstLine="0"/>
      </w:pPr>
      <w:r w:rsidRPr="00EE331C">
        <w:tab/>
        <w:t xml:space="preserve">            За всяко насаждение да се опишат вида, степента и процента на констатираните повреди.</w:t>
      </w:r>
    </w:p>
    <w:p w:rsidR="004071EB" w:rsidRDefault="004071EB" w:rsidP="00C935AD">
      <w:pPr>
        <w:pStyle w:val="BodyTextIndent2"/>
        <w:tabs>
          <w:tab w:val="clear" w:pos="-90"/>
          <w:tab w:val="center" w:pos="1170"/>
        </w:tabs>
        <w:ind w:firstLine="0"/>
      </w:pPr>
      <w:r w:rsidRPr="00EE331C">
        <w:tab/>
        <w:t xml:space="preserve">            В записката да се приложи списък на насажденията, засегнати от болести и вредители.</w:t>
      </w: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rPr>
          <w:b/>
          <w:bCs/>
        </w:rPr>
      </w:pPr>
      <w:r w:rsidRPr="00EE331C">
        <w:rPr>
          <w:b/>
          <w:bCs/>
        </w:rPr>
        <w:tab/>
        <w:t xml:space="preserve">               7. Разделяне на горската териториална единица на отдели</w:t>
      </w:r>
    </w:p>
    <w:p w:rsidR="004071EB" w:rsidRPr="00EE331C" w:rsidRDefault="004071EB" w:rsidP="00C935AD">
      <w:pPr>
        <w:pStyle w:val="BodyTextIndent2"/>
        <w:tabs>
          <w:tab w:val="clear" w:pos="-90"/>
          <w:tab w:val="center" w:pos="1170"/>
        </w:tabs>
        <w:ind w:firstLine="0"/>
      </w:pPr>
      <w:r w:rsidRPr="00EE331C">
        <w:tab/>
        <w:t xml:space="preserve">               При предстоящата инвентаризация, с цел приемственост, да се запазят броя, териториалното разположение и номерата на обособените при </w:t>
      </w:r>
      <w:r>
        <w:t>последната инвентаризация отдели</w:t>
      </w:r>
      <w:r w:rsidRPr="00EE331C">
        <w:t>.</w:t>
      </w:r>
    </w:p>
    <w:p w:rsidR="004071EB" w:rsidRPr="00EE331C" w:rsidRDefault="004071EB" w:rsidP="00C935AD">
      <w:pPr>
        <w:pStyle w:val="BodyTextIndent2"/>
        <w:tabs>
          <w:tab w:val="clear" w:pos="-90"/>
          <w:tab w:val="center" w:pos="1170"/>
        </w:tabs>
        <w:ind w:firstLine="0"/>
      </w:pPr>
      <w:r w:rsidRPr="00EE331C">
        <w:tab/>
        <w:t xml:space="preserve">               При необходимост от обособяване на нови отдели или промяна на границите на съществуващите, това да се ут</w:t>
      </w:r>
      <w:r>
        <w:t>очни с ръководствата на РДГ и ДГ</w:t>
      </w:r>
      <w:r w:rsidRPr="00EE331C">
        <w:t>С по време на теренните проучвания.</w:t>
      </w: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rPr>
          <w:b/>
          <w:bCs/>
        </w:rPr>
      </w:pPr>
      <w:r w:rsidRPr="00EE331C">
        <w:rPr>
          <w:b/>
          <w:bCs/>
        </w:rPr>
        <w:tab/>
        <w:t xml:space="preserve">               8. Таксиране на горските площи</w:t>
      </w:r>
    </w:p>
    <w:p w:rsidR="004071EB" w:rsidRPr="00EE331C" w:rsidRDefault="004071EB" w:rsidP="00C935AD">
      <w:pPr>
        <w:pStyle w:val="BodyTextIndent2"/>
        <w:tabs>
          <w:tab w:val="clear" w:pos="-90"/>
          <w:tab w:val="center" w:pos="1170"/>
        </w:tabs>
        <w:ind w:firstLine="0"/>
      </w:pPr>
      <w:r w:rsidRPr="00EE331C">
        <w:t xml:space="preserve">              Да се таксират всички горски територии, независимо от собствеността им, както и горите </w:t>
      </w:r>
      <w:r>
        <w:t>извън горските</w:t>
      </w:r>
      <w:r w:rsidRPr="00EE331C">
        <w:t xml:space="preserve"> територии,  имащи характери</w:t>
      </w:r>
      <w:r>
        <w:t xml:space="preserve">стиката на гора по смисъла на </w:t>
      </w:r>
      <w:r w:rsidRPr="00EE331C">
        <w:t xml:space="preserve">чл. 2, ал. 1 от Закона за горите </w:t>
      </w:r>
      <w:r>
        <w:t>.</w:t>
      </w:r>
    </w:p>
    <w:p w:rsidR="004071EB" w:rsidRPr="00EE331C" w:rsidRDefault="004071EB" w:rsidP="00C935AD">
      <w:pPr>
        <w:pStyle w:val="BodyTextIndent2"/>
        <w:tabs>
          <w:tab w:val="clear" w:pos="-90"/>
          <w:tab w:val="center" w:pos="1170"/>
        </w:tabs>
        <w:ind w:firstLine="0"/>
      </w:pPr>
      <w:r w:rsidRPr="00EE331C">
        <w:tab/>
        <w:t xml:space="preserve">              Към горските територии  да не се причисляват площите на изкуствени водоеми, водни площ, реки и други незалесени територии, които по КК са посочени като горски територии, но същите по горскостопанск</w:t>
      </w:r>
      <w:r>
        <w:t>а карта от извършената през 2013/2014</w:t>
      </w:r>
      <w:r w:rsidRPr="00EE331C">
        <w:t xml:space="preserve"> г не са горска територия.  </w:t>
      </w:r>
      <w:r>
        <w:t xml:space="preserve"> </w:t>
      </w:r>
    </w:p>
    <w:p w:rsidR="004071EB" w:rsidRPr="00EE331C" w:rsidRDefault="004071EB" w:rsidP="00C935AD">
      <w:pPr>
        <w:pStyle w:val="BodyTextIndent2"/>
        <w:tabs>
          <w:tab w:val="clear" w:pos="-90"/>
          <w:tab w:val="center" w:pos="1170"/>
        </w:tabs>
        <w:ind w:firstLine="0"/>
      </w:pPr>
      <w:r w:rsidRPr="00EE331C">
        <w:tab/>
        <w:t xml:space="preserve">             Отделянето на подотделите и определянето на таксационните им елементи да се извърши съгласно критериите, определени в Наредбата № 18, като не се раздробяват  досегашните подотдели. Да се запазят досегашните подотдели, като се потърси възможност за обединяване или присъединяване към съседни подотдели на малки по площ насаждения с цел по-ефективното им стопанисване, особено  на такива площи, отделени при предишните инвентаризации в самостоятелни подотдели в резултат на  проведени възобновителни сечи под формата на котли, хармани и др.</w:t>
      </w:r>
    </w:p>
    <w:p w:rsidR="004071EB" w:rsidRDefault="004071EB" w:rsidP="00C935AD">
      <w:pPr>
        <w:pStyle w:val="BodyTextIndent2"/>
        <w:tabs>
          <w:tab w:val="clear" w:pos="-90"/>
          <w:tab w:val="center" w:pos="1170"/>
        </w:tabs>
        <w:ind w:firstLine="0"/>
      </w:pPr>
      <w:r w:rsidRPr="00EE331C">
        <w:tab/>
        <w:t xml:space="preserve">            Да не се променят границите на подотделите, определени като </w:t>
      </w:r>
      <w:r w:rsidRPr="00B85308">
        <w:rPr>
          <w:b/>
          <w:bCs/>
        </w:rPr>
        <w:t>„гори във фаза на старост“,</w:t>
      </w:r>
      <w:r w:rsidRPr="00EE331C">
        <w:t xml:space="preserve"> както и </w:t>
      </w:r>
      <w:r>
        <w:t>„</w:t>
      </w:r>
      <w:r w:rsidRPr="00EE331C">
        <w:t>представителни образци</w:t>
      </w:r>
      <w:r>
        <w:t>“</w:t>
      </w:r>
      <w:r w:rsidRPr="00EE331C">
        <w:rPr>
          <w:b/>
          <w:bCs/>
        </w:rPr>
        <w:t xml:space="preserve"> </w:t>
      </w:r>
      <w:r w:rsidRPr="00EE331C">
        <w:t>на естествените екосистеми за</w:t>
      </w:r>
      <w:r>
        <w:t xml:space="preserve"> горите с висока консервационна </w:t>
      </w:r>
      <w:r w:rsidRPr="00EE331C">
        <w:t xml:space="preserve">стойност </w:t>
      </w:r>
      <w:r>
        <w:t xml:space="preserve">в случай, че до възлагането на обществената поръчка и приключване на теренно проучвателните дейности стопанството бъде сертифицирано. </w:t>
      </w:r>
    </w:p>
    <w:p w:rsidR="004071EB" w:rsidRPr="00EE331C" w:rsidRDefault="004071EB" w:rsidP="00C935AD">
      <w:pPr>
        <w:pStyle w:val="BodyTextIndent2"/>
        <w:tabs>
          <w:tab w:val="clear" w:pos="-90"/>
          <w:tab w:val="center" w:pos="1170"/>
        </w:tabs>
        <w:ind w:firstLine="0"/>
      </w:pPr>
      <w:r>
        <w:tab/>
        <w:t xml:space="preserve">          </w:t>
      </w:r>
      <w:r w:rsidRPr="00EE331C">
        <w:t xml:space="preserve">По възможност да се запази  сигнатурата им (буквирането) в съответствие с това посочено в заповедта за обявяването им. При липса на такава, в скоби да се отбележи подотдела съгласно заповедта, отразено и в таксационните описания. Същото да се отрази в описанията на работният проект от горскостопанският план.  </w:t>
      </w:r>
    </w:p>
    <w:p w:rsidR="004071EB" w:rsidRPr="00EE331C" w:rsidRDefault="004071EB" w:rsidP="00C935AD">
      <w:pPr>
        <w:pStyle w:val="BodyTextIndent2"/>
        <w:tabs>
          <w:tab w:val="clear" w:pos="-90"/>
          <w:tab w:val="center" w:pos="1170"/>
        </w:tabs>
        <w:ind w:firstLine="0"/>
      </w:pPr>
      <w:r w:rsidRPr="00EE331C">
        <w:t xml:space="preserve">            Съвместно със специалисти от семеконтролната станция да се направи оценка на базовите източници за горски репродуктивни материали (СБ)</w:t>
      </w:r>
      <w:r>
        <w:t>,</w:t>
      </w:r>
      <w:r w:rsidRPr="00EE331C">
        <w:t xml:space="preserve"> и ако състоянието на някои от тях не позволява да изпълняват предназначението си,</w:t>
      </w:r>
      <w:r>
        <w:t xml:space="preserve"> същите</w:t>
      </w:r>
      <w:r w:rsidRPr="00EE331C">
        <w:t xml:space="preserve"> да отпаднат </w:t>
      </w:r>
      <w:r>
        <w:t>и/</w:t>
      </w:r>
      <w:r w:rsidRPr="00EE331C">
        <w:t>или да се включат други подходящи за целта насаждения, при спазване на изискванията на Наредба № 12/12.11.2011 г. за условията и реда за определяне, одобряване, регистрация и отмяна на базови източниците за горски репродуктивни материали  (семепроизводствена база), събирането и добива на горски репродуктивни материали, тяхното окачествяване, търговия и внос.</w:t>
      </w:r>
    </w:p>
    <w:p w:rsidR="004071EB" w:rsidRPr="00EE331C" w:rsidRDefault="004071EB" w:rsidP="00C935AD">
      <w:pPr>
        <w:pStyle w:val="BodyTextIndent2"/>
        <w:tabs>
          <w:tab w:val="clear" w:pos="-90"/>
          <w:tab w:val="center" w:pos="1170"/>
        </w:tabs>
        <w:ind w:firstLine="0"/>
      </w:pPr>
      <w:r w:rsidRPr="00EE331C">
        <w:tab/>
        <w:t xml:space="preserve">             По възможност да се запази номерацията</w:t>
      </w:r>
      <w:r>
        <w:t xml:space="preserve"> (буквено и цифрено обозначение)</w:t>
      </w:r>
      <w:r w:rsidRPr="00EE331C">
        <w:t xml:space="preserve"> на подотделите – собственост на физически и юридически лица от предходната инвентаризация.</w:t>
      </w:r>
    </w:p>
    <w:p w:rsidR="004071EB" w:rsidRDefault="004071EB" w:rsidP="00C935AD">
      <w:pPr>
        <w:pStyle w:val="BodyTextIndent2"/>
        <w:tabs>
          <w:tab w:val="clear" w:pos="-90"/>
          <w:tab w:val="center" w:pos="1170"/>
        </w:tabs>
        <w:ind w:firstLine="0"/>
      </w:pPr>
      <w:r w:rsidRPr="00EE331C">
        <w:t xml:space="preserve">            Да се запазят всички постоянни пробни  площи, на други институции, както и тези, които попадат в схемата на мониторинг на Изпълнителна агенцията по околната среда</w:t>
      </w:r>
      <w:r>
        <w:t>. За същите</w:t>
      </w:r>
      <w:r w:rsidRPr="00EE331C">
        <w:t xml:space="preserve"> на таксационните описание да се посо</w:t>
      </w:r>
      <w:r>
        <w:t>чи, че</w:t>
      </w:r>
      <w:r w:rsidRPr="00EE331C">
        <w:t xml:space="preserve">  са по мониторинг „Fo</w:t>
      </w:r>
      <w:r>
        <w:t xml:space="preserve">rest monitoring grid level I“. </w:t>
      </w:r>
    </w:p>
    <w:p w:rsidR="004071EB" w:rsidRDefault="004071EB" w:rsidP="00C935AD">
      <w:pPr>
        <w:pStyle w:val="BodyTextIndent2"/>
        <w:tabs>
          <w:tab w:val="clear" w:pos="-90"/>
          <w:tab w:val="center" w:pos="1170"/>
        </w:tabs>
        <w:ind w:firstLine="0"/>
      </w:pPr>
      <w:r>
        <w:tab/>
        <w:t xml:space="preserve">            Да се запазят подотделите на изработени и утвърдени програми за горите собственост на физически лица и юридически, за които срокът на действие не е изтекъл</w:t>
      </w:r>
    </w:p>
    <w:p w:rsidR="004071EB" w:rsidRPr="00EE331C" w:rsidRDefault="004071EB" w:rsidP="00C935AD">
      <w:pPr>
        <w:pStyle w:val="BodyTextIndent2"/>
        <w:tabs>
          <w:tab w:val="clear" w:pos="-90"/>
          <w:tab w:val="center" w:pos="1170"/>
        </w:tabs>
        <w:ind w:firstLine="0"/>
      </w:pPr>
      <w:r>
        <w:tab/>
        <w:t xml:space="preserve">           По данни от ТП „ДГС Хасково</w:t>
      </w:r>
      <w:r w:rsidRPr="00EE331C">
        <w:t xml:space="preserve">“ - ОНРД гр. Бургас към ЮИДП  гр. Сливен (бившата ОСДГ гр. Бургас) </w:t>
      </w:r>
      <w:r>
        <w:t xml:space="preserve">да се представят на изпълнителя заложените пробни площи-обект на </w:t>
      </w:r>
      <w:r w:rsidRPr="00EE331C">
        <w:t>ОНРД гр. Бургас</w:t>
      </w:r>
      <w:r>
        <w:t>.</w:t>
      </w:r>
    </w:p>
    <w:p w:rsidR="004071EB" w:rsidRPr="00EE331C" w:rsidRDefault="004071EB" w:rsidP="00C935AD">
      <w:pPr>
        <w:pStyle w:val="BodyTextIndent2"/>
        <w:tabs>
          <w:tab w:val="clear" w:pos="-90"/>
          <w:tab w:val="center" w:pos="1170"/>
        </w:tabs>
        <w:ind w:firstLine="0"/>
      </w:pPr>
      <w:r w:rsidRPr="00EE331C">
        <w:t xml:space="preserve">            На таксационните описания на подотделите да се отразят:</w:t>
      </w:r>
    </w:p>
    <w:p w:rsidR="004071EB" w:rsidRPr="00EE331C" w:rsidRDefault="004071EB" w:rsidP="00C935AD">
      <w:pPr>
        <w:pStyle w:val="BodyTextIndent2"/>
        <w:tabs>
          <w:tab w:val="clear" w:pos="-90"/>
          <w:tab w:val="center" w:pos="1170"/>
        </w:tabs>
        <w:ind w:left="600" w:firstLine="0"/>
      </w:pPr>
      <w:r w:rsidRPr="00EE331C">
        <w:t>- кодовете на защитените зони и на типовете горски местообитания;</w:t>
      </w:r>
    </w:p>
    <w:p w:rsidR="004071EB" w:rsidRPr="00EE331C" w:rsidRDefault="004071EB" w:rsidP="00C935AD">
      <w:pPr>
        <w:pStyle w:val="BodyTextIndent2"/>
        <w:tabs>
          <w:tab w:val="clear" w:pos="-90"/>
          <w:tab w:val="center" w:pos="1170"/>
        </w:tabs>
        <w:ind w:firstLine="0"/>
      </w:pPr>
      <w:r w:rsidRPr="00EE331C">
        <w:t xml:space="preserve">          - „свадбовище”, когато подотделът е определен като такъв в ловностопанския план;</w:t>
      </w:r>
    </w:p>
    <w:p w:rsidR="004071EB" w:rsidRPr="00EE331C" w:rsidRDefault="004071EB" w:rsidP="00C935AD">
      <w:pPr>
        <w:pStyle w:val="BodyTextIndent2"/>
        <w:tabs>
          <w:tab w:val="clear" w:pos="-90"/>
          <w:tab w:val="center" w:pos="1170"/>
        </w:tabs>
        <w:ind w:firstLine="0"/>
      </w:pPr>
      <w:r w:rsidRPr="00EE331C">
        <w:t xml:space="preserve">          - вида собственост на всеки подотдел,</w:t>
      </w:r>
    </w:p>
    <w:p w:rsidR="004071EB" w:rsidRPr="00EE331C" w:rsidRDefault="004071EB" w:rsidP="00C935AD">
      <w:pPr>
        <w:pStyle w:val="BodyTextIndent2"/>
        <w:tabs>
          <w:tab w:val="clear" w:pos="-90"/>
          <w:tab w:val="center" w:pos="1170"/>
        </w:tabs>
        <w:ind w:firstLine="0"/>
      </w:pPr>
      <w:r w:rsidRPr="00EE331C">
        <w:t xml:space="preserve">           - горите извън горските територии, собствеността, № на</w:t>
      </w:r>
      <w:r>
        <w:t xml:space="preserve"> имота и се запише вида на територията</w:t>
      </w:r>
      <w:r w:rsidRPr="00EE331C">
        <w:t>.</w:t>
      </w:r>
    </w:p>
    <w:p w:rsidR="004071EB" w:rsidRPr="00EE331C" w:rsidRDefault="004071EB" w:rsidP="00C935AD">
      <w:pPr>
        <w:pStyle w:val="BodyTextIndent2"/>
        <w:tabs>
          <w:tab w:val="clear" w:pos="-90"/>
          <w:tab w:val="center" w:pos="1170"/>
        </w:tabs>
        <w:ind w:firstLine="0"/>
      </w:pPr>
      <w:r w:rsidRPr="00EE331C">
        <w:t xml:space="preserve">            Особено внимание да се обърне при таксиране на млади насаждения, следствие от изведени окончателни сечи в издънкови гори за превръщане в семенни.</w:t>
      </w:r>
    </w:p>
    <w:p w:rsidR="004071EB" w:rsidRPr="00EE331C" w:rsidRDefault="004071EB" w:rsidP="00C935AD">
      <w:pPr>
        <w:pStyle w:val="BodyTextIndent2"/>
        <w:tabs>
          <w:tab w:val="clear" w:pos="-90"/>
          <w:tab w:val="center" w:pos="1170"/>
        </w:tabs>
        <w:ind w:firstLine="0"/>
      </w:pPr>
      <w:r w:rsidRPr="00EE331C">
        <w:tab/>
        <w:t xml:space="preserve">            Произхода на насаждението „семенно-издънково“ или „издънково-семенно“ да се определя на база на броят на семенните екземпляри - дали те са достатъчни да формират нормално семенно насаждение в зряла възраст, а не съотношението на наличните семенни и издънкови екземпляри към момента на инвентаризацията.</w:t>
      </w:r>
    </w:p>
    <w:p w:rsidR="004071EB" w:rsidRPr="00EE331C" w:rsidRDefault="004071EB" w:rsidP="00C935AD">
      <w:pPr>
        <w:pStyle w:val="BodyTextIndent2"/>
        <w:tabs>
          <w:tab w:val="clear" w:pos="-90"/>
          <w:tab w:val="center" w:pos="1170"/>
        </w:tabs>
        <w:ind w:firstLine="0"/>
      </w:pPr>
      <w:r w:rsidRPr="00EE331C">
        <w:t xml:space="preserve">            Преоценката на произхода (съгласно т. 3, подточка „а“ от приложение № 4 към Наредба №18) на издънково-семенните насаждения и онези от тях, в които има достатъчен брой семенни екземпляри за да формират в зряла възраст пълноценно семенно насаждение, да се описват като семенно-издънкови и се отнасят към високостъблените гори. </w:t>
      </w:r>
    </w:p>
    <w:p w:rsidR="004071EB" w:rsidRPr="00EE331C" w:rsidRDefault="004071EB" w:rsidP="00C935AD">
      <w:pPr>
        <w:pStyle w:val="BodyTextIndent2"/>
        <w:tabs>
          <w:tab w:val="clear" w:pos="-90"/>
          <w:tab w:val="center" w:pos="1170"/>
        </w:tabs>
        <w:ind w:firstLine="0"/>
      </w:pPr>
      <w:r w:rsidRPr="00EE331C">
        <w:tab/>
        <w:t xml:space="preserve">            При описание на числената характеристика на насажденията, чийто запас е изчислен чрез пълно клупиране и/или формулните методи в знаменател да се отбележи и масовата им пълнота. </w:t>
      </w:r>
    </w:p>
    <w:p w:rsidR="004071EB" w:rsidRPr="00EE331C" w:rsidRDefault="004071EB" w:rsidP="00C935AD">
      <w:pPr>
        <w:pStyle w:val="BodyTextIndent2"/>
        <w:tabs>
          <w:tab w:val="clear" w:pos="-90"/>
          <w:tab w:val="center" w:pos="1170"/>
        </w:tabs>
        <w:ind w:firstLine="0"/>
      </w:pPr>
      <w:r w:rsidRPr="00EE331C">
        <w:tab/>
        <w:t xml:space="preserve">            За всички насаждение да се определи и склопеноста на дървостоя, чиято точност е в границите на +/- 0,1 десета. (подточка 2г от приложение 4 към Наредба №18)</w:t>
      </w:r>
    </w:p>
    <w:p w:rsidR="004071EB" w:rsidRPr="00EE331C" w:rsidRDefault="004071EB" w:rsidP="00C935AD">
      <w:pPr>
        <w:pStyle w:val="BodyTextIndent2"/>
        <w:tabs>
          <w:tab w:val="clear" w:pos="-90"/>
          <w:tab w:val="center" w:pos="1170"/>
        </w:tabs>
        <w:ind w:firstLine="0"/>
      </w:pPr>
      <w:r w:rsidRPr="00EE331C">
        <w:tab/>
        <w:t xml:space="preserve">             За насаждения, за които пълнотата не може да се определи по указанията залегнали в  т.</w:t>
      </w:r>
      <w:r>
        <w:t xml:space="preserve"> </w:t>
      </w:r>
      <w:r w:rsidRPr="00EE331C">
        <w:t>2г от приложение 4 към Наредба №18, същата се приема за равна на склопеноста.</w:t>
      </w:r>
    </w:p>
    <w:p w:rsidR="004071EB" w:rsidRDefault="004071EB" w:rsidP="00C935AD">
      <w:pPr>
        <w:pStyle w:val="BodyTextIndent2"/>
        <w:tabs>
          <w:tab w:val="clear" w:pos="-90"/>
          <w:tab w:val="center" w:pos="1170"/>
        </w:tabs>
        <w:ind w:firstLine="0"/>
      </w:pPr>
      <w:r w:rsidRPr="00EE331C">
        <w:t xml:space="preserve">            </w:t>
      </w:r>
      <w:r>
        <w:t>За тополовите култури пълнотата се определя по брой на наличните дървета съобразно схемата на залесяването им.</w:t>
      </w:r>
    </w:p>
    <w:p w:rsidR="004071EB" w:rsidRPr="00EE331C" w:rsidRDefault="004071EB" w:rsidP="00C935AD">
      <w:pPr>
        <w:pStyle w:val="BodyTextIndent2"/>
        <w:tabs>
          <w:tab w:val="clear" w:pos="-90"/>
          <w:tab w:val="center" w:pos="1170"/>
        </w:tabs>
        <w:ind w:firstLine="0"/>
      </w:pPr>
      <w:r>
        <w:tab/>
        <w:t xml:space="preserve">            </w:t>
      </w:r>
      <w:r w:rsidRPr="00EE331C">
        <w:t>При инвентаризацията, съгласно изискванията на Наредба № 18 да се ограничат със съответният условен  цвят боя, която да е трайна на атмосферните условия следните технически дейности:</w:t>
      </w:r>
    </w:p>
    <w:p w:rsidR="004071EB" w:rsidRPr="00EE331C" w:rsidRDefault="004071EB" w:rsidP="00C935AD">
      <w:pPr>
        <w:pStyle w:val="BodyTextIndent2"/>
        <w:numPr>
          <w:ilvl w:val="0"/>
          <w:numId w:val="12"/>
        </w:numPr>
        <w:tabs>
          <w:tab w:val="clear" w:pos="-90"/>
          <w:tab w:val="center" w:pos="1170"/>
        </w:tabs>
      </w:pPr>
      <w:r w:rsidRPr="00EE331C">
        <w:t>границите на семепроизводствените насаждения;</w:t>
      </w:r>
    </w:p>
    <w:p w:rsidR="004071EB" w:rsidRPr="00EE331C" w:rsidRDefault="004071EB" w:rsidP="00C935AD">
      <w:pPr>
        <w:pStyle w:val="BodyTextIndent2"/>
        <w:numPr>
          <w:ilvl w:val="0"/>
          <w:numId w:val="12"/>
        </w:numPr>
        <w:tabs>
          <w:tab w:val="clear" w:pos="-90"/>
          <w:tab w:val="center" w:pos="1170"/>
        </w:tabs>
      </w:pPr>
      <w:r w:rsidRPr="00EE331C">
        <w:t>границите на защитените територии по ЗЗТ;</w:t>
      </w:r>
    </w:p>
    <w:p w:rsidR="004071EB" w:rsidRPr="00EE331C" w:rsidRDefault="004071EB" w:rsidP="00C935AD">
      <w:pPr>
        <w:pStyle w:val="BodyTextIndent2"/>
        <w:numPr>
          <w:ilvl w:val="0"/>
          <w:numId w:val="12"/>
        </w:numPr>
        <w:tabs>
          <w:tab w:val="clear" w:pos="-90"/>
          <w:tab w:val="center" w:pos="1170"/>
        </w:tabs>
      </w:pPr>
      <w:r w:rsidRPr="00EE331C">
        <w:t>границите на отделите;</w:t>
      </w:r>
    </w:p>
    <w:p w:rsidR="004071EB" w:rsidRPr="00433EF3" w:rsidRDefault="004071EB" w:rsidP="00433EF3">
      <w:pPr>
        <w:pStyle w:val="BodyTextIndent2"/>
        <w:numPr>
          <w:ilvl w:val="0"/>
          <w:numId w:val="12"/>
        </w:numPr>
        <w:tabs>
          <w:tab w:val="clear" w:pos="-90"/>
          <w:tab w:val="center" w:pos="1170"/>
        </w:tabs>
      </w:pPr>
      <w:r w:rsidRPr="00EE331C">
        <w:t>границите на инвентаризираната горска териториална единица.</w:t>
      </w:r>
    </w:p>
    <w:p w:rsidR="004071EB" w:rsidRPr="00EE331C" w:rsidRDefault="004071EB" w:rsidP="00C935AD">
      <w:pPr>
        <w:pStyle w:val="BodyTextIndent2"/>
        <w:tabs>
          <w:tab w:val="clear" w:pos="-90"/>
          <w:tab w:val="center" w:pos="1170"/>
        </w:tabs>
      </w:pPr>
      <w:r w:rsidRPr="00EE331C">
        <w:t>При инвентаризацията, и описването на отделните таксационни показатели за всяко едно насаждение, особено внимание да се обърне на точното определяне на схемата на създадените през ревизионния период култури,</w:t>
      </w:r>
      <w:r>
        <w:t xml:space="preserve"> изведените в тях сичи,</w:t>
      </w:r>
      <w:r w:rsidRPr="00EE331C">
        <w:t xml:space="preserve">  описването на подраста, подлеса и храстите, тревно покритие, лечебни и защитени тревни видове.</w:t>
      </w:r>
    </w:p>
    <w:p w:rsidR="004071EB" w:rsidRPr="00EE331C" w:rsidRDefault="004071EB" w:rsidP="00C935AD">
      <w:pPr>
        <w:pStyle w:val="BodyTextIndent2"/>
        <w:tabs>
          <w:tab w:val="clear" w:pos="-90"/>
          <w:tab w:val="center" w:pos="1170"/>
        </w:tabs>
        <w:ind w:firstLine="0"/>
      </w:pPr>
      <w:r w:rsidRPr="00EE331C">
        <w:t xml:space="preserve">            При описването на състава на дървесните видове за насажденията в които има наличие на келяв габър да се прецизира неговото участието, в зависимост от височината на останалите дървесни видове в състава на насаждението, разпространението му по площ и запас на 1 ха. В преобладаващата си част, когато той се явява като подлес,  не следва да е част от основното насаждение. </w:t>
      </w:r>
    </w:p>
    <w:p w:rsidR="004071EB" w:rsidRPr="00EE331C" w:rsidRDefault="004071EB" w:rsidP="00C935AD">
      <w:pPr>
        <w:pStyle w:val="BodyTextIndent2"/>
        <w:tabs>
          <w:tab w:val="clear" w:pos="-90"/>
          <w:tab w:val="center" w:pos="1170"/>
        </w:tabs>
        <w:ind w:firstLine="0"/>
      </w:pPr>
      <w:r w:rsidRPr="00EE331C">
        <w:t xml:space="preserve">            </w:t>
      </w:r>
    </w:p>
    <w:p w:rsidR="004071EB" w:rsidRDefault="004071EB" w:rsidP="00C935AD">
      <w:pPr>
        <w:pStyle w:val="BodyTextIndent2"/>
        <w:tabs>
          <w:tab w:val="clear" w:pos="-90"/>
          <w:tab w:val="center" w:pos="1170"/>
        </w:tabs>
        <w:ind w:firstLine="0"/>
      </w:pPr>
      <w:r w:rsidRPr="00EE331C">
        <w:rPr>
          <w:b/>
          <w:bCs/>
        </w:rPr>
        <w:t xml:space="preserve">            Стъблен запас да се определи чрез растежни таблици, </w:t>
      </w:r>
      <w:r w:rsidRPr="00EE331C">
        <w:t>посочени в Наредба № 18 за насажденията, културите и подлесната растителност, чиято височина е достигнала 3 м. вкл. и нагоре.</w:t>
      </w:r>
    </w:p>
    <w:p w:rsidR="004071EB" w:rsidRPr="00EE331C" w:rsidRDefault="004071EB" w:rsidP="00C935AD">
      <w:pPr>
        <w:pStyle w:val="BodyTextIndent2"/>
        <w:tabs>
          <w:tab w:val="clear" w:pos="-90"/>
          <w:tab w:val="center" w:pos="1170"/>
        </w:tabs>
        <w:ind w:firstLine="0"/>
      </w:pPr>
    </w:p>
    <w:p w:rsidR="004071EB" w:rsidRPr="00EE331C" w:rsidRDefault="004071EB" w:rsidP="00C935AD">
      <w:pPr>
        <w:pStyle w:val="BodyTextIndent2"/>
        <w:tabs>
          <w:tab w:val="clear" w:pos="-90"/>
          <w:tab w:val="center" w:pos="1170"/>
        </w:tabs>
        <w:ind w:firstLine="0"/>
      </w:pPr>
      <w:r w:rsidRPr="00EE331C">
        <w:t xml:space="preserve">            Едновременно с инвентаризацията, при извършване на теренно-проучвателните дейности</w:t>
      </w:r>
      <w:r>
        <w:t xml:space="preserve"> в държавните горски територии,</w:t>
      </w:r>
      <w:r w:rsidRPr="00EE331C">
        <w:t xml:space="preserve"> в района на дейност на стопанството, установяването на запаса на естествените насаждения и културите, в т.ч. на зрелите и презрели високостъблени насаждения за горските територии – държавна собственост да бъде определен в съотвествие с чл.23, ал.1, чл.26, ал.2, чл.27, чл.29, ал. 1 и ал. 2 и чл.72, ал. 2 от Наредба № 18 и приложение №</w:t>
      </w:r>
      <w:r>
        <w:t xml:space="preserve"> 8 към Наредба 18/07.11.2015 г.</w:t>
      </w:r>
    </w:p>
    <w:p w:rsidR="004071EB" w:rsidRPr="00EE331C" w:rsidRDefault="004071EB" w:rsidP="00C935AD">
      <w:pPr>
        <w:pStyle w:val="BodyTextIndent2"/>
        <w:tabs>
          <w:tab w:val="clear" w:pos="-90"/>
          <w:tab w:val="center" w:pos="1170"/>
        </w:tabs>
        <w:ind w:firstLine="0"/>
      </w:pPr>
      <w:r w:rsidRPr="00EE331C">
        <w:tab/>
        <w:t xml:space="preserve">            Списъците на зрелите високостъблени  насаждения от държавните горски територии и възприетите методи за определяне на запасът им, са  приложени към заданието.</w:t>
      </w:r>
    </w:p>
    <w:p w:rsidR="004071EB" w:rsidRDefault="004071EB" w:rsidP="00C935AD">
      <w:pPr>
        <w:pStyle w:val="BodyTextIndent2"/>
        <w:tabs>
          <w:tab w:val="clear" w:pos="-90"/>
          <w:tab w:val="center" w:pos="1170"/>
        </w:tabs>
        <w:ind w:firstLine="0"/>
      </w:pPr>
      <w:r w:rsidRPr="00EE331C">
        <w:t xml:space="preserve">            В таксационите описания запасът да се посочи без клони и с клони.</w:t>
      </w:r>
    </w:p>
    <w:p w:rsidR="004071EB" w:rsidRDefault="004071EB" w:rsidP="00C935AD">
      <w:pPr>
        <w:pStyle w:val="BodyTextIndent2"/>
        <w:tabs>
          <w:tab w:val="clear" w:pos="-90"/>
          <w:tab w:val="center" w:pos="1170"/>
        </w:tabs>
        <w:ind w:firstLine="0"/>
      </w:pPr>
    </w:p>
    <w:p w:rsidR="004071EB" w:rsidRDefault="004071EB" w:rsidP="00C935AD">
      <w:pPr>
        <w:pStyle w:val="BodyTextIndent2"/>
        <w:tabs>
          <w:tab w:val="clear" w:pos="-90"/>
          <w:tab w:val="center" w:pos="1170"/>
        </w:tabs>
        <w:ind w:firstLine="0"/>
      </w:pPr>
      <w:r>
        <w:tab/>
        <w:t xml:space="preserve">          </w:t>
      </w:r>
      <w:r w:rsidRPr="00EE331C">
        <w:t>Просеките на ел. проводите, в които има дървесна растителност, да се описват с цифра (недървопроизводителна площ), като в описанието се отрази н</w:t>
      </w:r>
      <w:r>
        <w:t>аличната дървесна растителност.</w:t>
      </w:r>
    </w:p>
    <w:p w:rsidR="004071EB" w:rsidRPr="00EE331C" w:rsidRDefault="004071EB" w:rsidP="00C935AD">
      <w:pPr>
        <w:pStyle w:val="BodyTextIndent2"/>
        <w:tabs>
          <w:tab w:val="clear" w:pos="-90"/>
          <w:tab w:val="center" w:pos="1170"/>
        </w:tabs>
        <w:ind w:firstLine="0"/>
        <w:rPr>
          <w:b/>
          <w:bCs/>
        </w:rPr>
      </w:pPr>
    </w:p>
    <w:p w:rsidR="004071EB" w:rsidRDefault="004071EB" w:rsidP="00C935AD">
      <w:pPr>
        <w:pStyle w:val="BodyTextIndent2"/>
        <w:tabs>
          <w:tab w:val="clear" w:pos="-90"/>
          <w:tab w:val="center" w:pos="1170"/>
        </w:tabs>
        <w:ind w:firstLine="0"/>
        <w:rPr>
          <w:b/>
          <w:bCs/>
        </w:rPr>
      </w:pPr>
      <w:r w:rsidRPr="00EE331C">
        <w:rPr>
          <w:b/>
          <w:bCs/>
        </w:rPr>
        <w:tab/>
        <w:t xml:space="preserve">           9. Постоянни пробни площи (ППП) </w:t>
      </w:r>
    </w:p>
    <w:p w:rsidR="004071EB" w:rsidRDefault="004071EB" w:rsidP="00C935AD">
      <w:pPr>
        <w:pStyle w:val="BodyTextIndent2"/>
        <w:tabs>
          <w:tab w:val="clear" w:pos="-90"/>
          <w:tab w:val="center" w:pos="1170"/>
        </w:tabs>
        <w:ind w:firstLine="0"/>
        <w:rPr>
          <w:b/>
          <w:bCs/>
        </w:rPr>
      </w:pPr>
    </w:p>
    <w:p w:rsidR="004071EB" w:rsidRPr="00427F32" w:rsidRDefault="004071EB" w:rsidP="00C935AD">
      <w:pPr>
        <w:pStyle w:val="BodyTextIndent2"/>
        <w:tabs>
          <w:tab w:val="clear" w:pos="-90"/>
          <w:tab w:val="center" w:pos="1170"/>
        </w:tabs>
        <w:ind w:firstLine="0"/>
        <w:rPr>
          <w:b/>
          <w:bCs/>
        </w:rPr>
      </w:pPr>
      <w:r>
        <w:rPr>
          <w:b/>
          <w:bCs/>
        </w:rPr>
        <w:tab/>
        <w:t xml:space="preserve">             </w:t>
      </w:r>
      <w:r w:rsidRPr="00EE331C">
        <w:t>По време на изработването на горскостопанския план</w:t>
      </w:r>
      <w:r>
        <w:t xml:space="preserve"> през 2013/2014</w:t>
      </w:r>
      <w:r w:rsidRPr="00EE331C">
        <w:t xml:space="preserve"> година за установяване на растежа и производителността, процента на ползване и турнусите са подновени </w:t>
      </w:r>
      <w:r w:rsidRPr="00427F32">
        <w:t>4 (четири)  постоянни пробни площи.</w:t>
      </w:r>
    </w:p>
    <w:p w:rsidR="004071EB" w:rsidRPr="00427F32" w:rsidRDefault="004071EB" w:rsidP="00C935AD">
      <w:pPr>
        <w:pStyle w:val="BodyTextIndent2"/>
        <w:tabs>
          <w:tab w:val="clear" w:pos="-90"/>
          <w:tab w:val="center" w:pos="1170"/>
        </w:tabs>
        <w:ind w:firstLine="0"/>
      </w:pPr>
      <w:r w:rsidRPr="00427F32">
        <w:tab/>
        <w:t xml:space="preserve">            Да се извършат измерване на заложената постоянна пробна площ и се направят съответните анализи и изводи</w:t>
      </w:r>
      <w:r>
        <w:t xml:space="preserve"> (Приложение 19 от Наредба № 18)</w:t>
      </w:r>
    </w:p>
    <w:p w:rsidR="004071EB" w:rsidRPr="00EE331C" w:rsidRDefault="004071EB" w:rsidP="00C935AD">
      <w:pPr>
        <w:pStyle w:val="BodyTextIndent2"/>
        <w:tabs>
          <w:tab w:val="clear" w:pos="-90"/>
          <w:tab w:val="center" w:pos="1170"/>
        </w:tabs>
        <w:ind w:firstLine="0"/>
      </w:pPr>
      <w:r w:rsidRPr="00EE331C">
        <w:t xml:space="preserve">            В експерименталната клетка на всяка ППП да се изведат съответстващи на състоянието им сечи.</w:t>
      </w:r>
    </w:p>
    <w:p w:rsidR="004071EB" w:rsidRPr="00EE331C" w:rsidRDefault="004071EB" w:rsidP="00C935AD">
      <w:pPr>
        <w:pStyle w:val="BodyTextIndent2"/>
        <w:tabs>
          <w:tab w:val="clear" w:pos="-90"/>
          <w:tab w:val="center" w:pos="1170"/>
        </w:tabs>
        <w:ind w:firstLine="0"/>
      </w:pPr>
      <w:r w:rsidRPr="00EE331C">
        <w:tab/>
        <w:t xml:space="preserve">            Да се номерират и означат на картата, всички ППП на други институти и организации, за които има досиета в  ТП „ДГС </w:t>
      </w:r>
      <w:r>
        <w:t>Тунджа</w:t>
      </w:r>
      <w:r w:rsidRPr="00EE331C">
        <w:t xml:space="preserve">“ или е предоставена информация за тях. </w:t>
      </w:r>
    </w:p>
    <w:p w:rsidR="004071EB" w:rsidRDefault="004071EB" w:rsidP="00C935AD">
      <w:pPr>
        <w:pStyle w:val="BodyTextIndent2"/>
        <w:tabs>
          <w:tab w:val="clear" w:pos="-90"/>
          <w:tab w:val="center" w:pos="1170"/>
        </w:tabs>
        <w:ind w:left="720" w:firstLine="0"/>
        <w:rPr>
          <w:b/>
          <w:bCs/>
        </w:rPr>
      </w:pPr>
      <w:r>
        <w:rPr>
          <w:b/>
          <w:bCs/>
        </w:rPr>
        <w:br w:type="page"/>
      </w:r>
      <w:r w:rsidRPr="00EE331C">
        <w:rPr>
          <w:b/>
          <w:bCs/>
        </w:rPr>
        <w:t>10. Определяне запаса на стоящата и паднала мъртва дървесина.</w:t>
      </w:r>
    </w:p>
    <w:p w:rsidR="004071EB" w:rsidRPr="00EE331C" w:rsidRDefault="004071EB" w:rsidP="00C935AD">
      <w:pPr>
        <w:pStyle w:val="BodyTextIndent2"/>
        <w:tabs>
          <w:tab w:val="clear" w:pos="-90"/>
          <w:tab w:val="center" w:pos="1170"/>
        </w:tabs>
        <w:ind w:left="720" w:firstLine="0"/>
        <w:rPr>
          <w:b/>
          <w:bCs/>
        </w:rPr>
      </w:pPr>
    </w:p>
    <w:p w:rsidR="004071EB" w:rsidRDefault="004071EB" w:rsidP="00C935AD">
      <w:pPr>
        <w:pStyle w:val="BodyTextIndent2"/>
        <w:tabs>
          <w:tab w:val="clear" w:pos="-90"/>
          <w:tab w:val="center" w:pos="1170"/>
        </w:tabs>
      </w:pPr>
      <w:r w:rsidRPr="00EE331C">
        <w:t>В изпълнение на чл. 24, ал.4 от Наредба № 18  в отразените типове природни горски местообитания и ГФС в тях да се определи количеството на мъртва дървесина и биотопни дървета, чрез залагане на пробни площи, указани с писмо № 2282/29.01.2021 на  Изпълнителна агенция по горите.</w:t>
      </w:r>
    </w:p>
    <w:p w:rsidR="004071EB" w:rsidRPr="00EE331C" w:rsidRDefault="004071EB" w:rsidP="00A34E8F">
      <w:pPr>
        <w:pStyle w:val="BodyTextIndent2"/>
        <w:tabs>
          <w:tab w:val="clear" w:pos="-90"/>
          <w:tab w:val="center" w:pos="1170"/>
        </w:tabs>
        <w:jc w:val="center"/>
      </w:pPr>
      <w:r>
        <w:t>Таблица № 9</w:t>
      </w:r>
    </w:p>
    <w:p w:rsidR="004071EB" w:rsidRPr="00EE331C" w:rsidRDefault="004071EB" w:rsidP="00B31570">
      <w:pPr>
        <w:pStyle w:val="BodyTextIndent2"/>
        <w:tabs>
          <w:tab w:val="clear" w:pos="-90"/>
          <w:tab w:val="center" w:pos="1170"/>
        </w:tabs>
        <w:spacing w:after="120"/>
        <w:jc w:val="center"/>
      </w:pPr>
      <w:r>
        <w:t>За площ</w:t>
      </w:r>
      <w:r>
        <w:rPr>
          <w:lang w:val="en-US"/>
        </w:rPr>
        <w:t>t</w:t>
      </w:r>
      <w:r>
        <w:t>а на у</w:t>
      </w:r>
      <w:r w:rsidRPr="00EE331C">
        <w:t xml:space="preserve">становените типове природни горски местообитания и </w:t>
      </w:r>
      <w:r>
        <w:t>площ на ГФС в тях</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tblPr>
      <w:tblGrid>
        <w:gridCol w:w="1734"/>
        <w:gridCol w:w="3496"/>
        <w:gridCol w:w="1134"/>
        <w:gridCol w:w="1134"/>
        <w:gridCol w:w="1134"/>
      </w:tblGrid>
      <w:tr w:rsidR="004071EB" w:rsidRPr="00247382">
        <w:trPr>
          <w:trHeight w:val="247"/>
          <w:jc w:val="center"/>
        </w:trPr>
        <w:tc>
          <w:tcPr>
            <w:tcW w:w="1734" w:type="dxa"/>
            <w:tcBorders>
              <w:top w:val="single" w:sz="12" w:space="0" w:color="auto"/>
            </w:tcBorders>
          </w:tcPr>
          <w:p w:rsidR="004071EB" w:rsidRPr="00247382" w:rsidRDefault="004071EB" w:rsidP="0009386E">
            <w:pPr>
              <w:autoSpaceDE w:val="0"/>
              <w:autoSpaceDN w:val="0"/>
              <w:jc w:val="center"/>
              <w:rPr>
                <w:b/>
                <w:bCs/>
                <w:snapToGrid w:val="0"/>
                <w:lang w:val="bg-BG"/>
              </w:rPr>
            </w:pPr>
            <w:r w:rsidRPr="00247382">
              <w:rPr>
                <w:b/>
                <w:bCs/>
                <w:snapToGrid w:val="0"/>
                <w:lang w:val="bg-BG"/>
              </w:rPr>
              <w:t>Код местообитание</w:t>
            </w:r>
          </w:p>
        </w:tc>
        <w:tc>
          <w:tcPr>
            <w:tcW w:w="3496" w:type="dxa"/>
            <w:tcBorders>
              <w:top w:val="single" w:sz="12" w:space="0" w:color="auto"/>
            </w:tcBorders>
          </w:tcPr>
          <w:p w:rsidR="004071EB" w:rsidRPr="00247382" w:rsidRDefault="004071EB" w:rsidP="0009386E">
            <w:pPr>
              <w:autoSpaceDE w:val="0"/>
              <w:autoSpaceDN w:val="0"/>
              <w:jc w:val="center"/>
              <w:rPr>
                <w:b/>
                <w:bCs/>
                <w:snapToGrid w:val="0"/>
                <w:lang w:val="bg-BG"/>
              </w:rPr>
            </w:pPr>
            <w:r w:rsidRPr="00247382">
              <w:rPr>
                <w:b/>
                <w:bCs/>
                <w:snapToGrid w:val="0"/>
                <w:lang w:val="bg-BG"/>
              </w:rPr>
              <w:t>Стойност BG</w:t>
            </w:r>
          </w:p>
        </w:tc>
        <w:tc>
          <w:tcPr>
            <w:tcW w:w="1134" w:type="dxa"/>
            <w:tcBorders>
              <w:top w:val="single" w:sz="12" w:space="0" w:color="auto"/>
              <w:right w:val="single" w:sz="12" w:space="0" w:color="auto"/>
            </w:tcBorders>
          </w:tcPr>
          <w:p w:rsidR="004071EB" w:rsidRPr="00247382" w:rsidRDefault="004071EB" w:rsidP="0009386E">
            <w:pPr>
              <w:autoSpaceDE w:val="0"/>
              <w:autoSpaceDN w:val="0"/>
              <w:jc w:val="center"/>
              <w:rPr>
                <w:b/>
                <w:bCs/>
                <w:snapToGrid w:val="0"/>
                <w:lang w:val="bg-BG"/>
              </w:rPr>
            </w:pPr>
            <w:r w:rsidRPr="00247382">
              <w:rPr>
                <w:b/>
                <w:bCs/>
                <w:snapToGrid w:val="0"/>
                <w:lang w:val="bg-BG"/>
              </w:rPr>
              <w:t>Площ</w:t>
            </w:r>
          </w:p>
          <w:p w:rsidR="004071EB" w:rsidRPr="00247382" w:rsidRDefault="004071EB" w:rsidP="0009386E">
            <w:pPr>
              <w:autoSpaceDE w:val="0"/>
              <w:autoSpaceDN w:val="0"/>
              <w:jc w:val="center"/>
              <w:rPr>
                <w:b/>
                <w:bCs/>
                <w:snapToGrid w:val="0"/>
                <w:lang w:val="bg-BG"/>
              </w:rPr>
            </w:pPr>
            <w:r w:rsidRPr="00247382">
              <w:rPr>
                <w:b/>
                <w:bCs/>
                <w:snapToGrid w:val="0"/>
                <w:lang w:val="bg-BG"/>
              </w:rPr>
              <w:t>ха</w:t>
            </w:r>
          </w:p>
          <w:p w:rsidR="004071EB" w:rsidRPr="00247382" w:rsidRDefault="004071EB" w:rsidP="0009386E">
            <w:pPr>
              <w:autoSpaceDE w:val="0"/>
              <w:autoSpaceDN w:val="0"/>
              <w:jc w:val="center"/>
              <w:rPr>
                <w:b/>
                <w:bCs/>
                <w:snapToGrid w:val="0"/>
                <w:lang w:val="bg-BG"/>
              </w:rPr>
            </w:pPr>
          </w:p>
        </w:tc>
        <w:tc>
          <w:tcPr>
            <w:tcW w:w="1134" w:type="dxa"/>
            <w:tcBorders>
              <w:top w:val="single" w:sz="12" w:space="0" w:color="auto"/>
            </w:tcBorders>
          </w:tcPr>
          <w:p w:rsidR="004071EB" w:rsidRPr="00247382" w:rsidRDefault="004071EB" w:rsidP="0009386E">
            <w:pPr>
              <w:autoSpaceDE w:val="0"/>
              <w:autoSpaceDN w:val="0"/>
              <w:jc w:val="center"/>
              <w:rPr>
                <w:b/>
                <w:bCs/>
                <w:snapToGrid w:val="0"/>
                <w:lang w:val="bg-BG"/>
              </w:rPr>
            </w:pPr>
            <w:r w:rsidRPr="00247382">
              <w:rPr>
                <w:b/>
                <w:bCs/>
                <w:snapToGrid w:val="0"/>
                <w:lang w:val="bg-BG"/>
              </w:rPr>
              <w:t>ГФС</w:t>
            </w:r>
          </w:p>
          <w:p w:rsidR="004071EB" w:rsidRPr="00247382" w:rsidRDefault="004071EB" w:rsidP="0009386E">
            <w:pPr>
              <w:autoSpaceDE w:val="0"/>
              <w:autoSpaceDN w:val="0"/>
              <w:jc w:val="center"/>
              <w:rPr>
                <w:b/>
                <w:bCs/>
                <w:snapToGrid w:val="0"/>
                <w:lang w:val="bg-BG"/>
              </w:rPr>
            </w:pPr>
            <w:r w:rsidRPr="00247382">
              <w:rPr>
                <w:b/>
                <w:bCs/>
                <w:snapToGrid w:val="0"/>
                <w:lang w:val="bg-BG"/>
              </w:rPr>
              <w:t>ха</w:t>
            </w:r>
          </w:p>
        </w:tc>
        <w:tc>
          <w:tcPr>
            <w:tcW w:w="1134" w:type="dxa"/>
            <w:tcBorders>
              <w:top w:val="single" w:sz="12" w:space="0" w:color="auto"/>
            </w:tcBorders>
          </w:tcPr>
          <w:p w:rsidR="004071EB" w:rsidRPr="00247382" w:rsidRDefault="004071EB" w:rsidP="0009386E">
            <w:pPr>
              <w:autoSpaceDE w:val="0"/>
              <w:autoSpaceDN w:val="0"/>
              <w:jc w:val="center"/>
              <w:rPr>
                <w:b/>
                <w:bCs/>
                <w:snapToGrid w:val="0"/>
                <w:lang w:val="bg-BG"/>
              </w:rPr>
            </w:pPr>
            <w:r w:rsidRPr="00247382">
              <w:rPr>
                <w:b/>
                <w:bCs/>
                <w:snapToGrid w:val="0"/>
                <w:lang w:val="bg-BG"/>
              </w:rPr>
              <w:t>Брой пробни</w:t>
            </w:r>
          </w:p>
          <w:p w:rsidR="004071EB" w:rsidRPr="00247382" w:rsidRDefault="004071EB" w:rsidP="0009386E">
            <w:pPr>
              <w:autoSpaceDE w:val="0"/>
              <w:autoSpaceDN w:val="0"/>
              <w:jc w:val="center"/>
              <w:rPr>
                <w:b/>
                <w:bCs/>
                <w:snapToGrid w:val="0"/>
                <w:lang w:val="bg-BG"/>
              </w:rPr>
            </w:pPr>
            <w:r w:rsidRPr="00247382">
              <w:rPr>
                <w:b/>
                <w:bCs/>
                <w:snapToGrid w:val="0"/>
                <w:lang w:val="bg-BG"/>
              </w:rPr>
              <w:t xml:space="preserve">площи </w:t>
            </w:r>
          </w:p>
        </w:tc>
      </w:tr>
      <w:tr w:rsidR="004071EB" w:rsidRPr="00247382">
        <w:trPr>
          <w:trHeight w:val="64"/>
          <w:jc w:val="center"/>
        </w:trPr>
        <w:tc>
          <w:tcPr>
            <w:tcW w:w="1734" w:type="dxa"/>
          </w:tcPr>
          <w:p w:rsidR="004071EB" w:rsidRPr="00247382" w:rsidRDefault="004071EB" w:rsidP="0009386E">
            <w:pPr>
              <w:jc w:val="both"/>
              <w:rPr>
                <w:b/>
                <w:bCs/>
                <w:color w:val="000000"/>
                <w:lang w:val="bg-BG"/>
              </w:rPr>
            </w:pPr>
          </w:p>
          <w:p w:rsidR="004071EB" w:rsidRPr="00247382" w:rsidRDefault="004071EB" w:rsidP="0009386E">
            <w:pPr>
              <w:jc w:val="both"/>
              <w:rPr>
                <w:b/>
                <w:bCs/>
                <w:color w:val="000000"/>
                <w:lang w:val="bg-BG"/>
              </w:rPr>
            </w:pPr>
            <w:r w:rsidRPr="00247382">
              <w:rPr>
                <w:b/>
                <w:bCs/>
                <w:color w:val="000000"/>
                <w:lang w:val="bg-BG"/>
              </w:rPr>
              <w:t>9170</w:t>
            </w:r>
          </w:p>
        </w:tc>
        <w:tc>
          <w:tcPr>
            <w:tcW w:w="3496" w:type="dxa"/>
          </w:tcPr>
          <w:p w:rsidR="004071EB" w:rsidRPr="00247382" w:rsidRDefault="004071EB" w:rsidP="0009386E">
            <w:pPr>
              <w:autoSpaceDE w:val="0"/>
              <w:autoSpaceDN w:val="0"/>
              <w:jc w:val="both"/>
              <w:rPr>
                <w:lang w:val="bg-BG"/>
              </w:rPr>
            </w:pPr>
            <w:r w:rsidRPr="00247382">
              <w:rPr>
                <w:lang w:val="bg-BG"/>
              </w:rPr>
              <w:t>Дъбово-габърови гори от типа Galio-Carpinetum (Galio-Carpinetum oak hornbeam forest)</w:t>
            </w:r>
          </w:p>
        </w:tc>
        <w:tc>
          <w:tcPr>
            <w:tcW w:w="1134" w:type="dxa"/>
            <w:tcBorders>
              <w:right w:val="single" w:sz="12" w:space="0" w:color="auto"/>
            </w:tcBorders>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sidRPr="00247382">
              <w:rPr>
                <w:snapToGrid w:val="0"/>
                <w:lang w:val="bg-BG"/>
              </w:rPr>
              <w:t>749,1</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0</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1</w:t>
            </w:r>
          </w:p>
        </w:tc>
      </w:tr>
      <w:tr w:rsidR="004071EB" w:rsidRPr="00247382">
        <w:trPr>
          <w:trHeight w:val="64"/>
          <w:jc w:val="center"/>
        </w:trPr>
        <w:tc>
          <w:tcPr>
            <w:tcW w:w="1734" w:type="dxa"/>
          </w:tcPr>
          <w:p w:rsidR="004071EB" w:rsidRPr="00247382" w:rsidRDefault="004071EB" w:rsidP="0009386E">
            <w:pPr>
              <w:jc w:val="both"/>
              <w:rPr>
                <w:b/>
                <w:bCs/>
                <w:color w:val="000000"/>
                <w:lang w:eastAsia="en-US"/>
              </w:rPr>
            </w:pPr>
            <w:r w:rsidRPr="00247382">
              <w:rPr>
                <w:b/>
                <w:bCs/>
                <w:color w:val="000000"/>
              </w:rPr>
              <w:t>91AA</w:t>
            </w:r>
          </w:p>
        </w:tc>
        <w:tc>
          <w:tcPr>
            <w:tcW w:w="3496" w:type="dxa"/>
          </w:tcPr>
          <w:p w:rsidR="004071EB" w:rsidRPr="00247382" w:rsidRDefault="004071EB" w:rsidP="0009386E">
            <w:pPr>
              <w:autoSpaceDE w:val="0"/>
              <w:autoSpaceDN w:val="0"/>
              <w:jc w:val="both"/>
              <w:rPr>
                <w:lang w:val="bg-BG"/>
              </w:rPr>
            </w:pPr>
            <w:r w:rsidRPr="00247382">
              <w:rPr>
                <w:lang w:val="bg-BG"/>
              </w:rPr>
              <w:t>Източно косматдъбови гори</w:t>
            </w:r>
          </w:p>
        </w:tc>
        <w:tc>
          <w:tcPr>
            <w:tcW w:w="1134" w:type="dxa"/>
            <w:tcBorders>
              <w:right w:val="single" w:sz="12" w:space="0" w:color="auto"/>
            </w:tcBorders>
          </w:tcPr>
          <w:p w:rsidR="004071EB" w:rsidRPr="00247382" w:rsidRDefault="004071EB" w:rsidP="0009386E">
            <w:pPr>
              <w:autoSpaceDE w:val="0"/>
              <w:autoSpaceDN w:val="0"/>
              <w:jc w:val="center"/>
              <w:rPr>
                <w:snapToGrid w:val="0"/>
                <w:lang w:val="bg-BG"/>
              </w:rPr>
            </w:pPr>
            <w:r w:rsidRPr="00247382">
              <w:rPr>
                <w:snapToGrid w:val="0"/>
                <w:lang w:val="bg-BG"/>
              </w:rPr>
              <w:t>2387,8</w:t>
            </w:r>
          </w:p>
        </w:tc>
        <w:tc>
          <w:tcPr>
            <w:tcW w:w="1134" w:type="dxa"/>
          </w:tcPr>
          <w:p w:rsidR="004071EB" w:rsidRPr="00247382" w:rsidRDefault="004071EB" w:rsidP="0009386E">
            <w:pPr>
              <w:autoSpaceDE w:val="0"/>
              <w:autoSpaceDN w:val="0"/>
              <w:jc w:val="center"/>
              <w:rPr>
                <w:snapToGrid w:val="0"/>
                <w:lang w:val="bg-BG"/>
              </w:rPr>
            </w:pPr>
            <w:r>
              <w:rPr>
                <w:snapToGrid w:val="0"/>
                <w:lang w:val="bg-BG"/>
              </w:rPr>
              <w:t>73,1</w:t>
            </w:r>
          </w:p>
        </w:tc>
        <w:tc>
          <w:tcPr>
            <w:tcW w:w="1134" w:type="dxa"/>
          </w:tcPr>
          <w:p w:rsidR="004071EB" w:rsidRPr="00247382" w:rsidRDefault="004071EB" w:rsidP="0009386E">
            <w:pPr>
              <w:autoSpaceDE w:val="0"/>
              <w:autoSpaceDN w:val="0"/>
              <w:jc w:val="center"/>
              <w:rPr>
                <w:snapToGrid w:val="0"/>
                <w:lang w:val="bg-BG"/>
              </w:rPr>
            </w:pPr>
            <w:r w:rsidRPr="00247382">
              <w:rPr>
                <w:snapToGrid w:val="0"/>
                <w:lang w:val="bg-BG"/>
              </w:rPr>
              <w:t>2</w:t>
            </w:r>
          </w:p>
        </w:tc>
      </w:tr>
      <w:tr w:rsidR="004071EB" w:rsidRPr="00247382">
        <w:trPr>
          <w:trHeight w:val="64"/>
          <w:jc w:val="center"/>
        </w:trPr>
        <w:tc>
          <w:tcPr>
            <w:tcW w:w="1734" w:type="dxa"/>
          </w:tcPr>
          <w:p w:rsidR="004071EB" w:rsidRPr="00247382" w:rsidRDefault="004071EB" w:rsidP="0009386E">
            <w:pPr>
              <w:autoSpaceDE w:val="0"/>
              <w:autoSpaceDN w:val="0"/>
              <w:jc w:val="both"/>
              <w:rPr>
                <w:b/>
                <w:bCs/>
                <w:snapToGrid w:val="0"/>
                <w:lang w:val="bg-BG"/>
              </w:rPr>
            </w:pPr>
          </w:p>
          <w:p w:rsidR="004071EB" w:rsidRPr="00247382" w:rsidRDefault="004071EB" w:rsidP="0009386E">
            <w:pPr>
              <w:autoSpaceDE w:val="0"/>
              <w:autoSpaceDN w:val="0"/>
              <w:jc w:val="both"/>
              <w:rPr>
                <w:b/>
                <w:bCs/>
                <w:snapToGrid w:val="0"/>
                <w:lang w:val="bg-BG"/>
              </w:rPr>
            </w:pPr>
            <w:r w:rsidRPr="00247382">
              <w:rPr>
                <w:b/>
                <w:bCs/>
                <w:snapToGrid w:val="0"/>
                <w:lang w:val="bg-BG"/>
              </w:rPr>
              <w:t>91М0</w:t>
            </w:r>
          </w:p>
        </w:tc>
        <w:tc>
          <w:tcPr>
            <w:tcW w:w="3496" w:type="dxa"/>
          </w:tcPr>
          <w:p w:rsidR="004071EB" w:rsidRPr="00247382" w:rsidRDefault="004071EB" w:rsidP="0009386E">
            <w:pPr>
              <w:autoSpaceDE w:val="0"/>
              <w:autoSpaceDN w:val="0"/>
              <w:jc w:val="both"/>
              <w:rPr>
                <w:lang w:val="bg-BG"/>
              </w:rPr>
            </w:pPr>
            <w:r w:rsidRPr="00247382">
              <w:rPr>
                <w:lang w:val="bg-BG"/>
              </w:rPr>
              <w:t>Балкано-панонски церово-горунови гори (Pannonian-Balkanic turkey oak – sessile oak forest)</w:t>
            </w:r>
          </w:p>
        </w:tc>
        <w:tc>
          <w:tcPr>
            <w:tcW w:w="1134" w:type="dxa"/>
            <w:tcBorders>
              <w:right w:val="single" w:sz="12" w:space="0" w:color="auto"/>
            </w:tcBorders>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sidRPr="00247382">
              <w:rPr>
                <w:snapToGrid w:val="0"/>
                <w:lang w:val="bg-BG"/>
              </w:rPr>
              <w:t>9397,6</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189,1</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sidRPr="00247382">
              <w:rPr>
                <w:snapToGrid w:val="0"/>
                <w:lang w:val="bg-BG"/>
              </w:rPr>
              <w:t>2</w:t>
            </w:r>
          </w:p>
        </w:tc>
      </w:tr>
      <w:tr w:rsidR="004071EB" w:rsidRPr="00247382">
        <w:trPr>
          <w:trHeight w:val="64"/>
          <w:jc w:val="center"/>
        </w:trPr>
        <w:tc>
          <w:tcPr>
            <w:tcW w:w="1734" w:type="dxa"/>
          </w:tcPr>
          <w:p w:rsidR="004071EB" w:rsidRPr="00247382" w:rsidRDefault="004071EB" w:rsidP="0009386E">
            <w:pPr>
              <w:jc w:val="both"/>
              <w:rPr>
                <w:b/>
                <w:bCs/>
                <w:color w:val="000000"/>
              </w:rPr>
            </w:pPr>
          </w:p>
          <w:p w:rsidR="004071EB" w:rsidRPr="00247382" w:rsidRDefault="004071EB" w:rsidP="0009386E">
            <w:pPr>
              <w:jc w:val="both"/>
              <w:rPr>
                <w:b/>
                <w:bCs/>
                <w:color w:val="000000"/>
                <w:lang w:eastAsia="en-US"/>
              </w:rPr>
            </w:pPr>
            <w:r w:rsidRPr="00247382">
              <w:rPr>
                <w:b/>
                <w:bCs/>
                <w:color w:val="000000"/>
              </w:rPr>
              <w:t>91Z0</w:t>
            </w:r>
          </w:p>
        </w:tc>
        <w:tc>
          <w:tcPr>
            <w:tcW w:w="3496" w:type="dxa"/>
          </w:tcPr>
          <w:p w:rsidR="004071EB" w:rsidRPr="00247382" w:rsidRDefault="004071EB" w:rsidP="0009386E">
            <w:pPr>
              <w:autoSpaceDE w:val="0"/>
              <w:autoSpaceDN w:val="0"/>
              <w:jc w:val="both"/>
              <w:rPr>
                <w:lang w:val="bg-BG"/>
              </w:rPr>
            </w:pPr>
            <w:r w:rsidRPr="00247382">
              <w:rPr>
                <w:lang w:val="bg-BG"/>
              </w:rPr>
              <w:t>Мизийски гори от сребролистна липа (Moesian silver lime woods)</w:t>
            </w:r>
          </w:p>
        </w:tc>
        <w:tc>
          <w:tcPr>
            <w:tcW w:w="1134" w:type="dxa"/>
            <w:tcBorders>
              <w:right w:val="single" w:sz="12" w:space="0" w:color="auto"/>
            </w:tcBorders>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sidRPr="00247382">
              <w:rPr>
                <w:snapToGrid w:val="0"/>
                <w:lang w:val="bg-BG"/>
              </w:rPr>
              <w:t>26,3</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0</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1</w:t>
            </w:r>
          </w:p>
        </w:tc>
      </w:tr>
      <w:tr w:rsidR="004071EB" w:rsidRPr="00247382">
        <w:trPr>
          <w:trHeight w:val="1001"/>
          <w:jc w:val="center"/>
        </w:trPr>
        <w:tc>
          <w:tcPr>
            <w:tcW w:w="1734" w:type="dxa"/>
          </w:tcPr>
          <w:p w:rsidR="004071EB" w:rsidRPr="00247382" w:rsidRDefault="004071EB" w:rsidP="0009386E">
            <w:pPr>
              <w:jc w:val="both"/>
              <w:rPr>
                <w:b/>
                <w:bCs/>
                <w:color w:val="000000"/>
              </w:rPr>
            </w:pPr>
          </w:p>
          <w:p w:rsidR="004071EB" w:rsidRPr="00247382" w:rsidRDefault="004071EB" w:rsidP="0009386E">
            <w:pPr>
              <w:jc w:val="both"/>
              <w:rPr>
                <w:b/>
                <w:bCs/>
                <w:color w:val="000000"/>
              </w:rPr>
            </w:pPr>
          </w:p>
          <w:p w:rsidR="004071EB" w:rsidRPr="00247382" w:rsidRDefault="004071EB" w:rsidP="0009386E">
            <w:pPr>
              <w:jc w:val="both"/>
              <w:rPr>
                <w:b/>
                <w:bCs/>
                <w:color w:val="000000"/>
                <w:lang w:eastAsia="en-US"/>
              </w:rPr>
            </w:pPr>
            <w:r w:rsidRPr="00247382">
              <w:rPr>
                <w:b/>
                <w:bCs/>
                <w:color w:val="000000"/>
              </w:rPr>
              <w:t xml:space="preserve">91F0 </w:t>
            </w:r>
          </w:p>
        </w:tc>
        <w:tc>
          <w:tcPr>
            <w:tcW w:w="3496" w:type="dxa"/>
          </w:tcPr>
          <w:p w:rsidR="004071EB" w:rsidRPr="00247382" w:rsidRDefault="004071EB" w:rsidP="0009386E">
            <w:pPr>
              <w:autoSpaceDE w:val="0"/>
              <w:autoSpaceDN w:val="0"/>
              <w:jc w:val="both"/>
              <w:rPr>
                <w:lang w:val="bg-BG"/>
              </w:rPr>
            </w:pPr>
            <w:r w:rsidRPr="00247382">
              <w:rPr>
                <w:snapToGrid w:val="0"/>
                <w:lang w:val="bg-BG"/>
              </w:rPr>
              <w:t xml:space="preserve">Крайречни смесени гори от </w:t>
            </w:r>
            <w:r w:rsidRPr="00247382">
              <w:rPr>
                <w:snapToGrid w:val="0"/>
              </w:rPr>
              <w:t xml:space="preserve">Quercus robur, Ulmus laevis и Fraxinus excelsior </w:t>
            </w:r>
            <w:r w:rsidRPr="00247382">
              <w:rPr>
                <w:snapToGrid w:val="0"/>
                <w:lang w:val="bg-BG"/>
              </w:rPr>
              <w:t>или</w:t>
            </w:r>
            <w:r w:rsidRPr="00247382">
              <w:rPr>
                <w:snapToGrid w:val="0"/>
              </w:rPr>
              <w:t xml:space="preserve"> Fraxinus аngustigolia</w:t>
            </w:r>
            <w:r w:rsidRPr="00247382">
              <w:rPr>
                <w:snapToGrid w:val="0"/>
                <w:lang w:val="bg-BG"/>
              </w:rPr>
              <w:t xml:space="preserve"> покрай големите реки</w:t>
            </w:r>
          </w:p>
        </w:tc>
        <w:tc>
          <w:tcPr>
            <w:tcW w:w="1134" w:type="dxa"/>
            <w:tcBorders>
              <w:right w:val="single" w:sz="12" w:space="0" w:color="auto"/>
            </w:tcBorders>
          </w:tcPr>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p>
          <w:p w:rsidR="004071EB" w:rsidRDefault="004071EB" w:rsidP="0009386E">
            <w:pPr>
              <w:autoSpaceDE w:val="0"/>
              <w:autoSpaceDN w:val="0"/>
              <w:jc w:val="center"/>
              <w:rPr>
                <w:snapToGrid w:val="0"/>
                <w:lang w:val="bg-BG"/>
              </w:rPr>
            </w:pPr>
          </w:p>
          <w:p w:rsidR="004071EB" w:rsidRPr="00247382" w:rsidRDefault="004071EB" w:rsidP="00190487">
            <w:pPr>
              <w:autoSpaceDE w:val="0"/>
              <w:autoSpaceDN w:val="0"/>
              <w:jc w:val="center"/>
              <w:rPr>
                <w:snapToGrid w:val="0"/>
                <w:lang w:val="bg-BG"/>
              </w:rPr>
            </w:pPr>
            <w:r w:rsidRPr="00247382">
              <w:rPr>
                <w:snapToGrid w:val="0"/>
                <w:lang w:val="bg-BG"/>
              </w:rPr>
              <w:t>58,2</w:t>
            </w:r>
          </w:p>
        </w:tc>
        <w:tc>
          <w:tcPr>
            <w:tcW w:w="1134" w:type="dxa"/>
          </w:tcPr>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0,4</w:t>
            </w:r>
          </w:p>
        </w:tc>
        <w:tc>
          <w:tcPr>
            <w:tcW w:w="1134" w:type="dxa"/>
          </w:tcPr>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1</w:t>
            </w:r>
          </w:p>
        </w:tc>
      </w:tr>
      <w:tr w:rsidR="004071EB" w:rsidRPr="00247382">
        <w:trPr>
          <w:trHeight w:val="64"/>
          <w:jc w:val="center"/>
        </w:trPr>
        <w:tc>
          <w:tcPr>
            <w:tcW w:w="1734" w:type="dxa"/>
          </w:tcPr>
          <w:p w:rsidR="004071EB" w:rsidRPr="00247382" w:rsidRDefault="004071EB" w:rsidP="0009386E">
            <w:pPr>
              <w:jc w:val="both"/>
              <w:rPr>
                <w:b/>
                <w:bCs/>
                <w:color w:val="000000"/>
              </w:rPr>
            </w:pPr>
          </w:p>
          <w:p w:rsidR="004071EB" w:rsidRPr="00247382" w:rsidRDefault="004071EB" w:rsidP="0009386E">
            <w:pPr>
              <w:jc w:val="both"/>
              <w:rPr>
                <w:b/>
                <w:bCs/>
                <w:color w:val="000000"/>
                <w:lang w:eastAsia="en-US"/>
              </w:rPr>
            </w:pPr>
            <w:r w:rsidRPr="00247382">
              <w:rPr>
                <w:b/>
                <w:bCs/>
                <w:color w:val="000000"/>
              </w:rPr>
              <w:t>92A0</w:t>
            </w:r>
          </w:p>
        </w:tc>
        <w:tc>
          <w:tcPr>
            <w:tcW w:w="3496" w:type="dxa"/>
          </w:tcPr>
          <w:p w:rsidR="004071EB" w:rsidRPr="00247382" w:rsidRDefault="004071EB" w:rsidP="0009386E">
            <w:pPr>
              <w:autoSpaceDE w:val="0"/>
              <w:autoSpaceDN w:val="0"/>
              <w:jc w:val="both"/>
              <w:rPr>
                <w:lang w:val="bg-BG"/>
              </w:rPr>
            </w:pPr>
            <w:r w:rsidRPr="00247382">
              <w:rPr>
                <w:lang w:val="bg-BG"/>
              </w:rPr>
              <w:t>Крайречни галерии от Salix alba и Populus alba</w:t>
            </w:r>
          </w:p>
        </w:tc>
        <w:tc>
          <w:tcPr>
            <w:tcW w:w="1134" w:type="dxa"/>
            <w:tcBorders>
              <w:right w:val="single" w:sz="12" w:space="0" w:color="auto"/>
            </w:tcBorders>
          </w:tcPr>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sidRPr="00247382">
              <w:rPr>
                <w:snapToGrid w:val="0"/>
                <w:lang w:val="bg-BG"/>
              </w:rPr>
              <w:t>51,1</w:t>
            </w:r>
          </w:p>
        </w:tc>
        <w:tc>
          <w:tcPr>
            <w:tcW w:w="1134" w:type="dxa"/>
          </w:tcPr>
          <w:p w:rsidR="004071EB" w:rsidRPr="00247382"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4,7</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sidRPr="00247382">
              <w:rPr>
                <w:snapToGrid w:val="0"/>
                <w:lang w:val="bg-BG"/>
              </w:rPr>
              <w:t>1</w:t>
            </w:r>
          </w:p>
        </w:tc>
      </w:tr>
      <w:tr w:rsidR="004071EB" w:rsidRPr="00247382">
        <w:trPr>
          <w:trHeight w:val="64"/>
          <w:jc w:val="center"/>
        </w:trPr>
        <w:tc>
          <w:tcPr>
            <w:tcW w:w="1734" w:type="dxa"/>
          </w:tcPr>
          <w:p w:rsidR="004071EB" w:rsidRPr="00247382" w:rsidRDefault="004071EB" w:rsidP="0009386E">
            <w:pPr>
              <w:jc w:val="both"/>
              <w:rPr>
                <w:b/>
                <w:bCs/>
                <w:color w:val="000000"/>
              </w:rPr>
            </w:pPr>
          </w:p>
          <w:p w:rsidR="004071EB" w:rsidRPr="00247382" w:rsidRDefault="004071EB" w:rsidP="0009386E">
            <w:pPr>
              <w:jc w:val="both"/>
              <w:rPr>
                <w:b/>
                <w:bCs/>
                <w:color w:val="000000"/>
              </w:rPr>
            </w:pPr>
            <w:r w:rsidRPr="00247382">
              <w:rPr>
                <w:b/>
                <w:bCs/>
                <w:color w:val="000000"/>
              </w:rPr>
              <w:t>91W0</w:t>
            </w:r>
          </w:p>
        </w:tc>
        <w:tc>
          <w:tcPr>
            <w:tcW w:w="3496" w:type="dxa"/>
          </w:tcPr>
          <w:p w:rsidR="004071EB" w:rsidRPr="00247382" w:rsidRDefault="004071EB" w:rsidP="0009386E">
            <w:pPr>
              <w:autoSpaceDE w:val="0"/>
              <w:autoSpaceDN w:val="0"/>
              <w:jc w:val="both"/>
              <w:rPr>
                <w:lang w:val="bg-BG"/>
              </w:rPr>
            </w:pPr>
            <w:r w:rsidRPr="00247382">
              <w:rPr>
                <w:lang w:val="bg-BG"/>
              </w:rPr>
              <w:t>Мизийски букови гори (Moesian beech forests)</w:t>
            </w:r>
          </w:p>
        </w:tc>
        <w:tc>
          <w:tcPr>
            <w:tcW w:w="1134" w:type="dxa"/>
            <w:tcBorders>
              <w:right w:val="single" w:sz="12" w:space="0" w:color="auto"/>
            </w:tcBorders>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sidRPr="00247382">
              <w:rPr>
                <w:snapToGrid w:val="0"/>
                <w:lang w:val="bg-BG"/>
              </w:rPr>
              <w:t>184,0</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0</w:t>
            </w:r>
          </w:p>
        </w:tc>
        <w:tc>
          <w:tcPr>
            <w:tcW w:w="1134" w:type="dxa"/>
          </w:tcPr>
          <w:p w:rsidR="004071EB" w:rsidRDefault="004071EB" w:rsidP="0009386E">
            <w:pPr>
              <w:autoSpaceDE w:val="0"/>
              <w:autoSpaceDN w:val="0"/>
              <w:jc w:val="center"/>
              <w:rPr>
                <w:snapToGrid w:val="0"/>
                <w:lang w:val="bg-BG"/>
              </w:rPr>
            </w:pPr>
          </w:p>
          <w:p w:rsidR="004071EB" w:rsidRPr="00247382" w:rsidRDefault="004071EB" w:rsidP="0009386E">
            <w:pPr>
              <w:autoSpaceDE w:val="0"/>
              <w:autoSpaceDN w:val="0"/>
              <w:jc w:val="center"/>
              <w:rPr>
                <w:snapToGrid w:val="0"/>
                <w:lang w:val="bg-BG"/>
              </w:rPr>
            </w:pPr>
            <w:r>
              <w:rPr>
                <w:snapToGrid w:val="0"/>
                <w:lang w:val="bg-BG"/>
              </w:rPr>
              <w:t>1</w:t>
            </w:r>
          </w:p>
        </w:tc>
      </w:tr>
      <w:tr w:rsidR="004071EB" w:rsidRPr="00247382">
        <w:trPr>
          <w:trHeight w:val="64"/>
          <w:jc w:val="center"/>
        </w:trPr>
        <w:tc>
          <w:tcPr>
            <w:tcW w:w="1734" w:type="dxa"/>
          </w:tcPr>
          <w:p w:rsidR="004071EB" w:rsidRPr="00247382" w:rsidRDefault="004071EB" w:rsidP="0009386E">
            <w:pPr>
              <w:jc w:val="both"/>
              <w:rPr>
                <w:b/>
                <w:bCs/>
                <w:color w:val="000000"/>
              </w:rPr>
            </w:pPr>
            <w:r w:rsidRPr="00247382">
              <w:rPr>
                <w:b/>
                <w:bCs/>
                <w:color w:val="000000"/>
              </w:rPr>
              <w:t>91Е0</w:t>
            </w:r>
          </w:p>
        </w:tc>
        <w:tc>
          <w:tcPr>
            <w:tcW w:w="3496" w:type="dxa"/>
          </w:tcPr>
          <w:p w:rsidR="004071EB" w:rsidRPr="00247382" w:rsidRDefault="004071EB" w:rsidP="0009386E">
            <w:pPr>
              <w:autoSpaceDE w:val="0"/>
              <w:autoSpaceDN w:val="0"/>
              <w:jc w:val="both"/>
              <w:rPr>
                <w:lang w:val="bg-BG"/>
              </w:rPr>
            </w:pPr>
            <w:r>
              <w:rPr>
                <w:lang w:val="bg-BG"/>
              </w:rPr>
              <w:t>Алувиални гори</w:t>
            </w:r>
          </w:p>
        </w:tc>
        <w:tc>
          <w:tcPr>
            <w:tcW w:w="1134" w:type="dxa"/>
            <w:tcBorders>
              <w:right w:val="single" w:sz="12" w:space="0" w:color="auto"/>
            </w:tcBorders>
          </w:tcPr>
          <w:p w:rsidR="004071EB" w:rsidRPr="00247382" w:rsidRDefault="004071EB" w:rsidP="0009386E">
            <w:pPr>
              <w:autoSpaceDE w:val="0"/>
              <w:autoSpaceDN w:val="0"/>
              <w:jc w:val="center"/>
              <w:rPr>
                <w:snapToGrid w:val="0"/>
                <w:lang w:val="bg-BG"/>
              </w:rPr>
            </w:pPr>
            <w:r w:rsidRPr="00247382">
              <w:rPr>
                <w:snapToGrid w:val="0"/>
                <w:lang w:val="bg-BG"/>
              </w:rPr>
              <w:t>0,6</w:t>
            </w:r>
          </w:p>
        </w:tc>
        <w:tc>
          <w:tcPr>
            <w:tcW w:w="1134" w:type="dxa"/>
          </w:tcPr>
          <w:p w:rsidR="004071EB" w:rsidRPr="00247382" w:rsidRDefault="004071EB" w:rsidP="0009386E">
            <w:pPr>
              <w:autoSpaceDE w:val="0"/>
              <w:autoSpaceDN w:val="0"/>
              <w:jc w:val="center"/>
              <w:rPr>
                <w:snapToGrid w:val="0"/>
                <w:lang w:val="bg-BG"/>
              </w:rPr>
            </w:pPr>
            <w:r>
              <w:rPr>
                <w:snapToGrid w:val="0"/>
                <w:lang w:val="bg-BG"/>
              </w:rPr>
              <w:t>0</w:t>
            </w:r>
          </w:p>
        </w:tc>
        <w:tc>
          <w:tcPr>
            <w:tcW w:w="1134" w:type="dxa"/>
          </w:tcPr>
          <w:p w:rsidR="004071EB" w:rsidRPr="00247382" w:rsidRDefault="004071EB" w:rsidP="0009386E">
            <w:pPr>
              <w:autoSpaceDE w:val="0"/>
              <w:autoSpaceDN w:val="0"/>
              <w:jc w:val="center"/>
              <w:rPr>
                <w:snapToGrid w:val="0"/>
                <w:lang w:val="bg-BG"/>
              </w:rPr>
            </w:pPr>
            <w:r>
              <w:rPr>
                <w:snapToGrid w:val="0"/>
                <w:lang w:val="bg-BG"/>
              </w:rPr>
              <w:t>0</w:t>
            </w:r>
          </w:p>
        </w:tc>
      </w:tr>
      <w:tr w:rsidR="004071EB" w:rsidRPr="00247382">
        <w:trPr>
          <w:trHeight w:val="64"/>
          <w:jc w:val="center"/>
        </w:trPr>
        <w:tc>
          <w:tcPr>
            <w:tcW w:w="1734" w:type="dxa"/>
            <w:tcBorders>
              <w:bottom w:val="single" w:sz="12" w:space="0" w:color="auto"/>
            </w:tcBorders>
          </w:tcPr>
          <w:p w:rsidR="004071EB" w:rsidRPr="00247382" w:rsidRDefault="004071EB" w:rsidP="0009386E">
            <w:pPr>
              <w:autoSpaceDE w:val="0"/>
              <w:autoSpaceDN w:val="0"/>
              <w:jc w:val="both"/>
              <w:rPr>
                <w:b/>
                <w:bCs/>
                <w:snapToGrid w:val="0"/>
                <w:lang w:val="bg-BG"/>
              </w:rPr>
            </w:pPr>
            <w:r w:rsidRPr="00247382">
              <w:rPr>
                <w:b/>
                <w:bCs/>
                <w:snapToGrid w:val="0"/>
                <w:lang w:val="bg-BG"/>
              </w:rPr>
              <w:t>Общо</w:t>
            </w:r>
          </w:p>
        </w:tc>
        <w:tc>
          <w:tcPr>
            <w:tcW w:w="3496" w:type="dxa"/>
            <w:tcBorders>
              <w:bottom w:val="single" w:sz="12" w:space="0" w:color="auto"/>
            </w:tcBorders>
          </w:tcPr>
          <w:p w:rsidR="004071EB" w:rsidRPr="00247382" w:rsidRDefault="004071EB" w:rsidP="0009386E">
            <w:pPr>
              <w:autoSpaceDE w:val="0"/>
              <w:autoSpaceDN w:val="0"/>
              <w:jc w:val="both"/>
              <w:rPr>
                <w:b/>
                <w:bCs/>
                <w:snapToGrid w:val="0"/>
                <w:lang w:val="bg-BG"/>
              </w:rPr>
            </w:pPr>
          </w:p>
        </w:tc>
        <w:tc>
          <w:tcPr>
            <w:tcW w:w="1134" w:type="dxa"/>
            <w:tcBorders>
              <w:bottom w:val="single" w:sz="12" w:space="0" w:color="auto"/>
              <w:right w:val="single" w:sz="12" w:space="0" w:color="auto"/>
            </w:tcBorders>
          </w:tcPr>
          <w:p w:rsidR="004071EB" w:rsidRPr="00247382" w:rsidRDefault="004071EB" w:rsidP="0009386E">
            <w:pPr>
              <w:autoSpaceDE w:val="0"/>
              <w:autoSpaceDN w:val="0"/>
              <w:jc w:val="center"/>
              <w:rPr>
                <w:b/>
                <w:bCs/>
                <w:snapToGrid w:val="0"/>
                <w:lang w:val="bg-BG"/>
              </w:rPr>
            </w:pPr>
            <w:r w:rsidRPr="00247382">
              <w:rPr>
                <w:b/>
                <w:bCs/>
                <w:snapToGrid w:val="0"/>
                <w:lang w:val="bg-BG"/>
              </w:rPr>
              <w:t>12854,7</w:t>
            </w:r>
          </w:p>
        </w:tc>
        <w:tc>
          <w:tcPr>
            <w:tcW w:w="1134" w:type="dxa"/>
            <w:tcBorders>
              <w:bottom w:val="single" w:sz="12" w:space="0" w:color="auto"/>
            </w:tcBorders>
          </w:tcPr>
          <w:p w:rsidR="004071EB" w:rsidRPr="00247382" w:rsidRDefault="004071EB" w:rsidP="0009386E">
            <w:pPr>
              <w:autoSpaceDE w:val="0"/>
              <w:autoSpaceDN w:val="0"/>
              <w:jc w:val="center"/>
              <w:rPr>
                <w:b/>
                <w:bCs/>
                <w:snapToGrid w:val="0"/>
                <w:lang w:val="bg-BG"/>
              </w:rPr>
            </w:pPr>
            <w:r w:rsidRPr="00247382">
              <w:rPr>
                <w:b/>
                <w:bCs/>
                <w:snapToGrid w:val="0"/>
                <w:lang w:val="bg-BG"/>
              </w:rPr>
              <w:t>321,8</w:t>
            </w:r>
          </w:p>
        </w:tc>
        <w:tc>
          <w:tcPr>
            <w:tcW w:w="1134" w:type="dxa"/>
            <w:tcBorders>
              <w:bottom w:val="single" w:sz="12" w:space="0" w:color="auto"/>
            </w:tcBorders>
          </w:tcPr>
          <w:p w:rsidR="004071EB" w:rsidRPr="00247382" w:rsidRDefault="004071EB" w:rsidP="0009386E">
            <w:pPr>
              <w:autoSpaceDE w:val="0"/>
              <w:autoSpaceDN w:val="0"/>
              <w:jc w:val="center"/>
              <w:rPr>
                <w:b/>
                <w:bCs/>
                <w:snapToGrid w:val="0"/>
                <w:lang w:val="bg-BG"/>
              </w:rPr>
            </w:pPr>
            <w:r>
              <w:rPr>
                <w:b/>
                <w:bCs/>
                <w:snapToGrid w:val="0"/>
                <w:lang w:val="bg-BG"/>
              </w:rPr>
              <w:t>9</w:t>
            </w:r>
          </w:p>
        </w:tc>
      </w:tr>
    </w:tbl>
    <w:p w:rsidR="004071EB" w:rsidRPr="00247382" w:rsidRDefault="004071EB" w:rsidP="00C935AD">
      <w:pPr>
        <w:pStyle w:val="BodyTextIndent2"/>
        <w:tabs>
          <w:tab w:val="clear" w:pos="-90"/>
          <w:tab w:val="center" w:pos="1170"/>
        </w:tabs>
        <w:ind w:firstLine="0"/>
        <w:rPr>
          <w:i/>
          <w:iCs/>
          <w:sz w:val="20"/>
          <w:szCs w:val="20"/>
        </w:rPr>
      </w:pPr>
    </w:p>
    <w:p w:rsidR="004071EB" w:rsidRPr="00EE331C" w:rsidRDefault="004071EB" w:rsidP="00C935AD">
      <w:pPr>
        <w:pStyle w:val="BodyTextIndent2"/>
        <w:tabs>
          <w:tab w:val="clear" w:pos="-90"/>
          <w:tab w:val="center" w:pos="1170"/>
        </w:tabs>
        <w:ind w:firstLine="0"/>
        <w:rPr>
          <w:b/>
          <w:bCs/>
        </w:rPr>
      </w:pPr>
      <w:r w:rsidRPr="00EE331C">
        <w:rPr>
          <w:b/>
          <w:bCs/>
        </w:rPr>
        <w:t xml:space="preserve">             11. Стопански класове, цел на стопанството и турнуси на сеч</w:t>
      </w:r>
    </w:p>
    <w:p w:rsidR="004071EB" w:rsidRPr="00EE331C" w:rsidRDefault="004071EB" w:rsidP="00C935AD">
      <w:pPr>
        <w:pStyle w:val="BodyTextIndent2"/>
        <w:tabs>
          <w:tab w:val="clear" w:pos="-90"/>
          <w:tab w:val="center" w:pos="1170"/>
        </w:tabs>
        <w:ind w:firstLine="0"/>
        <w:rPr>
          <w:b/>
          <w:bCs/>
        </w:rPr>
      </w:pPr>
    </w:p>
    <w:p w:rsidR="004071EB" w:rsidRPr="00EE331C" w:rsidRDefault="004071EB" w:rsidP="00C935AD">
      <w:pPr>
        <w:pStyle w:val="BodyTextIndent2"/>
        <w:tabs>
          <w:tab w:val="clear" w:pos="-90"/>
          <w:tab w:val="center" w:pos="1170"/>
        </w:tabs>
        <w:ind w:firstLine="0"/>
      </w:pPr>
      <w:r w:rsidRPr="00EE331C">
        <w:tab/>
        <w:t xml:space="preserve">             При инвентаризацията и изработения</w:t>
      </w:r>
      <w:r>
        <w:t>т горскостопански план през 2013/2014</w:t>
      </w:r>
      <w:r w:rsidRPr="00EE331C">
        <w:t xml:space="preserve"> г  в групата гори с дървопроизводителни и средообразуващи функции</w:t>
      </w:r>
      <w:r>
        <w:t xml:space="preserve"> са били обособени 11 стопански класа:</w:t>
      </w:r>
      <w:r w:rsidRPr="00EE331C">
        <w:t xml:space="preserve"> </w:t>
      </w:r>
      <w:r>
        <w:t>Бялборови култури; Черборови култури;</w:t>
      </w:r>
      <w:r w:rsidRPr="00EE331C">
        <w:t xml:space="preserve"> </w:t>
      </w:r>
      <w:r>
        <w:t>Дъбов средно и нискобонитетен;  Широколистен високостъблен;</w:t>
      </w:r>
      <w:r w:rsidRPr="00EE331C">
        <w:t xml:space="preserve"> </w:t>
      </w:r>
      <w:r>
        <w:t>Зимендъбов средно и нискобонитетен за превръщане;</w:t>
      </w:r>
      <w:r w:rsidRPr="00EE331C">
        <w:t xml:space="preserve"> Благунов средно и ни</w:t>
      </w:r>
      <w:r>
        <w:t>скобонитетен за превръщане;</w:t>
      </w:r>
      <w:r w:rsidRPr="00EE331C">
        <w:t xml:space="preserve"> Церов за превръщане</w:t>
      </w:r>
      <w:r>
        <w:t>;</w:t>
      </w:r>
      <w:r w:rsidRPr="00EE331C">
        <w:t xml:space="preserve"> Смесен</w:t>
      </w:r>
      <w:r>
        <w:t xml:space="preserve"> средно и нискобонитетен за превръщане;</w:t>
      </w:r>
      <w:r w:rsidRPr="00EE331C">
        <w:t xml:space="preserve"> </w:t>
      </w:r>
      <w:r>
        <w:t>Благуново-зимендъбов средностъблен,</w:t>
      </w:r>
      <w:r w:rsidRPr="00EE331C">
        <w:t xml:space="preserve"> Акациев</w:t>
      </w:r>
      <w:r>
        <w:t>;</w:t>
      </w:r>
      <w:r w:rsidRPr="00EE331C">
        <w:t xml:space="preserve"> Келявгабъров</w:t>
      </w:r>
      <w:r>
        <w:t>;</w:t>
      </w:r>
    </w:p>
    <w:p w:rsidR="004071EB" w:rsidRPr="00EE331C" w:rsidRDefault="004071EB" w:rsidP="00EE71A1">
      <w:pPr>
        <w:pStyle w:val="BodyTextIndent2"/>
        <w:tabs>
          <w:tab w:val="clear" w:pos="-90"/>
          <w:tab w:val="center" w:pos="1170"/>
        </w:tabs>
        <w:ind w:firstLine="0"/>
      </w:pPr>
      <w:r w:rsidRPr="00EE331C">
        <w:tab/>
        <w:t xml:space="preserve">           Горите със защитни и рекреационни функции и тези от защитените територии са били устроени по видове гори,  но са им определени условни стопански класове, по критериите за горите с дървопроизводителни и средообразуващи функции. По същите критерии са определени условни стопански класове за всяко едно насажденията в горите собственост на физически и юридически лица и на общините. </w:t>
      </w:r>
    </w:p>
    <w:p w:rsidR="004071EB" w:rsidRPr="00EE331C" w:rsidRDefault="004071EB" w:rsidP="00C935AD">
      <w:pPr>
        <w:pStyle w:val="BodyTextIndent2"/>
        <w:tabs>
          <w:tab w:val="clear" w:pos="-90"/>
          <w:tab w:val="center" w:pos="1170"/>
        </w:tabs>
        <w:ind w:firstLine="0"/>
      </w:pPr>
      <w:r w:rsidRPr="00EE331C">
        <w:tab/>
      </w:r>
      <w:r>
        <w:t xml:space="preserve">                </w:t>
      </w:r>
      <w:r w:rsidRPr="00EE331C">
        <w:t xml:space="preserve">При предстоящата инвентаризация след приключването й и  обработване на информацията да се формират групи, видове гори и се обособят условни стопански класове независимо от собствеността на горските територии и функционалната им принадлежност, съобразно произхода, вида, състава, производителността и състоянието на насажденията, </w:t>
      </w:r>
      <w:r>
        <w:t>съгласно чл.21 от Наредба №18 и приложение 5 към нея.</w:t>
      </w:r>
    </w:p>
    <w:p w:rsidR="004071EB" w:rsidRDefault="004071EB" w:rsidP="00C935AD">
      <w:pPr>
        <w:pStyle w:val="BodyTextIndent2"/>
        <w:tabs>
          <w:tab w:val="clear" w:pos="-90"/>
          <w:tab w:val="center" w:pos="1170"/>
        </w:tabs>
        <w:ind w:firstLine="0"/>
      </w:pPr>
      <w:r w:rsidRPr="00EE331C">
        <w:tab/>
        <w:t xml:space="preserve">              За насажденията създадени от горскоплодни дървесни видове с цел „плодопроизводство”, да се спазят разпоредбите на чл.88, ал</w:t>
      </w:r>
      <w:r>
        <w:t>. 5, т. 3  от Закона за горите.</w:t>
      </w:r>
    </w:p>
    <w:p w:rsidR="004071EB" w:rsidRDefault="004071EB" w:rsidP="00C935AD">
      <w:pPr>
        <w:pStyle w:val="BodyTextIndent2"/>
        <w:tabs>
          <w:tab w:val="clear" w:pos="-90"/>
          <w:tab w:val="center" w:pos="1170"/>
        </w:tabs>
        <w:ind w:firstLine="0"/>
        <w:rPr>
          <w:b/>
          <w:bCs/>
        </w:rPr>
      </w:pPr>
      <w:r>
        <w:rPr>
          <w:b/>
          <w:bCs/>
        </w:rPr>
        <w:tab/>
      </w:r>
      <w:r>
        <w:rPr>
          <w:b/>
          <w:bCs/>
        </w:rPr>
        <w:tab/>
      </w:r>
      <w:r w:rsidRPr="00EE331C">
        <w:rPr>
          <w:b/>
          <w:bCs/>
        </w:rPr>
        <w:t>12. Видове гори, насоки на стопанисване</w:t>
      </w:r>
    </w:p>
    <w:p w:rsidR="004071EB" w:rsidRPr="00EE331C" w:rsidRDefault="004071EB" w:rsidP="00C935AD">
      <w:pPr>
        <w:pStyle w:val="BodyTextIndent2"/>
        <w:tabs>
          <w:tab w:val="clear" w:pos="-90"/>
          <w:tab w:val="center" w:pos="1170"/>
        </w:tabs>
        <w:ind w:firstLine="0"/>
        <w:rPr>
          <w:b/>
          <w:bCs/>
        </w:rPr>
      </w:pPr>
    </w:p>
    <w:p w:rsidR="004071EB" w:rsidRPr="00EE331C" w:rsidRDefault="004071EB" w:rsidP="00C935AD">
      <w:pPr>
        <w:pStyle w:val="BodyTextIndent2"/>
        <w:tabs>
          <w:tab w:val="clear" w:pos="-90"/>
          <w:tab w:val="center" w:pos="1170"/>
        </w:tabs>
        <w:ind w:firstLine="0"/>
        <w:rPr>
          <w:b/>
          <w:bCs/>
        </w:rPr>
      </w:pPr>
      <w:r w:rsidRPr="00EE331C">
        <w:t xml:space="preserve">              На база площта на видове насаждения при инвентаризацията на горските територии през 2012/2013 г  очакваните групи, видове гори  и условни стопански класове са посочени в таблица № 10           </w:t>
      </w:r>
    </w:p>
    <w:p w:rsidR="004071EB" w:rsidRDefault="004071EB" w:rsidP="00C935AD">
      <w:pPr>
        <w:pStyle w:val="BodyTextIndent2"/>
        <w:tabs>
          <w:tab w:val="clear" w:pos="-90"/>
          <w:tab w:val="center" w:pos="1170"/>
        </w:tabs>
        <w:ind w:firstLine="0"/>
        <w:jc w:val="center"/>
      </w:pPr>
      <w:r w:rsidRPr="00EE331C">
        <w:t>Таблица №10</w:t>
      </w:r>
    </w:p>
    <w:p w:rsidR="004071EB" w:rsidRDefault="004071EB" w:rsidP="001136DC">
      <w:pPr>
        <w:pStyle w:val="BodyTextIndent2"/>
        <w:tabs>
          <w:tab w:val="clear" w:pos="-90"/>
          <w:tab w:val="center" w:pos="1170"/>
        </w:tabs>
        <w:ind w:firstLine="0"/>
        <w:jc w:val="center"/>
      </w:pPr>
      <w:r>
        <w:t>Очакваемите групи, видове гори и условни стопански класове</w:t>
      </w:r>
    </w:p>
    <w:p w:rsidR="004071EB" w:rsidRDefault="004071EB" w:rsidP="00C935AD">
      <w:pPr>
        <w:pStyle w:val="BodyTextIndent2"/>
        <w:tabs>
          <w:tab w:val="clear" w:pos="-90"/>
          <w:tab w:val="center" w:pos="1170"/>
        </w:tabs>
        <w:ind w:firstLine="0"/>
        <w:jc w:val="cente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519"/>
        <w:gridCol w:w="4051"/>
        <w:gridCol w:w="2420"/>
      </w:tblGrid>
      <w:tr w:rsidR="004071EB" w:rsidRPr="00E002AD" w:rsidTr="001E5868">
        <w:tc>
          <w:tcPr>
            <w:tcW w:w="1730" w:type="dxa"/>
          </w:tcPr>
          <w:p w:rsidR="004071EB" w:rsidRPr="001248AB" w:rsidRDefault="004071EB" w:rsidP="0009386E">
            <w:pPr>
              <w:tabs>
                <w:tab w:val="center" w:pos="1170"/>
              </w:tabs>
              <w:jc w:val="both"/>
              <w:rPr>
                <w:sz w:val="18"/>
                <w:szCs w:val="18"/>
                <w:lang w:val="bg-BG"/>
              </w:rPr>
            </w:pPr>
            <w:r w:rsidRPr="001248AB">
              <w:rPr>
                <w:sz w:val="18"/>
                <w:szCs w:val="18"/>
                <w:lang w:val="bg-BG"/>
              </w:rPr>
              <w:t>Група</w:t>
            </w:r>
          </w:p>
        </w:tc>
        <w:tc>
          <w:tcPr>
            <w:tcW w:w="1519" w:type="dxa"/>
            <w:vMerge w:val="restart"/>
          </w:tcPr>
          <w:p w:rsidR="004071EB" w:rsidRDefault="004071EB" w:rsidP="0009386E">
            <w:pPr>
              <w:tabs>
                <w:tab w:val="center" w:pos="1170"/>
              </w:tabs>
              <w:jc w:val="both"/>
              <w:rPr>
                <w:sz w:val="18"/>
                <w:szCs w:val="18"/>
                <w:lang w:val="bg-BG"/>
              </w:rPr>
            </w:pPr>
          </w:p>
          <w:p w:rsidR="004071EB" w:rsidRPr="001248AB" w:rsidRDefault="004071EB" w:rsidP="0009386E">
            <w:pPr>
              <w:tabs>
                <w:tab w:val="center" w:pos="1170"/>
              </w:tabs>
              <w:jc w:val="both"/>
              <w:rPr>
                <w:sz w:val="18"/>
                <w:szCs w:val="18"/>
                <w:lang w:val="bg-BG"/>
              </w:rPr>
            </w:pPr>
            <w:r w:rsidRPr="001248AB">
              <w:rPr>
                <w:sz w:val="18"/>
                <w:szCs w:val="18"/>
                <w:lang w:val="bg-BG"/>
              </w:rPr>
              <w:t>Видове гори</w:t>
            </w:r>
          </w:p>
        </w:tc>
        <w:tc>
          <w:tcPr>
            <w:tcW w:w="4051" w:type="dxa"/>
            <w:vMerge w:val="restart"/>
          </w:tcPr>
          <w:p w:rsidR="004071EB" w:rsidRDefault="004071EB" w:rsidP="0009386E">
            <w:pPr>
              <w:tabs>
                <w:tab w:val="center" w:pos="1170"/>
              </w:tabs>
              <w:jc w:val="both"/>
              <w:rPr>
                <w:sz w:val="18"/>
                <w:szCs w:val="18"/>
                <w:lang w:val="bg-BG"/>
              </w:rPr>
            </w:pPr>
          </w:p>
          <w:p w:rsidR="004071EB" w:rsidRPr="001248AB" w:rsidRDefault="004071EB" w:rsidP="0009386E">
            <w:pPr>
              <w:tabs>
                <w:tab w:val="center" w:pos="1170"/>
              </w:tabs>
              <w:jc w:val="both"/>
              <w:rPr>
                <w:sz w:val="18"/>
                <w:szCs w:val="18"/>
                <w:lang w:val="bg-BG"/>
              </w:rPr>
            </w:pPr>
            <w:r w:rsidRPr="001248AB">
              <w:rPr>
                <w:sz w:val="18"/>
                <w:szCs w:val="18"/>
                <w:lang w:val="bg-BG"/>
              </w:rPr>
              <w:t>Насоки на стопанисване</w:t>
            </w:r>
          </w:p>
        </w:tc>
        <w:tc>
          <w:tcPr>
            <w:tcW w:w="2420" w:type="dxa"/>
            <w:vMerge w:val="restart"/>
          </w:tcPr>
          <w:p w:rsidR="004071EB" w:rsidRPr="001248AB" w:rsidRDefault="004071EB" w:rsidP="0009386E">
            <w:pPr>
              <w:tabs>
                <w:tab w:val="center" w:pos="1170"/>
              </w:tabs>
              <w:jc w:val="both"/>
              <w:rPr>
                <w:sz w:val="18"/>
                <w:szCs w:val="18"/>
                <w:lang w:val="bg-BG"/>
              </w:rPr>
            </w:pPr>
            <w:r>
              <w:rPr>
                <w:sz w:val="18"/>
                <w:szCs w:val="18"/>
                <w:lang w:val="bg-BG"/>
              </w:rPr>
              <w:t>Условен стопански клас</w:t>
            </w:r>
          </w:p>
        </w:tc>
      </w:tr>
      <w:tr w:rsidR="004071EB" w:rsidRPr="00E002AD" w:rsidTr="001E5868">
        <w:tc>
          <w:tcPr>
            <w:tcW w:w="1730" w:type="dxa"/>
          </w:tcPr>
          <w:p w:rsidR="004071EB" w:rsidRPr="001248AB" w:rsidRDefault="004071EB" w:rsidP="0009386E">
            <w:pPr>
              <w:tabs>
                <w:tab w:val="center" w:pos="1170"/>
              </w:tabs>
              <w:jc w:val="both"/>
              <w:rPr>
                <w:sz w:val="18"/>
                <w:szCs w:val="18"/>
                <w:lang w:val="bg-BG"/>
              </w:rPr>
            </w:pPr>
            <w:r w:rsidRPr="001248AB">
              <w:rPr>
                <w:sz w:val="18"/>
                <w:szCs w:val="18"/>
                <w:lang w:val="bg-BG"/>
              </w:rPr>
              <w:t xml:space="preserve">Иглолистна </w:t>
            </w:r>
          </w:p>
        </w:tc>
        <w:tc>
          <w:tcPr>
            <w:tcW w:w="1519" w:type="dxa"/>
            <w:vMerge/>
          </w:tcPr>
          <w:p w:rsidR="004071EB" w:rsidRPr="001248AB" w:rsidRDefault="004071EB" w:rsidP="0009386E">
            <w:pPr>
              <w:tabs>
                <w:tab w:val="center" w:pos="1170"/>
              </w:tabs>
              <w:jc w:val="both"/>
              <w:rPr>
                <w:sz w:val="18"/>
                <w:szCs w:val="18"/>
                <w:lang w:val="bg-BG"/>
              </w:rPr>
            </w:pPr>
          </w:p>
        </w:tc>
        <w:tc>
          <w:tcPr>
            <w:tcW w:w="4051" w:type="dxa"/>
            <w:vMerge/>
          </w:tcPr>
          <w:p w:rsidR="004071EB" w:rsidRPr="001248AB" w:rsidRDefault="004071EB" w:rsidP="0009386E">
            <w:pPr>
              <w:tabs>
                <w:tab w:val="center" w:pos="1170"/>
              </w:tabs>
              <w:jc w:val="both"/>
              <w:rPr>
                <w:sz w:val="18"/>
                <w:szCs w:val="18"/>
                <w:lang w:val="bg-BG"/>
              </w:rPr>
            </w:pPr>
          </w:p>
        </w:tc>
        <w:tc>
          <w:tcPr>
            <w:tcW w:w="2420" w:type="dxa"/>
            <w:vMerge/>
          </w:tcPr>
          <w:p w:rsidR="004071EB" w:rsidRPr="001248AB" w:rsidRDefault="004071EB" w:rsidP="0009386E">
            <w:pPr>
              <w:tabs>
                <w:tab w:val="center" w:pos="1170"/>
              </w:tabs>
              <w:jc w:val="both"/>
              <w:rPr>
                <w:sz w:val="18"/>
                <w:szCs w:val="18"/>
                <w:lang w:val="bg-BG"/>
              </w:rPr>
            </w:pPr>
          </w:p>
        </w:tc>
      </w:tr>
      <w:tr w:rsidR="004071EB" w:rsidRPr="00E002AD" w:rsidTr="001E5868">
        <w:tc>
          <w:tcPr>
            <w:tcW w:w="1730" w:type="dxa"/>
          </w:tcPr>
          <w:p w:rsidR="004071EB" w:rsidRPr="001248AB" w:rsidRDefault="004071EB" w:rsidP="00F21AFE">
            <w:pPr>
              <w:tabs>
                <w:tab w:val="center" w:pos="1170"/>
              </w:tabs>
              <w:jc w:val="both"/>
              <w:rPr>
                <w:sz w:val="18"/>
                <w:szCs w:val="18"/>
                <w:lang w:val="bg-BG"/>
              </w:rPr>
            </w:pPr>
            <w:r>
              <w:rPr>
                <w:sz w:val="18"/>
                <w:szCs w:val="18"/>
                <w:lang w:val="bg-BG"/>
              </w:rPr>
              <w:t xml:space="preserve">Култури от бял бор </w:t>
            </w:r>
          </w:p>
        </w:tc>
        <w:tc>
          <w:tcPr>
            <w:tcW w:w="1519" w:type="dxa"/>
          </w:tcPr>
          <w:p w:rsidR="004071EB" w:rsidRPr="001248AB" w:rsidRDefault="004071EB" w:rsidP="0009386E">
            <w:pPr>
              <w:tabs>
                <w:tab w:val="center" w:pos="1170"/>
              </w:tabs>
              <w:jc w:val="both"/>
              <w:rPr>
                <w:sz w:val="18"/>
                <w:szCs w:val="18"/>
                <w:lang w:val="bg-BG"/>
              </w:rPr>
            </w:pPr>
            <w:r>
              <w:rPr>
                <w:sz w:val="18"/>
                <w:szCs w:val="18"/>
                <w:lang w:val="bg-BG"/>
              </w:rPr>
              <w:t>Култури от бял бор</w:t>
            </w:r>
            <w:r w:rsidRPr="001248AB">
              <w:rPr>
                <w:sz w:val="18"/>
                <w:szCs w:val="18"/>
                <w:lang w:val="bg-BG"/>
              </w:rPr>
              <w:t xml:space="preserve"> извън естествената зона на разпространение на вида</w:t>
            </w:r>
          </w:p>
        </w:tc>
        <w:tc>
          <w:tcPr>
            <w:tcW w:w="4051" w:type="dxa"/>
          </w:tcPr>
          <w:p w:rsidR="004071EB" w:rsidRPr="001248AB" w:rsidRDefault="004071EB" w:rsidP="0009386E">
            <w:pPr>
              <w:tabs>
                <w:tab w:val="center" w:pos="1170"/>
              </w:tabs>
              <w:jc w:val="both"/>
              <w:rPr>
                <w:sz w:val="18"/>
                <w:szCs w:val="18"/>
                <w:lang w:val="bg-BG"/>
              </w:rPr>
            </w:pPr>
            <w:r w:rsidRPr="001248AB">
              <w:rPr>
                <w:sz w:val="18"/>
                <w:szCs w:val="18"/>
                <w:lang w:val="bg-BG"/>
              </w:rPr>
              <w:t>Отгледните сечи са насочени към подобряване 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Възобновителни сечи: в зависимост от възобновителните процеси и коренните видове</w:t>
            </w:r>
            <w:r>
              <w:rPr>
                <w:sz w:val="18"/>
                <w:szCs w:val="18"/>
                <w:lang w:val="bg-BG"/>
              </w:rPr>
              <w:t>,</w:t>
            </w:r>
            <w:r w:rsidRPr="001248AB">
              <w:rPr>
                <w:sz w:val="18"/>
                <w:szCs w:val="18"/>
                <w:lang w:val="bg-BG"/>
              </w:rPr>
              <w:t xml:space="preserve"> които се възстановяват</w:t>
            </w:r>
          </w:p>
        </w:tc>
        <w:tc>
          <w:tcPr>
            <w:tcW w:w="2420" w:type="dxa"/>
          </w:tcPr>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r>
              <w:rPr>
                <w:sz w:val="18"/>
                <w:szCs w:val="18"/>
                <w:lang w:val="bg-BG"/>
              </w:rPr>
              <w:t>Бялборови култури</w:t>
            </w:r>
          </w:p>
        </w:tc>
      </w:tr>
      <w:tr w:rsidR="004071EB" w:rsidRPr="00E002AD" w:rsidTr="001E5868">
        <w:tc>
          <w:tcPr>
            <w:tcW w:w="1730" w:type="dxa"/>
          </w:tcPr>
          <w:p w:rsidR="004071EB" w:rsidRPr="001248AB" w:rsidRDefault="004071EB" w:rsidP="0009386E">
            <w:pPr>
              <w:tabs>
                <w:tab w:val="center" w:pos="1170"/>
              </w:tabs>
              <w:jc w:val="both"/>
              <w:rPr>
                <w:sz w:val="18"/>
                <w:szCs w:val="18"/>
                <w:lang w:val="bg-BG"/>
              </w:rPr>
            </w:pPr>
            <w:r>
              <w:rPr>
                <w:sz w:val="18"/>
                <w:szCs w:val="18"/>
                <w:lang w:val="bg-BG"/>
              </w:rPr>
              <w:t>Култури</w:t>
            </w:r>
            <w:r w:rsidRPr="001248AB">
              <w:rPr>
                <w:sz w:val="18"/>
                <w:szCs w:val="18"/>
                <w:lang w:val="bg-BG"/>
              </w:rPr>
              <w:t xml:space="preserve"> от черен бор</w:t>
            </w:r>
          </w:p>
        </w:tc>
        <w:tc>
          <w:tcPr>
            <w:tcW w:w="1519" w:type="dxa"/>
          </w:tcPr>
          <w:p w:rsidR="004071EB" w:rsidRPr="001248AB" w:rsidRDefault="004071EB" w:rsidP="00EE71A1">
            <w:pPr>
              <w:tabs>
                <w:tab w:val="center" w:pos="1170"/>
              </w:tabs>
              <w:jc w:val="both"/>
              <w:rPr>
                <w:sz w:val="18"/>
                <w:szCs w:val="18"/>
                <w:lang w:val="bg-BG"/>
              </w:rPr>
            </w:pPr>
            <w:r w:rsidRPr="001248AB">
              <w:rPr>
                <w:sz w:val="18"/>
                <w:szCs w:val="18"/>
                <w:lang w:val="bg-BG"/>
              </w:rPr>
              <w:t>Култури от черен бор</w:t>
            </w:r>
            <w:r>
              <w:rPr>
                <w:sz w:val="18"/>
                <w:szCs w:val="18"/>
                <w:lang w:val="bg-BG"/>
              </w:rPr>
              <w:t xml:space="preserve"> в естествената зона на разпространение на вида</w:t>
            </w:r>
            <w:r w:rsidRPr="001248AB">
              <w:rPr>
                <w:sz w:val="18"/>
                <w:szCs w:val="18"/>
                <w:lang w:val="bg-BG"/>
              </w:rPr>
              <w:t xml:space="preserve"> </w:t>
            </w:r>
          </w:p>
        </w:tc>
        <w:tc>
          <w:tcPr>
            <w:tcW w:w="4051" w:type="dxa"/>
          </w:tcPr>
          <w:p w:rsidR="004071EB" w:rsidRPr="001248AB" w:rsidRDefault="004071EB" w:rsidP="00F21AFE">
            <w:pPr>
              <w:tabs>
                <w:tab w:val="center" w:pos="1170"/>
              </w:tabs>
              <w:jc w:val="both"/>
              <w:rPr>
                <w:sz w:val="18"/>
                <w:szCs w:val="18"/>
                <w:lang w:val="bg-BG"/>
              </w:rPr>
            </w:pPr>
            <w:r w:rsidRPr="001248AB">
              <w:rPr>
                <w:sz w:val="18"/>
                <w:szCs w:val="18"/>
                <w:lang w:val="bg-BG"/>
              </w:rPr>
              <w:t>Отгледните сечи са насочени към подобряване на  механичната устойчивост</w:t>
            </w:r>
            <w:r>
              <w:rPr>
                <w:sz w:val="18"/>
                <w:szCs w:val="18"/>
                <w:lang w:val="bg-BG"/>
              </w:rPr>
              <w:t xml:space="preserve"> и качествените параметри на насажденията. Възобновителни сечи като в естествените гори</w:t>
            </w:r>
            <w:r w:rsidRPr="001248AB">
              <w:rPr>
                <w:sz w:val="18"/>
                <w:szCs w:val="18"/>
                <w:lang w:val="bg-BG"/>
              </w:rPr>
              <w:t xml:space="preserve"> </w:t>
            </w:r>
            <w:r>
              <w:rPr>
                <w:sz w:val="18"/>
                <w:szCs w:val="18"/>
                <w:lang w:val="bg-BG"/>
              </w:rPr>
              <w:t>от черен бор</w:t>
            </w:r>
          </w:p>
        </w:tc>
        <w:tc>
          <w:tcPr>
            <w:tcW w:w="2420" w:type="dxa"/>
          </w:tcPr>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p>
          <w:p w:rsidR="004071EB" w:rsidRPr="001248AB" w:rsidRDefault="004071EB" w:rsidP="0009386E">
            <w:pPr>
              <w:tabs>
                <w:tab w:val="center" w:pos="1170"/>
              </w:tabs>
              <w:jc w:val="both"/>
              <w:rPr>
                <w:sz w:val="18"/>
                <w:szCs w:val="18"/>
                <w:lang w:val="bg-BG"/>
              </w:rPr>
            </w:pPr>
            <w:r w:rsidRPr="00E002AD">
              <w:rPr>
                <w:sz w:val="18"/>
                <w:szCs w:val="18"/>
                <w:lang w:val="bg-BG"/>
              </w:rPr>
              <w:t>Черборови култури</w:t>
            </w:r>
          </w:p>
        </w:tc>
      </w:tr>
      <w:tr w:rsidR="004071EB" w:rsidRPr="00E002AD" w:rsidTr="001E5868">
        <w:tc>
          <w:tcPr>
            <w:tcW w:w="1730" w:type="dxa"/>
          </w:tcPr>
          <w:p w:rsidR="004071EB" w:rsidRPr="001248AB" w:rsidRDefault="004071EB" w:rsidP="0009386E">
            <w:pPr>
              <w:tabs>
                <w:tab w:val="center" w:pos="1170"/>
              </w:tabs>
              <w:jc w:val="both"/>
              <w:rPr>
                <w:sz w:val="18"/>
                <w:szCs w:val="18"/>
                <w:lang w:val="bg-BG"/>
              </w:rPr>
            </w:pPr>
            <w:r>
              <w:rPr>
                <w:sz w:val="18"/>
                <w:szCs w:val="18"/>
                <w:lang w:val="bg-BG"/>
              </w:rPr>
              <w:t>Култури от чужди иглолистни видове</w:t>
            </w:r>
          </w:p>
        </w:tc>
        <w:tc>
          <w:tcPr>
            <w:tcW w:w="1519" w:type="dxa"/>
          </w:tcPr>
          <w:p w:rsidR="004071EB" w:rsidRPr="001248AB" w:rsidRDefault="004071EB" w:rsidP="0009386E">
            <w:pPr>
              <w:tabs>
                <w:tab w:val="center" w:pos="1170"/>
              </w:tabs>
              <w:jc w:val="both"/>
              <w:rPr>
                <w:sz w:val="18"/>
                <w:szCs w:val="18"/>
                <w:lang w:val="bg-BG"/>
              </w:rPr>
            </w:pPr>
            <w:r>
              <w:rPr>
                <w:sz w:val="18"/>
                <w:szCs w:val="18"/>
                <w:lang w:val="bg-BG"/>
              </w:rPr>
              <w:t>Гори от изкуствен произход</w:t>
            </w:r>
          </w:p>
        </w:tc>
        <w:tc>
          <w:tcPr>
            <w:tcW w:w="4051" w:type="dxa"/>
          </w:tcPr>
          <w:p w:rsidR="004071EB" w:rsidRPr="001248AB" w:rsidRDefault="004071EB" w:rsidP="0062355A">
            <w:pPr>
              <w:tabs>
                <w:tab w:val="center" w:pos="1170"/>
              </w:tabs>
              <w:jc w:val="both"/>
              <w:rPr>
                <w:sz w:val="18"/>
                <w:szCs w:val="18"/>
                <w:lang w:val="bg-BG"/>
              </w:rPr>
            </w:pPr>
            <w:r w:rsidRPr="001248AB">
              <w:rPr>
                <w:sz w:val="18"/>
                <w:szCs w:val="18"/>
                <w:lang w:val="bg-BG"/>
              </w:rPr>
              <w:t xml:space="preserve">Отгледните сечи са насочени към подобряване на  механичната устойчивост </w:t>
            </w:r>
            <w:r>
              <w:rPr>
                <w:sz w:val="18"/>
                <w:szCs w:val="18"/>
                <w:lang w:val="bg-BG"/>
              </w:rPr>
              <w:t>и качествените параметри на насажденията и</w:t>
            </w:r>
            <w:r w:rsidRPr="001248AB">
              <w:rPr>
                <w:sz w:val="18"/>
                <w:szCs w:val="18"/>
                <w:lang w:val="bg-BG"/>
              </w:rPr>
              <w:t xml:space="preserve"> подпомагане на процесите на възстановяване на коренната растителност чрез прилагане на сечи за</w:t>
            </w:r>
            <w:r>
              <w:rPr>
                <w:sz w:val="18"/>
                <w:szCs w:val="18"/>
                <w:lang w:val="bg-BG"/>
              </w:rPr>
              <w:t xml:space="preserve"> трансформация.</w:t>
            </w:r>
          </w:p>
        </w:tc>
        <w:tc>
          <w:tcPr>
            <w:tcW w:w="2420" w:type="dxa"/>
          </w:tcPr>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p>
          <w:p w:rsidR="004071EB" w:rsidRPr="001248AB" w:rsidRDefault="004071EB" w:rsidP="0009386E">
            <w:pPr>
              <w:tabs>
                <w:tab w:val="center" w:pos="1170"/>
              </w:tabs>
              <w:jc w:val="both"/>
              <w:rPr>
                <w:sz w:val="18"/>
                <w:szCs w:val="18"/>
                <w:lang w:val="bg-BG"/>
              </w:rPr>
            </w:pPr>
            <w:r>
              <w:rPr>
                <w:sz w:val="18"/>
                <w:szCs w:val="18"/>
                <w:lang w:val="bg-BG"/>
              </w:rPr>
              <w:t>Кедров</w:t>
            </w:r>
          </w:p>
        </w:tc>
      </w:tr>
      <w:tr w:rsidR="004071EB" w:rsidRPr="00E002AD" w:rsidTr="001E5868">
        <w:tc>
          <w:tcPr>
            <w:tcW w:w="1730" w:type="dxa"/>
          </w:tcPr>
          <w:p w:rsidR="004071EB" w:rsidRPr="001248AB" w:rsidRDefault="004071EB" w:rsidP="0009386E">
            <w:pPr>
              <w:tabs>
                <w:tab w:val="center" w:pos="1170"/>
              </w:tabs>
              <w:jc w:val="both"/>
              <w:rPr>
                <w:sz w:val="18"/>
                <w:szCs w:val="18"/>
                <w:lang w:val="bg-BG"/>
              </w:rPr>
            </w:pPr>
            <w:r w:rsidRPr="001248AB">
              <w:rPr>
                <w:sz w:val="18"/>
                <w:szCs w:val="18"/>
                <w:lang w:val="bg-BG"/>
              </w:rPr>
              <w:t xml:space="preserve">Широколистна семенна </w:t>
            </w:r>
            <w:r>
              <w:rPr>
                <w:sz w:val="18"/>
                <w:szCs w:val="18"/>
                <w:lang w:val="bg-BG"/>
              </w:rPr>
              <w:t>(високостъблена)</w:t>
            </w:r>
            <w:r w:rsidRPr="001248AB">
              <w:rPr>
                <w:sz w:val="18"/>
                <w:szCs w:val="18"/>
                <w:lang w:val="bg-BG"/>
              </w:rPr>
              <w:t xml:space="preserve"> </w:t>
            </w:r>
          </w:p>
        </w:tc>
        <w:tc>
          <w:tcPr>
            <w:tcW w:w="1519" w:type="dxa"/>
          </w:tcPr>
          <w:p w:rsidR="004071EB" w:rsidRPr="001248AB" w:rsidRDefault="004071EB" w:rsidP="0009386E">
            <w:pPr>
              <w:tabs>
                <w:tab w:val="center" w:pos="1170"/>
              </w:tabs>
              <w:jc w:val="both"/>
              <w:rPr>
                <w:sz w:val="18"/>
                <w:szCs w:val="18"/>
                <w:lang w:val="bg-BG"/>
              </w:rPr>
            </w:pPr>
          </w:p>
        </w:tc>
        <w:tc>
          <w:tcPr>
            <w:tcW w:w="4051" w:type="dxa"/>
          </w:tcPr>
          <w:p w:rsidR="004071EB" w:rsidRPr="001248AB" w:rsidRDefault="004071EB" w:rsidP="0009386E">
            <w:pPr>
              <w:tabs>
                <w:tab w:val="center" w:pos="1170"/>
              </w:tabs>
              <w:jc w:val="both"/>
              <w:rPr>
                <w:sz w:val="18"/>
                <w:szCs w:val="18"/>
                <w:lang w:val="bg-BG"/>
              </w:rPr>
            </w:pPr>
          </w:p>
        </w:tc>
        <w:tc>
          <w:tcPr>
            <w:tcW w:w="2420" w:type="dxa"/>
          </w:tcPr>
          <w:p w:rsidR="004071EB" w:rsidRPr="001248AB" w:rsidRDefault="004071EB" w:rsidP="0009386E">
            <w:pPr>
              <w:tabs>
                <w:tab w:val="center" w:pos="1170"/>
              </w:tabs>
              <w:jc w:val="both"/>
              <w:rPr>
                <w:sz w:val="18"/>
                <w:szCs w:val="18"/>
                <w:lang w:val="bg-BG"/>
              </w:rPr>
            </w:pPr>
          </w:p>
        </w:tc>
      </w:tr>
      <w:tr w:rsidR="004071EB" w:rsidRPr="00E002AD" w:rsidTr="001E5868">
        <w:tc>
          <w:tcPr>
            <w:tcW w:w="1730" w:type="dxa"/>
            <w:vMerge w:val="restart"/>
          </w:tcPr>
          <w:p w:rsidR="004071EB" w:rsidRDefault="004071EB" w:rsidP="0009386E">
            <w:pPr>
              <w:tabs>
                <w:tab w:val="center" w:pos="1170"/>
              </w:tabs>
              <w:jc w:val="both"/>
              <w:rPr>
                <w:sz w:val="18"/>
                <w:szCs w:val="18"/>
                <w:lang w:val="bg-BG"/>
              </w:rPr>
            </w:pPr>
            <w:r>
              <w:rPr>
                <w:sz w:val="18"/>
                <w:szCs w:val="18"/>
                <w:lang w:val="bg-BG"/>
              </w:rPr>
              <w:t>Смесени дъбови гори</w:t>
            </w:r>
          </w:p>
        </w:tc>
        <w:tc>
          <w:tcPr>
            <w:tcW w:w="1519" w:type="dxa"/>
          </w:tcPr>
          <w:p w:rsidR="004071EB" w:rsidRPr="0025622B" w:rsidRDefault="004071EB" w:rsidP="0009386E">
            <w:pPr>
              <w:tabs>
                <w:tab w:val="center" w:pos="1170"/>
              </w:tabs>
              <w:jc w:val="both"/>
              <w:rPr>
                <w:sz w:val="18"/>
                <w:szCs w:val="18"/>
                <w:lang w:val="bg-BG"/>
              </w:rPr>
            </w:pPr>
            <w:r>
              <w:rPr>
                <w:sz w:val="18"/>
                <w:szCs w:val="18"/>
                <w:lang w:val="bg-BG"/>
              </w:rPr>
              <w:t>Естествени гори и култури от зимен дъб, благун, летен дъб</w:t>
            </w:r>
          </w:p>
        </w:tc>
        <w:tc>
          <w:tcPr>
            <w:tcW w:w="4051" w:type="dxa"/>
          </w:tcPr>
          <w:p w:rsidR="004071EB" w:rsidRPr="001248AB" w:rsidRDefault="004071EB" w:rsidP="0009386E">
            <w:pPr>
              <w:tabs>
                <w:tab w:val="center" w:pos="1170"/>
              </w:tabs>
              <w:jc w:val="both"/>
              <w:rPr>
                <w:sz w:val="18"/>
                <w:szCs w:val="18"/>
                <w:lang w:val="bg-BG"/>
              </w:rPr>
            </w:pPr>
            <w:r>
              <w:rPr>
                <w:sz w:val="18"/>
                <w:szCs w:val="18"/>
                <w:lang w:val="bg-BG"/>
              </w:rPr>
              <w:t>Отгледни сечи поддържане на състава на насажденията и недопускане на смяна на видовия състав. За културите подобряване на механичната устойчивост и регулиране на видовия състав с дългосрочна цел трансформация на горите в естествени. Възобновителни сечи-постепенно-котловинна; неравномерно-постепенна</w:t>
            </w:r>
          </w:p>
        </w:tc>
        <w:tc>
          <w:tcPr>
            <w:tcW w:w="2420" w:type="dxa"/>
          </w:tcPr>
          <w:p w:rsidR="004071EB" w:rsidRDefault="004071EB" w:rsidP="0009386E">
            <w:pPr>
              <w:tabs>
                <w:tab w:val="center" w:pos="1170"/>
              </w:tabs>
              <w:jc w:val="both"/>
              <w:rPr>
                <w:sz w:val="18"/>
                <w:szCs w:val="18"/>
                <w:lang w:val="bg-BG"/>
              </w:rPr>
            </w:pPr>
            <w:r>
              <w:rPr>
                <w:sz w:val="18"/>
                <w:szCs w:val="18"/>
                <w:lang w:val="bg-BG"/>
              </w:rPr>
              <w:t xml:space="preserve">  </w:t>
            </w:r>
          </w:p>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p>
          <w:p w:rsidR="004071EB" w:rsidRPr="0025622B" w:rsidRDefault="004071EB" w:rsidP="0009386E">
            <w:pPr>
              <w:tabs>
                <w:tab w:val="center" w:pos="1170"/>
              </w:tabs>
              <w:jc w:val="both"/>
              <w:rPr>
                <w:sz w:val="18"/>
                <w:szCs w:val="18"/>
                <w:lang w:val="bg-BG"/>
              </w:rPr>
            </w:pPr>
            <w:r>
              <w:rPr>
                <w:sz w:val="18"/>
                <w:szCs w:val="18"/>
                <w:lang w:val="bg-BG"/>
              </w:rPr>
              <w:t>ДСрН</w:t>
            </w:r>
          </w:p>
        </w:tc>
      </w:tr>
      <w:tr w:rsidR="004071EB" w:rsidRPr="00E002AD" w:rsidTr="001E5868">
        <w:tc>
          <w:tcPr>
            <w:tcW w:w="1730" w:type="dxa"/>
            <w:vMerge/>
          </w:tcPr>
          <w:p w:rsidR="004071EB" w:rsidRDefault="004071EB" w:rsidP="0009386E">
            <w:pPr>
              <w:tabs>
                <w:tab w:val="center" w:pos="1170"/>
              </w:tabs>
              <w:jc w:val="both"/>
              <w:rPr>
                <w:sz w:val="18"/>
                <w:szCs w:val="18"/>
                <w:lang w:val="bg-BG"/>
              </w:rPr>
            </w:pPr>
          </w:p>
        </w:tc>
        <w:tc>
          <w:tcPr>
            <w:tcW w:w="1519" w:type="dxa"/>
          </w:tcPr>
          <w:p w:rsidR="004071EB" w:rsidRPr="0025622B" w:rsidRDefault="004071EB" w:rsidP="0009386E">
            <w:pPr>
              <w:tabs>
                <w:tab w:val="center" w:pos="1170"/>
              </w:tabs>
              <w:jc w:val="both"/>
              <w:rPr>
                <w:sz w:val="18"/>
                <w:szCs w:val="18"/>
                <w:lang w:val="bg-BG"/>
              </w:rPr>
            </w:pPr>
            <w:r>
              <w:rPr>
                <w:sz w:val="18"/>
                <w:szCs w:val="18"/>
                <w:lang w:val="bg-BG"/>
              </w:rPr>
              <w:t>Култури от червен дъб</w:t>
            </w:r>
          </w:p>
        </w:tc>
        <w:tc>
          <w:tcPr>
            <w:tcW w:w="4051" w:type="dxa"/>
          </w:tcPr>
          <w:p w:rsidR="004071EB" w:rsidRPr="001248AB" w:rsidRDefault="004071EB" w:rsidP="0009386E">
            <w:pPr>
              <w:tabs>
                <w:tab w:val="center" w:pos="1170"/>
              </w:tabs>
              <w:jc w:val="both"/>
              <w:rPr>
                <w:sz w:val="18"/>
                <w:szCs w:val="18"/>
                <w:lang w:val="bg-BG"/>
              </w:rPr>
            </w:pPr>
            <w:r>
              <w:rPr>
                <w:sz w:val="18"/>
                <w:szCs w:val="18"/>
                <w:lang w:val="bg-BG"/>
              </w:rPr>
              <w:t>Извеждане на отгледни сечи за подобряване на механичната устойчивост и регулиране на видовия състав с дългосрочна цел трансформация на горите в естествени.</w:t>
            </w:r>
          </w:p>
        </w:tc>
        <w:tc>
          <w:tcPr>
            <w:tcW w:w="2420" w:type="dxa"/>
          </w:tcPr>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p>
          <w:p w:rsidR="004071EB" w:rsidRPr="0025622B" w:rsidRDefault="004071EB" w:rsidP="0009386E">
            <w:pPr>
              <w:tabs>
                <w:tab w:val="center" w:pos="1170"/>
              </w:tabs>
              <w:jc w:val="both"/>
              <w:rPr>
                <w:sz w:val="18"/>
                <w:szCs w:val="18"/>
                <w:lang w:val="bg-BG"/>
              </w:rPr>
            </w:pPr>
            <w:r>
              <w:rPr>
                <w:sz w:val="18"/>
                <w:szCs w:val="18"/>
                <w:lang w:val="bg-BG"/>
              </w:rPr>
              <w:t>Чдб</w:t>
            </w:r>
          </w:p>
        </w:tc>
      </w:tr>
      <w:tr w:rsidR="004071EB" w:rsidRPr="00E002AD" w:rsidTr="001E5868">
        <w:tc>
          <w:tcPr>
            <w:tcW w:w="1730" w:type="dxa"/>
          </w:tcPr>
          <w:p w:rsidR="004071EB" w:rsidRDefault="004071EB" w:rsidP="0009386E">
            <w:pPr>
              <w:tabs>
                <w:tab w:val="center" w:pos="1170"/>
              </w:tabs>
              <w:jc w:val="both"/>
              <w:rPr>
                <w:sz w:val="18"/>
                <w:szCs w:val="18"/>
                <w:lang w:val="bg-BG"/>
              </w:rPr>
            </w:pPr>
          </w:p>
          <w:p w:rsidR="004071EB" w:rsidRPr="0025622B" w:rsidRDefault="004071EB" w:rsidP="0009386E">
            <w:pPr>
              <w:tabs>
                <w:tab w:val="center" w:pos="1170"/>
              </w:tabs>
              <w:jc w:val="both"/>
              <w:rPr>
                <w:sz w:val="18"/>
                <w:szCs w:val="18"/>
                <w:lang w:val="bg-BG"/>
              </w:rPr>
            </w:pPr>
            <w:r w:rsidRPr="0025622B">
              <w:rPr>
                <w:sz w:val="18"/>
                <w:szCs w:val="18"/>
                <w:lang w:val="bg-BG"/>
              </w:rPr>
              <w:t>Гори от цер</w:t>
            </w:r>
          </w:p>
        </w:tc>
        <w:tc>
          <w:tcPr>
            <w:tcW w:w="1519" w:type="dxa"/>
          </w:tcPr>
          <w:p w:rsidR="004071EB" w:rsidRPr="0025622B" w:rsidRDefault="004071EB" w:rsidP="0009386E">
            <w:pPr>
              <w:tabs>
                <w:tab w:val="center" w:pos="1170"/>
              </w:tabs>
              <w:jc w:val="both"/>
              <w:rPr>
                <w:sz w:val="18"/>
                <w:szCs w:val="18"/>
                <w:lang w:val="bg-BG"/>
              </w:rPr>
            </w:pPr>
            <w:r w:rsidRPr="0025622B">
              <w:rPr>
                <w:sz w:val="18"/>
                <w:szCs w:val="18"/>
                <w:lang w:val="bg-BG"/>
              </w:rPr>
              <w:t>Семенни гори от цер</w:t>
            </w:r>
          </w:p>
        </w:tc>
        <w:tc>
          <w:tcPr>
            <w:tcW w:w="4051" w:type="dxa"/>
          </w:tcPr>
          <w:p w:rsidR="004071EB" w:rsidRPr="0025622B" w:rsidRDefault="004071EB" w:rsidP="0009386E">
            <w:pPr>
              <w:tabs>
                <w:tab w:val="center" w:pos="1170"/>
              </w:tabs>
              <w:jc w:val="both"/>
              <w:rPr>
                <w:sz w:val="18"/>
                <w:szCs w:val="18"/>
                <w:lang w:val="bg-BG"/>
              </w:rPr>
            </w:pPr>
            <w:r w:rsidRPr="001248AB">
              <w:rPr>
                <w:sz w:val="18"/>
                <w:szCs w:val="18"/>
                <w:lang w:val="bg-BG"/>
              </w:rPr>
              <w:t>Отгледните сечи целят запазване на семенния произход. Подходящи възобновителни сечи: постепенно-котловинна и неравномерно-постепенна. При липса н</w:t>
            </w:r>
            <w:r w:rsidRPr="00E002AD">
              <w:rPr>
                <w:sz w:val="18"/>
                <w:szCs w:val="18"/>
                <w:lang w:val="bg-BG"/>
              </w:rPr>
              <w:t>а специални ограничения се допу</w:t>
            </w:r>
            <w:r w:rsidRPr="001248AB">
              <w:rPr>
                <w:sz w:val="18"/>
                <w:szCs w:val="18"/>
                <w:lang w:val="bg-BG"/>
              </w:rPr>
              <w:t>ска провеждането на краткосрочно-постепенна сеч.</w:t>
            </w:r>
          </w:p>
        </w:tc>
        <w:tc>
          <w:tcPr>
            <w:tcW w:w="2420" w:type="dxa"/>
          </w:tcPr>
          <w:p w:rsidR="004071EB" w:rsidRDefault="004071EB" w:rsidP="0009386E">
            <w:pPr>
              <w:tabs>
                <w:tab w:val="center" w:pos="1170"/>
              </w:tabs>
              <w:jc w:val="both"/>
              <w:rPr>
                <w:sz w:val="18"/>
                <w:szCs w:val="18"/>
                <w:lang w:val="bg-BG"/>
              </w:rPr>
            </w:pPr>
            <w:r w:rsidRPr="0025622B">
              <w:rPr>
                <w:sz w:val="18"/>
                <w:szCs w:val="18"/>
                <w:lang w:val="bg-BG"/>
              </w:rPr>
              <w:t xml:space="preserve"> </w:t>
            </w:r>
          </w:p>
          <w:p w:rsidR="004071EB" w:rsidRDefault="004071EB" w:rsidP="0009386E">
            <w:pPr>
              <w:tabs>
                <w:tab w:val="center" w:pos="1170"/>
              </w:tabs>
              <w:jc w:val="both"/>
              <w:rPr>
                <w:sz w:val="18"/>
                <w:szCs w:val="18"/>
                <w:lang w:val="bg-BG"/>
              </w:rPr>
            </w:pPr>
          </w:p>
          <w:p w:rsidR="004071EB" w:rsidRPr="0025622B" w:rsidRDefault="004071EB" w:rsidP="0009386E">
            <w:pPr>
              <w:tabs>
                <w:tab w:val="center" w:pos="1170"/>
              </w:tabs>
              <w:jc w:val="both"/>
              <w:rPr>
                <w:sz w:val="18"/>
                <w:szCs w:val="18"/>
                <w:lang w:val="bg-BG"/>
              </w:rPr>
            </w:pPr>
            <w:r w:rsidRPr="0025622B">
              <w:rPr>
                <w:sz w:val="18"/>
                <w:szCs w:val="18"/>
                <w:lang w:val="bg-BG"/>
              </w:rPr>
              <w:t>Церов</w:t>
            </w:r>
          </w:p>
        </w:tc>
      </w:tr>
      <w:tr w:rsidR="004071EB" w:rsidRPr="00E002AD" w:rsidTr="001E5868">
        <w:tc>
          <w:tcPr>
            <w:tcW w:w="1730" w:type="dxa"/>
          </w:tcPr>
          <w:p w:rsidR="004071EB" w:rsidRPr="00E002AD" w:rsidRDefault="004071EB" w:rsidP="0009386E">
            <w:pPr>
              <w:tabs>
                <w:tab w:val="center" w:pos="1170"/>
              </w:tabs>
              <w:jc w:val="both"/>
              <w:rPr>
                <w:sz w:val="18"/>
                <w:szCs w:val="18"/>
                <w:lang w:val="bg-BG"/>
              </w:rPr>
            </w:pPr>
            <w:r>
              <w:rPr>
                <w:sz w:val="18"/>
                <w:szCs w:val="18"/>
                <w:lang w:val="bg-BG"/>
              </w:rPr>
              <w:t>Крайречни гори</w:t>
            </w:r>
          </w:p>
        </w:tc>
        <w:tc>
          <w:tcPr>
            <w:tcW w:w="1519" w:type="dxa"/>
          </w:tcPr>
          <w:p w:rsidR="004071EB" w:rsidRPr="0025622B" w:rsidRDefault="004071EB" w:rsidP="0009386E">
            <w:pPr>
              <w:tabs>
                <w:tab w:val="center" w:pos="1170"/>
              </w:tabs>
              <w:jc w:val="both"/>
              <w:rPr>
                <w:sz w:val="18"/>
                <w:szCs w:val="18"/>
                <w:lang w:val="bg-BG"/>
              </w:rPr>
            </w:pPr>
            <w:r w:rsidRPr="0025622B">
              <w:rPr>
                <w:sz w:val="18"/>
                <w:szCs w:val="18"/>
                <w:lang w:val="bg-BG"/>
              </w:rPr>
              <w:t>Култури от хибридни тополи</w:t>
            </w:r>
          </w:p>
        </w:tc>
        <w:tc>
          <w:tcPr>
            <w:tcW w:w="4051" w:type="dxa"/>
          </w:tcPr>
          <w:p w:rsidR="004071EB" w:rsidRPr="00E002AD" w:rsidRDefault="004071EB" w:rsidP="0009386E">
            <w:pPr>
              <w:tabs>
                <w:tab w:val="center" w:pos="1170"/>
              </w:tabs>
              <w:jc w:val="both"/>
              <w:rPr>
                <w:sz w:val="18"/>
                <w:szCs w:val="18"/>
                <w:lang w:val="bg-BG"/>
              </w:rPr>
            </w:pPr>
            <w:r>
              <w:rPr>
                <w:sz w:val="18"/>
                <w:szCs w:val="18"/>
                <w:lang w:val="bg-BG"/>
              </w:rPr>
              <w:t>Дървопроизводителни функции. Гола сеч при спазване на изискванията на брегоукрепителни функции</w:t>
            </w:r>
          </w:p>
        </w:tc>
        <w:tc>
          <w:tcPr>
            <w:tcW w:w="2420" w:type="dxa"/>
          </w:tcPr>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p>
          <w:p w:rsidR="004071EB" w:rsidRPr="00E002AD" w:rsidRDefault="004071EB" w:rsidP="0009386E">
            <w:pPr>
              <w:tabs>
                <w:tab w:val="center" w:pos="1170"/>
              </w:tabs>
              <w:jc w:val="both"/>
              <w:rPr>
                <w:sz w:val="18"/>
                <w:szCs w:val="18"/>
                <w:lang w:val="bg-BG"/>
              </w:rPr>
            </w:pPr>
            <w:r>
              <w:rPr>
                <w:sz w:val="18"/>
                <w:szCs w:val="18"/>
                <w:lang w:val="bg-BG"/>
              </w:rPr>
              <w:t>Тополов на типични месторастения</w:t>
            </w:r>
          </w:p>
        </w:tc>
      </w:tr>
      <w:tr w:rsidR="004071EB" w:rsidRPr="00E002AD" w:rsidTr="001E5868">
        <w:tc>
          <w:tcPr>
            <w:tcW w:w="1730" w:type="dxa"/>
          </w:tcPr>
          <w:p w:rsidR="004071EB" w:rsidRPr="001248AB" w:rsidRDefault="004071EB" w:rsidP="0009386E">
            <w:pPr>
              <w:tabs>
                <w:tab w:val="center" w:pos="1170"/>
              </w:tabs>
              <w:jc w:val="both"/>
              <w:rPr>
                <w:sz w:val="18"/>
                <w:szCs w:val="18"/>
                <w:lang w:val="bg-BG"/>
              </w:rPr>
            </w:pPr>
            <w:r w:rsidRPr="00E002AD">
              <w:rPr>
                <w:sz w:val="18"/>
                <w:szCs w:val="18"/>
                <w:lang w:val="bg-BG"/>
              </w:rPr>
              <w:t>Смесени широколистни гори</w:t>
            </w:r>
          </w:p>
        </w:tc>
        <w:tc>
          <w:tcPr>
            <w:tcW w:w="1519" w:type="dxa"/>
          </w:tcPr>
          <w:p w:rsidR="004071EB" w:rsidRPr="001248AB" w:rsidRDefault="004071EB" w:rsidP="0009386E">
            <w:pPr>
              <w:tabs>
                <w:tab w:val="center" w:pos="1170"/>
              </w:tabs>
              <w:jc w:val="both"/>
              <w:rPr>
                <w:sz w:val="18"/>
                <w:szCs w:val="18"/>
                <w:lang w:val="bg-BG"/>
              </w:rPr>
            </w:pPr>
            <w:r w:rsidRPr="001248AB">
              <w:rPr>
                <w:sz w:val="18"/>
                <w:szCs w:val="18"/>
                <w:lang w:val="bg-BG"/>
              </w:rPr>
              <w:t>Ес</w:t>
            </w:r>
            <w:r w:rsidRPr="00E002AD">
              <w:rPr>
                <w:sz w:val="18"/>
                <w:szCs w:val="18"/>
                <w:lang w:val="bg-BG"/>
              </w:rPr>
              <w:t xml:space="preserve">тествени смесени семенни </w:t>
            </w:r>
            <w:r w:rsidRPr="001248AB">
              <w:rPr>
                <w:sz w:val="18"/>
                <w:szCs w:val="18"/>
                <w:lang w:val="bg-BG"/>
              </w:rPr>
              <w:t>гори</w:t>
            </w:r>
          </w:p>
        </w:tc>
        <w:tc>
          <w:tcPr>
            <w:tcW w:w="4051" w:type="dxa"/>
          </w:tcPr>
          <w:p w:rsidR="004071EB" w:rsidRPr="001248AB" w:rsidRDefault="004071EB" w:rsidP="0009386E">
            <w:pPr>
              <w:tabs>
                <w:tab w:val="center" w:pos="1170"/>
              </w:tabs>
              <w:jc w:val="both"/>
              <w:rPr>
                <w:sz w:val="18"/>
                <w:szCs w:val="18"/>
                <w:lang w:val="bg-BG"/>
              </w:rPr>
            </w:pPr>
            <w:r w:rsidRPr="001248AB">
              <w:rPr>
                <w:sz w:val="18"/>
                <w:szCs w:val="18"/>
                <w:lang w:val="bg-BG"/>
              </w:rPr>
              <w:t>Отгледните сечи целят поддържане на смесения характер и недопускане на замяната им от съпътстващи видови – габър, мъждрян, клен. Подходящи възобновителни сечи: постепенно-котловинна и неравномерно-постепенна.</w:t>
            </w:r>
          </w:p>
        </w:tc>
        <w:tc>
          <w:tcPr>
            <w:tcW w:w="2420" w:type="dxa"/>
          </w:tcPr>
          <w:p w:rsidR="004071EB" w:rsidRDefault="004071EB" w:rsidP="0009386E">
            <w:pPr>
              <w:tabs>
                <w:tab w:val="center" w:pos="1170"/>
              </w:tabs>
              <w:jc w:val="both"/>
              <w:rPr>
                <w:sz w:val="18"/>
                <w:szCs w:val="18"/>
                <w:lang w:val="bg-BG"/>
              </w:rPr>
            </w:pPr>
          </w:p>
          <w:p w:rsidR="004071EB" w:rsidRPr="001248AB" w:rsidRDefault="004071EB" w:rsidP="0009386E">
            <w:pPr>
              <w:tabs>
                <w:tab w:val="center" w:pos="1170"/>
              </w:tabs>
              <w:jc w:val="both"/>
              <w:rPr>
                <w:sz w:val="18"/>
                <w:szCs w:val="18"/>
                <w:lang w:val="bg-BG"/>
              </w:rPr>
            </w:pPr>
            <w:r w:rsidRPr="00E002AD">
              <w:rPr>
                <w:sz w:val="18"/>
                <w:szCs w:val="18"/>
                <w:lang w:val="bg-BG"/>
              </w:rPr>
              <w:t>Широколистен високостъблен</w:t>
            </w:r>
          </w:p>
        </w:tc>
      </w:tr>
      <w:tr w:rsidR="004071EB" w:rsidRPr="00E002AD" w:rsidTr="001E5868">
        <w:tc>
          <w:tcPr>
            <w:tcW w:w="1730" w:type="dxa"/>
            <w:vMerge w:val="restart"/>
          </w:tcPr>
          <w:p w:rsidR="004071EB" w:rsidRPr="00E002AD" w:rsidRDefault="004071EB" w:rsidP="0009386E">
            <w:pPr>
              <w:tabs>
                <w:tab w:val="center" w:pos="1170"/>
              </w:tabs>
              <w:jc w:val="both"/>
              <w:rPr>
                <w:sz w:val="18"/>
                <w:szCs w:val="18"/>
                <w:lang w:val="bg-BG"/>
              </w:rPr>
            </w:pPr>
            <w:r>
              <w:rPr>
                <w:sz w:val="18"/>
                <w:szCs w:val="18"/>
                <w:lang w:val="bg-BG"/>
              </w:rPr>
              <w:t>Издънкови гори за превръщане</w:t>
            </w:r>
          </w:p>
        </w:tc>
        <w:tc>
          <w:tcPr>
            <w:tcW w:w="1519" w:type="dxa"/>
          </w:tcPr>
          <w:p w:rsidR="004071EB" w:rsidRDefault="004071EB" w:rsidP="00AC4AE2">
            <w:pPr>
              <w:tabs>
                <w:tab w:val="center" w:pos="1170"/>
              </w:tabs>
              <w:jc w:val="both"/>
              <w:rPr>
                <w:sz w:val="18"/>
                <w:szCs w:val="18"/>
                <w:lang w:val="bg-BG"/>
              </w:rPr>
            </w:pPr>
            <w:r>
              <w:rPr>
                <w:sz w:val="18"/>
                <w:szCs w:val="18"/>
                <w:lang w:val="bg-BG"/>
              </w:rPr>
              <w:t>Издънкови букови (габърови)</w:t>
            </w:r>
          </w:p>
          <w:p w:rsidR="004071EB" w:rsidRPr="001248AB" w:rsidRDefault="004071EB" w:rsidP="00AC4AE2">
            <w:pPr>
              <w:tabs>
                <w:tab w:val="center" w:pos="1170"/>
              </w:tabs>
              <w:jc w:val="both"/>
              <w:rPr>
                <w:sz w:val="18"/>
                <w:szCs w:val="18"/>
                <w:lang w:val="bg-BG"/>
              </w:rPr>
            </w:pPr>
            <w:r>
              <w:rPr>
                <w:sz w:val="18"/>
                <w:szCs w:val="18"/>
                <w:lang w:val="bg-BG"/>
              </w:rPr>
              <w:t>гори</w:t>
            </w:r>
          </w:p>
        </w:tc>
        <w:tc>
          <w:tcPr>
            <w:tcW w:w="4051" w:type="dxa"/>
          </w:tcPr>
          <w:p w:rsidR="004071EB" w:rsidRDefault="004071EB" w:rsidP="0009386E">
            <w:pPr>
              <w:tabs>
                <w:tab w:val="center" w:pos="1170"/>
              </w:tabs>
              <w:jc w:val="both"/>
              <w:rPr>
                <w:sz w:val="18"/>
                <w:szCs w:val="18"/>
                <w:lang w:val="bg-BG"/>
              </w:rPr>
            </w:pPr>
            <w:r>
              <w:rPr>
                <w:sz w:val="18"/>
                <w:szCs w:val="18"/>
                <w:lang w:val="bg-BG"/>
              </w:rPr>
              <w:t xml:space="preserve">Отгледните сечи са насочени към подпомагане на семенните екземпляри-, подобряване на механичната устойчивост и качествените параметри на насажденията. </w:t>
            </w:r>
          </w:p>
          <w:p w:rsidR="004071EB" w:rsidRPr="001248AB" w:rsidRDefault="004071EB" w:rsidP="0009386E">
            <w:pPr>
              <w:tabs>
                <w:tab w:val="center" w:pos="1170"/>
              </w:tabs>
              <w:jc w:val="both"/>
              <w:rPr>
                <w:sz w:val="18"/>
                <w:szCs w:val="18"/>
                <w:lang w:val="bg-BG"/>
              </w:rPr>
            </w:pPr>
            <w:r>
              <w:rPr>
                <w:sz w:val="18"/>
                <w:szCs w:val="18"/>
                <w:lang w:val="bg-BG"/>
              </w:rPr>
              <w:t>Възобновителни сечи групово-постепенна; неравномерно-постепенна</w:t>
            </w:r>
          </w:p>
        </w:tc>
        <w:tc>
          <w:tcPr>
            <w:tcW w:w="2420" w:type="dxa"/>
          </w:tcPr>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p>
          <w:p w:rsidR="004071EB" w:rsidRDefault="004071EB" w:rsidP="0009386E">
            <w:pPr>
              <w:tabs>
                <w:tab w:val="center" w:pos="1170"/>
              </w:tabs>
              <w:jc w:val="both"/>
              <w:rPr>
                <w:sz w:val="18"/>
                <w:szCs w:val="18"/>
                <w:lang w:val="bg-BG"/>
              </w:rPr>
            </w:pPr>
            <w:r>
              <w:rPr>
                <w:sz w:val="18"/>
                <w:szCs w:val="18"/>
                <w:lang w:val="bg-BG"/>
              </w:rPr>
              <w:t>БГВП</w:t>
            </w:r>
          </w:p>
        </w:tc>
      </w:tr>
      <w:tr w:rsidR="004071EB" w:rsidRPr="00E002AD" w:rsidTr="001E5868">
        <w:trPr>
          <w:trHeight w:val="2593"/>
        </w:trPr>
        <w:tc>
          <w:tcPr>
            <w:tcW w:w="1730" w:type="dxa"/>
            <w:vMerge/>
          </w:tcPr>
          <w:p w:rsidR="004071EB" w:rsidRDefault="004071EB" w:rsidP="0009386E">
            <w:pPr>
              <w:tabs>
                <w:tab w:val="center" w:pos="1170"/>
              </w:tabs>
              <w:jc w:val="both"/>
              <w:rPr>
                <w:sz w:val="18"/>
                <w:szCs w:val="18"/>
                <w:lang w:val="bg-BG"/>
              </w:rPr>
            </w:pPr>
          </w:p>
        </w:tc>
        <w:tc>
          <w:tcPr>
            <w:tcW w:w="1519" w:type="dxa"/>
          </w:tcPr>
          <w:p w:rsidR="004071EB" w:rsidRDefault="004071EB" w:rsidP="0009386E">
            <w:pPr>
              <w:tabs>
                <w:tab w:val="center" w:pos="1170"/>
              </w:tabs>
              <w:jc w:val="both"/>
              <w:rPr>
                <w:sz w:val="18"/>
                <w:szCs w:val="18"/>
                <w:lang w:val="bg-BG"/>
              </w:rPr>
            </w:pPr>
            <w:r>
              <w:rPr>
                <w:sz w:val="18"/>
                <w:szCs w:val="18"/>
                <w:lang w:val="bg-BG"/>
              </w:rPr>
              <w:t>Издънкови смесени дъбови гори</w:t>
            </w:r>
          </w:p>
        </w:tc>
        <w:tc>
          <w:tcPr>
            <w:tcW w:w="4051" w:type="dxa"/>
          </w:tcPr>
          <w:p w:rsidR="004071EB" w:rsidRPr="001248AB" w:rsidRDefault="004071EB" w:rsidP="0009386E">
            <w:pPr>
              <w:tabs>
                <w:tab w:val="center" w:pos="1170"/>
              </w:tabs>
              <w:jc w:val="both"/>
              <w:rPr>
                <w:sz w:val="18"/>
                <w:szCs w:val="18"/>
                <w:lang w:val="bg-BG"/>
              </w:rPr>
            </w:pPr>
            <w:r w:rsidRPr="001248AB">
              <w:rPr>
                <w:sz w:val="18"/>
                <w:szCs w:val="18"/>
                <w:lang w:val="bg-BG"/>
              </w:rPr>
              <w:t xml:space="preserve">Интензивни отгледни сечи за превръщането им в семенни и подобряване на видовия състав и качеството на дървесината. </w:t>
            </w:r>
            <w:r w:rsidRPr="00E002AD">
              <w:rPr>
                <w:sz w:val="18"/>
                <w:szCs w:val="18"/>
                <w:lang w:val="bg-BG"/>
              </w:rPr>
              <w:t>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w:t>
            </w:r>
          </w:p>
        </w:tc>
        <w:tc>
          <w:tcPr>
            <w:tcW w:w="2420" w:type="dxa"/>
          </w:tcPr>
          <w:p w:rsidR="004071EB" w:rsidRDefault="004071EB" w:rsidP="0009386E">
            <w:pPr>
              <w:tabs>
                <w:tab w:val="center" w:pos="1170"/>
              </w:tabs>
              <w:jc w:val="both"/>
              <w:rPr>
                <w:sz w:val="18"/>
                <w:szCs w:val="18"/>
                <w:lang w:val="bg-BG"/>
              </w:rPr>
            </w:pPr>
            <w:r>
              <w:rPr>
                <w:sz w:val="18"/>
                <w:szCs w:val="18"/>
                <w:lang w:val="bg-BG"/>
              </w:rPr>
              <w:t>1.Дъбов висо</w:t>
            </w:r>
            <w:r w:rsidRPr="004D0CED">
              <w:rPr>
                <w:sz w:val="18"/>
                <w:szCs w:val="18"/>
                <w:lang w:val="bg-BG"/>
              </w:rPr>
              <w:t>кобонитетен за превръщане</w:t>
            </w:r>
          </w:p>
          <w:p w:rsidR="004071EB" w:rsidRPr="004D0CED" w:rsidRDefault="004071EB" w:rsidP="0009386E">
            <w:pPr>
              <w:tabs>
                <w:tab w:val="center" w:pos="1170"/>
              </w:tabs>
              <w:jc w:val="both"/>
              <w:rPr>
                <w:sz w:val="18"/>
                <w:szCs w:val="18"/>
                <w:lang w:val="bg-BG"/>
              </w:rPr>
            </w:pPr>
            <w:r>
              <w:rPr>
                <w:sz w:val="18"/>
                <w:szCs w:val="18"/>
                <w:lang w:val="bg-BG"/>
              </w:rPr>
              <w:t>2.</w:t>
            </w:r>
            <w:r w:rsidRPr="004D0CED">
              <w:rPr>
                <w:sz w:val="18"/>
                <w:szCs w:val="18"/>
                <w:lang w:val="bg-BG"/>
              </w:rPr>
              <w:t>Дъбов средно и нискобонитетен за превръщане</w:t>
            </w:r>
          </w:p>
          <w:p w:rsidR="004071EB" w:rsidRDefault="004071EB" w:rsidP="0009386E">
            <w:pPr>
              <w:tabs>
                <w:tab w:val="center" w:pos="1170"/>
              </w:tabs>
              <w:jc w:val="both"/>
              <w:rPr>
                <w:sz w:val="18"/>
                <w:szCs w:val="18"/>
                <w:lang w:val="bg-BG"/>
              </w:rPr>
            </w:pPr>
            <w:r>
              <w:rPr>
                <w:sz w:val="18"/>
                <w:szCs w:val="18"/>
                <w:lang w:val="bg-BG"/>
              </w:rPr>
              <w:t>3.Смесен висо</w:t>
            </w:r>
            <w:r w:rsidRPr="004D0CED">
              <w:rPr>
                <w:sz w:val="18"/>
                <w:szCs w:val="18"/>
                <w:lang w:val="bg-BG"/>
              </w:rPr>
              <w:t>кобонитетен за превръщане</w:t>
            </w:r>
          </w:p>
          <w:p w:rsidR="004071EB" w:rsidRDefault="004071EB" w:rsidP="0009386E">
            <w:pPr>
              <w:tabs>
                <w:tab w:val="center" w:pos="1170"/>
              </w:tabs>
              <w:jc w:val="both"/>
              <w:rPr>
                <w:sz w:val="18"/>
                <w:szCs w:val="18"/>
                <w:lang w:val="bg-BG"/>
              </w:rPr>
            </w:pPr>
            <w:r>
              <w:rPr>
                <w:sz w:val="18"/>
                <w:szCs w:val="18"/>
                <w:lang w:val="bg-BG"/>
              </w:rPr>
              <w:t>4.</w:t>
            </w:r>
            <w:r w:rsidRPr="004D0CED">
              <w:rPr>
                <w:sz w:val="18"/>
                <w:szCs w:val="18"/>
                <w:lang w:val="bg-BG"/>
              </w:rPr>
              <w:t>Смесен средно и нискобонитетен за превръщане</w:t>
            </w:r>
          </w:p>
          <w:p w:rsidR="004071EB" w:rsidRDefault="004071EB" w:rsidP="0009386E">
            <w:pPr>
              <w:tabs>
                <w:tab w:val="center" w:pos="1170"/>
              </w:tabs>
              <w:jc w:val="both"/>
              <w:rPr>
                <w:sz w:val="18"/>
                <w:szCs w:val="18"/>
                <w:lang w:val="bg-BG"/>
              </w:rPr>
            </w:pPr>
            <w:r>
              <w:rPr>
                <w:sz w:val="18"/>
                <w:szCs w:val="18"/>
                <w:lang w:val="bg-BG"/>
              </w:rPr>
              <w:t>5. Косматдъбов стопански клас</w:t>
            </w:r>
          </w:p>
        </w:tc>
      </w:tr>
      <w:tr w:rsidR="004071EB" w:rsidRPr="00E002AD" w:rsidTr="001E5868">
        <w:tc>
          <w:tcPr>
            <w:tcW w:w="1730" w:type="dxa"/>
            <w:vMerge/>
          </w:tcPr>
          <w:p w:rsidR="004071EB" w:rsidRPr="001248AB" w:rsidRDefault="004071EB" w:rsidP="0009386E">
            <w:pPr>
              <w:tabs>
                <w:tab w:val="center" w:pos="1170"/>
              </w:tabs>
              <w:jc w:val="both"/>
              <w:rPr>
                <w:sz w:val="18"/>
                <w:szCs w:val="18"/>
                <w:lang w:val="bg-BG"/>
              </w:rPr>
            </w:pPr>
          </w:p>
        </w:tc>
        <w:tc>
          <w:tcPr>
            <w:tcW w:w="1519" w:type="dxa"/>
          </w:tcPr>
          <w:p w:rsidR="004071EB" w:rsidRPr="001248AB" w:rsidRDefault="004071EB" w:rsidP="0009386E">
            <w:pPr>
              <w:tabs>
                <w:tab w:val="center" w:pos="1170"/>
              </w:tabs>
              <w:jc w:val="both"/>
              <w:rPr>
                <w:sz w:val="18"/>
                <w:szCs w:val="18"/>
                <w:lang w:val="bg-BG"/>
              </w:rPr>
            </w:pPr>
            <w:r w:rsidRPr="001248AB">
              <w:rPr>
                <w:sz w:val="18"/>
                <w:szCs w:val="18"/>
                <w:lang w:val="bg-BG"/>
              </w:rPr>
              <w:t>Издънкови церови гори</w:t>
            </w:r>
          </w:p>
          <w:p w:rsidR="004071EB" w:rsidRPr="001248AB" w:rsidRDefault="004071EB" w:rsidP="0009386E">
            <w:pPr>
              <w:tabs>
                <w:tab w:val="center" w:pos="1170"/>
              </w:tabs>
              <w:jc w:val="both"/>
              <w:rPr>
                <w:sz w:val="18"/>
                <w:szCs w:val="18"/>
                <w:lang w:val="bg-BG"/>
              </w:rPr>
            </w:pPr>
          </w:p>
          <w:p w:rsidR="004071EB" w:rsidRPr="001248AB" w:rsidRDefault="004071EB" w:rsidP="0009386E">
            <w:pPr>
              <w:tabs>
                <w:tab w:val="center" w:pos="1170"/>
              </w:tabs>
              <w:jc w:val="both"/>
              <w:rPr>
                <w:sz w:val="18"/>
                <w:szCs w:val="18"/>
                <w:lang w:val="bg-BG"/>
              </w:rPr>
            </w:pPr>
          </w:p>
        </w:tc>
        <w:tc>
          <w:tcPr>
            <w:tcW w:w="4051" w:type="dxa"/>
          </w:tcPr>
          <w:p w:rsidR="004071EB" w:rsidRPr="001248AB" w:rsidRDefault="004071EB" w:rsidP="0009386E">
            <w:pPr>
              <w:tabs>
                <w:tab w:val="center" w:pos="1170"/>
              </w:tabs>
              <w:jc w:val="both"/>
              <w:rPr>
                <w:sz w:val="18"/>
                <w:szCs w:val="18"/>
                <w:lang w:val="bg-BG"/>
              </w:rPr>
            </w:pPr>
            <w:r w:rsidRPr="001248AB">
              <w:rPr>
                <w:sz w:val="18"/>
                <w:szCs w:val="18"/>
                <w:lang w:val="bg-BG"/>
              </w:rPr>
              <w:t xml:space="preserve">Отгледни сечи за осигуряване на семенния произход, подобряване на видовия състав и качеството на дървостоите;, подпомагане на семенните екземпляри </w:t>
            </w:r>
            <w:r w:rsidRPr="00E002AD">
              <w:rPr>
                <w:sz w:val="18"/>
                <w:szCs w:val="18"/>
                <w:lang w:val="bg-BG"/>
              </w:rPr>
              <w:t>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w:t>
            </w:r>
          </w:p>
        </w:tc>
        <w:tc>
          <w:tcPr>
            <w:tcW w:w="2420" w:type="dxa"/>
          </w:tcPr>
          <w:p w:rsidR="004071EB" w:rsidRPr="004D0CED" w:rsidRDefault="004071EB" w:rsidP="0009386E">
            <w:pPr>
              <w:tabs>
                <w:tab w:val="center" w:pos="1170"/>
              </w:tabs>
              <w:jc w:val="both"/>
              <w:rPr>
                <w:sz w:val="18"/>
                <w:szCs w:val="18"/>
                <w:lang w:val="bg-BG"/>
              </w:rPr>
            </w:pPr>
            <w:r w:rsidRPr="004D0CED">
              <w:rPr>
                <w:sz w:val="18"/>
                <w:szCs w:val="18"/>
                <w:lang w:val="bg-BG"/>
              </w:rPr>
              <w:t>1.Церов високобонитетен за превръщане</w:t>
            </w:r>
          </w:p>
          <w:p w:rsidR="004071EB" w:rsidRPr="001248AB" w:rsidRDefault="004071EB" w:rsidP="0009386E">
            <w:pPr>
              <w:tabs>
                <w:tab w:val="center" w:pos="1170"/>
              </w:tabs>
              <w:jc w:val="both"/>
              <w:rPr>
                <w:sz w:val="18"/>
                <w:szCs w:val="18"/>
                <w:lang w:val="bg-BG"/>
              </w:rPr>
            </w:pPr>
            <w:r w:rsidRPr="004D0CED">
              <w:rPr>
                <w:sz w:val="18"/>
                <w:szCs w:val="18"/>
                <w:lang w:val="bg-BG"/>
              </w:rPr>
              <w:t>2.Церов за превръщане</w:t>
            </w:r>
          </w:p>
        </w:tc>
      </w:tr>
      <w:tr w:rsidR="004071EB" w:rsidRPr="00E002AD" w:rsidTr="001E5868">
        <w:tc>
          <w:tcPr>
            <w:tcW w:w="1730" w:type="dxa"/>
          </w:tcPr>
          <w:p w:rsidR="004071EB" w:rsidRPr="001248AB" w:rsidRDefault="004071EB" w:rsidP="0009386E">
            <w:pPr>
              <w:tabs>
                <w:tab w:val="center" w:pos="1170"/>
              </w:tabs>
              <w:jc w:val="both"/>
              <w:rPr>
                <w:sz w:val="18"/>
                <w:szCs w:val="18"/>
                <w:lang w:val="bg-BG"/>
              </w:rPr>
            </w:pPr>
            <w:r w:rsidRPr="001248AB">
              <w:rPr>
                <w:sz w:val="18"/>
                <w:szCs w:val="18"/>
                <w:lang w:val="bg-BG"/>
              </w:rPr>
              <w:t>Група нискостъблени гори</w:t>
            </w:r>
          </w:p>
        </w:tc>
        <w:tc>
          <w:tcPr>
            <w:tcW w:w="1519" w:type="dxa"/>
          </w:tcPr>
          <w:p w:rsidR="004071EB" w:rsidRPr="001248AB" w:rsidRDefault="004071EB" w:rsidP="0009386E">
            <w:pPr>
              <w:tabs>
                <w:tab w:val="center" w:pos="1170"/>
              </w:tabs>
              <w:jc w:val="both"/>
              <w:rPr>
                <w:sz w:val="18"/>
                <w:szCs w:val="18"/>
                <w:lang w:val="bg-BG"/>
              </w:rPr>
            </w:pPr>
          </w:p>
        </w:tc>
        <w:tc>
          <w:tcPr>
            <w:tcW w:w="4051" w:type="dxa"/>
          </w:tcPr>
          <w:p w:rsidR="004071EB" w:rsidRPr="001248AB" w:rsidRDefault="004071EB" w:rsidP="0009386E">
            <w:pPr>
              <w:tabs>
                <w:tab w:val="center" w:pos="1170"/>
              </w:tabs>
              <w:jc w:val="both"/>
              <w:rPr>
                <w:sz w:val="18"/>
                <w:szCs w:val="18"/>
                <w:lang w:val="bg-BG"/>
              </w:rPr>
            </w:pPr>
          </w:p>
        </w:tc>
        <w:tc>
          <w:tcPr>
            <w:tcW w:w="2420" w:type="dxa"/>
          </w:tcPr>
          <w:p w:rsidR="004071EB" w:rsidRPr="001248AB" w:rsidRDefault="004071EB" w:rsidP="0009386E">
            <w:pPr>
              <w:tabs>
                <w:tab w:val="center" w:pos="1170"/>
              </w:tabs>
              <w:jc w:val="both"/>
              <w:rPr>
                <w:sz w:val="18"/>
                <w:szCs w:val="18"/>
                <w:lang w:val="bg-BG"/>
              </w:rPr>
            </w:pPr>
          </w:p>
        </w:tc>
      </w:tr>
      <w:tr w:rsidR="004071EB" w:rsidRPr="00E002AD" w:rsidTr="001E5868">
        <w:tc>
          <w:tcPr>
            <w:tcW w:w="1730" w:type="dxa"/>
          </w:tcPr>
          <w:p w:rsidR="004071EB" w:rsidRPr="00E002AD" w:rsidRDefault="004071EB" w:rsidP="0009386E">
            <w:pPr>
              <w:tabs>
                <w:tab w:val="center" w:pos="1170"/>
              </w:tabs>
              <w:jc w:val="both"/>
              <w:rPr>
                <w:sz w:val="18"/>
                <w:szCs w:val="18"/>
                <w:lang w:val="bg-BG"/>
              </w:rPr>
            </w:pPr>
            <w:r w:rsidRPr="00E002AD">
              <w:rPr>
                <w:sz w:val="18"/>
                <w:szCs w:val="18"/>
                <w:lang w:val="bg-BG"/>
              </w:rPr>
              <w:t>Гори от акация</w:t>
            </w:r>
          </w:p>
        </w:tc>
        <w:tc>
          <w:tcPr>
            <w:tcW w:w="1519" w:type="dxa"/>
          </w:tcPr>
          <w:p w:rsidR="004071EB" w:rsidRPr="00E002AD" w:rsidRDefault="004071EB" w:rsidP="0009386E">
            <w:pPr>
              <w:tabs>
                <w:tab w:val="center" w:pos="1170"/>
              </w:tabs>
              <w:jc w:val="both"/>
              <w:rPr>
                <w:sz w:val="18"/>
                <w:szCs w:val="18"/>
                <w:lang w:val="bg-BG"/>
              </w:rPr>
            </w:pPr>
            <w:r w:rsidRPr="00E002AD">
              <w:rPr>
                <w:sz w:val="18"/>
                <w:szCs w:val="18"/>
                <w:lang w:val="bg-BG"/>
              </w:rPr>
              <w:t>Култури и издънкови акациеви насаждения</w:t>
            </w:r>
          </w:p>
        </w:tc>
        <w:tc>
          <w:tcPr>
            <w:tcW w:w="4051" w:type="dxa"/>
          </w:tcPr>
          <w:p w:rsidR="004071EB" w:rsidRPr="00E002AD" w:rsidRDefault="004071EB" w:rsidP="0009386E">
            <w:pPr>
              <w:tabs>
                <w:tab w:val="center" w:pos="1170"/>
              </w:tabs>
              <w:jc w:val="both"/>
              <w:rPr>
                <w:sz w:val="18"/>
                <w:szCs w:val="18"/>
                <w:lang w:val="bg-BG"/>
              </w:rPr>
            </w:pPr>
            <w:r w:rsidRPr="00E002AD">
              <w:rPr>
                <w:sz w:val="18"/>
                <w:szCs w:val="18"/>
                <w:lang w:val="bg-BG"/>
              </w:rPr>
              <w:t>За насажденията със стопански цели –гола сеч. За насажденията с противоерозионни и защитни функции мероприятията са насочени към подобряването им. Допуска се гола сеч на малки площи с цел физиологично подмладяване</w:t>
            </w:r>
          </w:p>
        </w:tc>
        <w:tc>
          <w:tcPr>
            <w:tcW w:w="2420" w:type="dxa"/>
          </w:tcPr>
          <w:p w:rsidR="004071EB" w:rsidRPr="00E002AD" w:rsidRDefault="004071EB" w:rsidP="0009386E">
            <w:pPr>
              <w:tabs>
                <w:tab w:val="center" w:pos="1170"/>
              </w:tabs>
              <w:jc w:val="both"/>
              <w:rPr>
                <w:sz w:val="18"/>
                <w:szCs w:val="18"/>
                <w:lang w:val="bg-BG"/>
              </w:rPr>
            </w:pPr>
            <w:r>
              <w:rPr>
                <w:sz w:val="18"/>
                <w:szCs w:val="18"/>
                <w:lang w:val="bg-BG"/>
              </w:rPr>
              <w:t>Акациев</w:t>
            </w:r>
          </w:p>
        </w:tc>
      </w:tr>
      <w:tr w:rsidR="004071EB" w:rsidRPr="00E002AD" w:rsidTr="001E5868">
        <w:tc>
          <w:tcPr>
            <w:tcW w:w="1730" w:type="dxa"/>
          </w:tcPr>
          <w:p w:rsidR="004071EB" w:rsidRPr="001248AB" w:rsidRDefault="004071EB" w:rsidP="0009386E">
            <w:pPr>
              <w:tabs>
                <w:tab w:val="center" w:pos="1170"/>
              </w:tabs>
              <w:jc w:val="both"/>
              <w:rPr>
                <w:sz w:val="18"/>
                <w:szCs w:val="18"/>
                <w:lang w:val="bg-BG"/>
              </w:rPr>
            </w:pPr>
            <w:r w:rsidRPr="001248AB">
              <w:rPr>
                <w:sz w:val="18"/>
                <w:szCs w:val="18"/>
                <w:lang w:val="bg-BG"/>
              </w:rPr>
              <w:t>Гори от келяв габър</w:t>
            </w:r>
          </w:p>
        </w:tc>
        <w:tc>
          <w:tcPr>
            <w:tcW w:w="1519" w:type="dxa"/>
          </w:tcPr>
          <w:p w:rsidR="004071EB" w:rsidRPr="001248AB" w:rsidRDefault="004071EB" w:rsidP="0009386E">
            <w:pPr>
              <w:tabs>
                <w:tab w:val="center" w:pos="1170"/>
              </w:tabs>
              <w:jc w:val="both"/>
              <w:rPr>
                <w:sz w:val="18"/>
                <w:szCs w:val="18"/>
                <w:lang w:val="bg-BG"/>
              </w:rPr>
            </w:pPr>
            <w:r w:rsidRPr="001248AB">
              <w:rPr>
                <w:sz w:val="18"/>
                <w:szCs w:val="18"/>
                <w:lang w:val="bg-BG"/>
              </w:rPr>
              <w:t>Естествени гори</w:t>
            </w:r>
          </w:p>
        </w:tc>
        <w:tc>
          <w:tcPr>
            <w:tcW w:w="4051" w:type="dxa"/>
          </w:tcPr>
          <w:p w:rsidR="004071EB" w:rsidRPr="001248AB" w:rsidRDefault="004071EB" w:rsidP="0009386E">
            <w:pPr>
              <w:tabs>
                <w:tab w:val="center" w:pos="1170"/>
              </w:tabs>
              <w:jc w:val="both"/>
              <w:rPr>
                <w:sz w:val="18"/>
                <w:szCs w:val="18"/>
                <w:lang w:val="bg-BG"/>
              </w:rPr>
            </w:pPr>
            <w:r w:rsidRPr="001248AB">
              <w:rPr>
                <w:sz w:val="18"/>
                <w:szCs w:val="18"/>
                <w:lang w:val="bg-BG"/>
              </w:rPr>
              <w:t>За автохтонните съобщества-без стопанска дейност;</w:t>
            </w:r>
          </w:p>
          <w:p w:rsidR="004071EB" w:rsidRPr="001248AB" w:rsidRDefault="004071EB" w:rsidP="0009386E">
            <w:pPr>
              <w:tabs>
                <w:tab w:val="center" w:pos="1170"/>
              </w:tabs>
              <w:jc w:val="both"/>
              <w:rPr>
                <w:sz w:val="18"/>
                <w:szCs w:val="18"/>
                <w:lang w:val="bg-BG"/>
              </w:rPr>
            </w:pPr>
            <w:r w:rsidRPr="001248AB">
              <w:rPr>
                <w:sz w:val="18"/>
                <w:szCs w:val="18"/>
                <w:lang w:val="bg-BG"/>
              </w:rPr>
              <w:t>При съобщества, възникнали в резултат на вторични субсцесии – мероприятия за възстановяване на естествения видов състав</w:t>
            </w:r>
          </w:p>
        </w:tc>
        <w:tc>
          <w:tcPr>
            <w:tcW w:w="2420" w:type="dxa"/>
          </w:tcPr>
          <w:p w:rsidR="004071EB" w:rsidRPr="001248AB" w:rsidRDefault="004071EB" w:rsidP="0009386E">
            <w:pPr>
              <w:tabs>
                <w:tab w:val="center" w:pos="1170"/>
              </w:tabs>
              <w:jc w:val="both"/>
              <w:rPr>
                <w:sz w:val="18"/>
                <w:szCs w:val="18"/>
                <w:lang w:val="bg-BG"/>
              </w:rPr>
            </w:pPr>
            <w:r>
              <w:rPr>
                <w:sz w:val="18"/>
                <w:szCs w:val="18"/>
                <w:lang w:val="bg-BG"/>
              </w:rPr>
              <w:t>Келявгабъров</w:t>
            </w:r>
          </w:p>
        </w:tc>
      </w:tr>
      <w:tr w:rsidR="004071EB" w:rsidRPr="00E002AD" w:rsidTr="001E5868">
        <w:tc>
          <w:tcPr>
            <w:tcW w:w="1730" w:type="dxa"/>
          </w:tcPr>
          <w:p w:rsidR="004071EB" w:rsidRPr="001248AB" w:rsidRDefault="004071EB" w:rsidP="0009386E">
            <w:pPr>
              <w:tabs>
                <w:tab w:val="center" w:pos="1170"/>
              </w:tabs>
              <w:jc w:val="both"/>
              <w:rPr>
                <w:sz w:val="18"/>
                <w:szCs w:val="18"/>
                <w:lang w:val="bg-BG"/>
              </w:rPr>
            </w:pPr>
            <w:r>
              <w:rPr>
                <w:sz w:val="18"/>
                <w:szCs w:val="18"/>
                <w:lang w:val="bg-BG"/>
              </w:rPr>
              <w:t>Орехови култури</w:t>
            </w:r>
          </w:p>
        </w:tc>
        <w:tc>
          <w:tcPr>
            <w:tcW w:w="1519" w:type="dxa"/>
          </w:tcPr>
          <w:p w:rsidR="004071EB" w:rsidRPr="001248AB" w:rsidRDefault="004071EB" w:rsidP="0009386E">
            <w:pPr>
              <w:tabs>
                <w:tab w:val="center" w:pos="1170"/>
              </w:tabs>
              <w:jc w:val="both"/>
              <w:rPr>
                <w:sz w:val="18"/>
                <w:szCs w:val="18"/>
                <w:lang w:val="bg-BG"/>
              </w:rPr>
            </w:pPr>
            <w:r>
              <w:rPr>
                <w:sz w:val="18"/>
                <w:szCs w:val="18"/>
                <w:lang w:val="bg-BG"/>
              </w:rPr>
              <w:t>Гори с изкуствени произход</w:t>
            </w:r>
          </w:p>
        </w:tc>
        <w:tc>
          <w:tcPr>
            <w:tcW w:w="4051" w:type="dxa"/>
          </w:tcPr>
          <w:p w:rsidR="004071EB" w:rsidRPr="001248AB" w:rsidRDefault="004071EB" w:rsidP="0009386E">
            <w:pPr>
              <w:tabs>
                <w:tab w:val="center" w:pos="1170"/>
              </w:tabs>
              <w:jc w:val="both"/>
              <w:rPr>
                <w:sz w:val="18"/>
                <w:szCs w:val="18"/>
                <w:lang w:val="bg-BG"/>
              </w:rPr>
            </w:pPr>
            <w:r>
              <w:rPr>
                <w:sz w:val="18"/>
                <w:szCs w:val="18"/>
                <w:lang w:val="bg-BG"/>
              </w:rPr>
              <w:t>Без сеч</w:t>
            </w:r>
          </w:p>
        </w:tc>
        <w:tc>
          <w:tcPr>
            <w:tcW w:w="2420" w:type="dxa"/>
          </w:tcPr>
          <w:p w:rsidR="004071EB" w:rsidRDefault="004071EB" w:rsidP="0009386E">
            <w:pPr>
              <w:tabs>
                <w:tab w:val="center" w:pos="1170"/>
              </w:tabs>
              <w:jc w:val="both"/>
              <w:rPr>
                <w:sz w:val="18"/>
                <w:szCs w:val="18"/>
                <w:lang w:val="bg-BG"/>
              </w:rPr>
            </w:pPr>
            <w:r>
              <w:rPr>
                <w:sz w:val="18"/>
                <w:szCs w:val="18"/>
                <w:lang w:val="bg-BG"/>
              </w:rPr>
              <w:t>Гпл</w:t>
            </w:r>
          </w:p>
        </w:tc>
      </w:tr>
    </w:tbl>
    <w:p w:rsidR="004071EB" w:rsidRDefault="004071EB" w:rsidP="00C935AD">
      <w:pPr>
        <w:tabs>
          <w:tab w:val="center" w:pos="1170"/>
        </w:tabs>
        <w:jc w:val="both"/>
        <w:rPr>
          <w:sz w:val="24"/>
          <w:szCs w:val="24"/>
        </w:rPr>
      </w:pPr>
      <w:r>
        <w:rPr>
          <w:sz w:val="24"/>
          <w:szCs w:val="24"/>
          <w:lang w:val="bg-BG"/>
        </w:rPr>
        <w:t xml:space="preserve">          </w:t>
      </w:r>
    </w:p>
    <w:p w:rsidR="004071EB" w:rsidRPr="000B7BBB" w:rsidRDefault="004071EB" w:rsidP="00C935AD">
      <w:pPr>
        <w:tabs>
          <w:tab w:val="center" w:pos="1170"/>
        </w:tabs>
        <w:jc w:val="both"/>
        <w:rPr>
          <w:sz w:val="24"/>
          <w:szCs w:val="24"/>
          <w:lang w:val="bg-BG"/>
        </w:rPr>
      </w:pPr>
      <w:r>
        <w:rPr>
          <w:sz w:val="24"/>
          <w:szCs w:val="24"/>
        </w:rPr>
        <w:tab/>
      </w:r>
      <w:r w:rsidRPr="000B7BBB">
        <w:rPr>
          <w:sz w:val="24"/>
          <w:szCs w:val="24"/>
          <w:lang w:val="bg-BG"/>
        </w:rPr>
        <w:t>След приключване на инвентаризацията и аналитичната обработка на данните от нея,  за всеки вид гора, съгласно Приложение № 5 от наредба № 18 и на база разпределението на залесената площ по видове гори, да се дадат ос</w:t>
      </w:r>
      <w:r>
        <w:rPr>
          <w:sz w:val="24"/>
          <w:szCs w:val="24"/>
          <w:lang w:val="bg-BG"/>
        </w:rPr>
        <w:t>новните насоки на стопанисване.</w:t>
      </w:r>
    </w:p>
    <w:p w:rsidR="004071EB" w:rsidRPr="00FE5C12" w:rsidRDefault="004071EB" w:rsidP="00FE5C12">
      <w:pPr>
        <w:tabs>
          <w:tab w:val="center" w:pos="1170"/>
        </w:tabs>
        <w:jc w:val="both"/>
        <w:rPr>
          <w:sz w:val="24"/>
          <w:szCs w:val="24"/>
          <w:lang w:val="bg-BG"/>
        </w:rPr>
      </w:pPr>
      <w:r w:rsidRPr="000B7BBB">
        <w:rPr>
          <w:sz w:val="24"/>
          <w:szCs w:val="24"/>
          <w:lang w:val="bg-BG"/>
        </w:rPr>
        <w:t xml:space="preserve">     Разпределението на залесената площ  по видове насаждения (чисти и смесени с преобладание на водещ дървесен вид) и  по производителност (бонитети), съгласно таксационни показател</w:t>
      </w:r>
      <w:r>
        <w:rPr>
          <w:sz w:val="24"/>
          <w:szCs w:val="24"/>
          <w:lang w:val="bg-BG"/>
        </w:rPr>
        <w:t>и от инвентаризацията  през 2013/2014 г. и по данни от 7 ГФ – 2020г. е посочено в таблица № 11</w:t>
      </w:r>
    </w:p>
    <w:p w:rsidR="004071EB" w:rsidRDefault="004071EB" w:rsidP="00C935AD">
      <w:pPr>
        <w:pStyle w:val="BodyTextIndent2"/>
        <w:tabs>
          <w:tab w:val="clear" w:pos="-90"/>
          <w:tab w:val="center" w:pos="1170"/>
        </w:tabs>
        <w:ind w:firstLine="0"/>
        <w:jc w:val="center"/>
      </w:pPr>
      <w:r>
        <w:br w:type="page"/>
        <w:t>Таблица № 11</w:t>
      </w:r>
    </w:p>
    <w:p w:rsidR="004071EB" w:rsidRDefault="004071EB" w:rsidP="001136DC">
      <w:pPr>
        <w:pStyle w:val="BodyTextIndent2"/>
        <w:tabs>
          <w:tab w:val="clear" w:pos="-90"/>
          <w:tab w:val="center" w:pos="1170"/>
        </w:tabs>
        <w:ind w:firstLine="0"/>
        <w:jc w:val="center"/>
      </w:pPr>
      <w:r>
        <w:t>За разпределението на видовете насаждения по бонитети</w:t>
      </w:r>
    </w:p>
    <w:p w:rsidR="004071EB" w:rsidRDefault="004071EB" w:rsidP="00C935AD">
      <w:pPr>
        <w:pStyle w:val="BodyTextIndent2"/>
        <w:tabs>
          <w:tab w:val="clear" w:pos="-90"/>
          <w:tab w:val="center" w:pos="1170"/>
        </w:tabs>
        <w:ind w:firstLine="0"/>
        <w:jc w:val="center"/>
      </w:pPr>
    </w:p>
    <w:tbl>
      <w:tblPr>
        <w:tblpPr w:leftFromText="180" w:rightFromText="180" w:vertAnchor="text" w:horzAnchor="margin" w:tblpY="6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5"/>
        <w:gridCol w:w="1134"/>
        <w:gridCol w:w="896"/>
        <w:gridCol w:w="896"/>
        <w:gridCol w:w="947"/>
        <w:gridCol w:w="992"/>
        <w:gridCol w:w="1134"/>
      </w:tblGrid>
      <w:tr w:rsidR="004071EB" w:rsidRPr="00C22BD2">
        <w:tc>
          <w:tcPr>
            <w:tcW w:w="3635" w:type="dxa"/>
          </w:tcPr>
          <w:p w:rsidR="004071EB" w:rsidRPr="00CB58CD" w:rsidRDefault="004071EB" w:rsidP="00CB58CD">
            <w:pPr>
              <w:tabs>
                <w:tab w:val="center" w:pos="1170"/>
              </w:tabs>
              <w:jc w:val="both"/>
              <w:rPr>
                <w:lang w:val="bg-BG"/>
              </w:rPr>
            </w:pPr>
            <w:r w:rsidRPr="00CB58CD">
              <w:rPr>
                <w:lang w:val="bg-BG"/>
              </w:rPr>
              <w:t>Видове насаждения</w:t>
            </w:r>
          </w:p>
        </w:tc>
        <w:tc>
          <w:tcPr>
            <w:tcW w:w="1134" w:type="dxa"/>
          </w:tcPr>
          <w:p w:rsidR="004071EB" w:rsidRPr="00CB58CD" w:rsidRDefault="004071EB" w:rsidP="00CB58CD">
            <w:pPr>
              <w:tabs>
                <w:tab w:val="center" w:pos="1170"/>
              </w:tabs>
              <w:jc w:val="center"/>
              <w:rPr>
                <w:lang w:val="bg-BG"/>
              </w:rPr>
            </w:pPr>
            <w:r w:rsidRPr="00CB58CD">
              <w:rPr>
                <w:lang w:val="bg-BG"/>
              </w:rPr>
              <w:t xml:space="preserve">Площ – </w:t>
            </w:r>
          </w:p>
          <w:p w:rsidR="004071EB" w:rsidRPr="00CB58CD" w:rsidRDefault="004071EB" w:rsidP="00CB58CD">
            <w:pPr>
              <w:tabs>
                <w:tab w:val="center" w:pos="1170"/>
              </w:tabs>
              <w:jc w:val="center"/>
              <w:rPr>
                <w:lang w:val="bg-BG"/>
              </w:rPr>
            </w:pPr>
          </w:p>
          <w:p w:rsidR="004071EB" w:rsidRPr="00CB58CD" w:rsidRDefault="004071EB" w:rsidP="00CB58CD">
            <w:pPr>
              <w:tabs>
                <w:tab w:val="center" w:pos="1170"/>
              </w:tabs>
              <w:jc w:val="center"/>
              <w:rPr>
                <w:lang w:val="bg-BG"/>
              </w:rPr>
            </w:pPr>
            <w:r w:rsidRPr="00CB58CD">
              <w:rPr>
                <w:lang w:val="bg-BG"/>
              </w:rPr>
              <w:t>ха</w:t>
            </w:r>
          </w:p>
        </w:tc>
        <w:tc>
          <w:tcPr>
            <w:tcW w:w="896" w:type="dxa"/>
          </w:tcPr>
          <w:p w:rsidR="004071EB" w:rsidRPr="00CB58CD" w:rsidRDefault="004071EB" w:rsidP="00CB58CD">
            <w:pPr>
              <w:tabs>
                <w:tab w:val="center" w:pos="1170"/>
              </w:tabs>
              <w:jc w:val="center"/>
              <w:rPr>
                <w:lang w:val="bg-BG"/>
              </w:rPr>
            </w:pPr>
            <w:r w:rsidRPr="00CB58CD">
              <w:rPr>
                <w:lang w:val="bg-BG"/>
              </w:rPr>
              <w:t>І</w:t>
            </w:r>
          </w:p>
          <w:p w:rsidR="004071EB" w:rsidRPr="00CB58CD" w:rsidRDefault="004071EB" w:rsidP="00CB58CD">
            <w:pPr>
              <w:tabs>
                <w:tab w:val="center" w:pos="1170"/>
              </w:tabs>
              <w:jc w:val="center"/>
              <w:rPr>
                <w:lang w:val="bg-BG"/>
              </w:rPr>
            </w:pPr>
            <w:r w:rsidRPr="00CB58CD">
              <w:rPr>
                <w:lang w:val="bg-BG"/>
              </w:rPr>
              <w:t>бонитет</w:t>
            </w:r>
          </w:p>
          <w:p w:rsidR="004071EB" w:rsidRPr="00CB58CD" w:rsidRDefault="004071EB" w:rsidP="00CB58CD">
            <w:pPr>
              <w:tabs>
                <w:tab w:val="center" w:pos="1170"/>
              </w:tabs>
              <w:jc w:val="center"/>
              <w:rPr>
                <w:lang w:val="bg-BG"/>
              </w:rPr>
            </w:pPr>
            <w:r w:rsidRPr="00CB58CD">
              <w:rPr>
                <w:lang w:val="bg-BG"/>
              </w:rPr>
              <w:t>ха</w:t>
            </w:r>
          </w:p>
        </w:tc>
        <w:tc>
          <w:tcPr>
            <w:tcW w:w="896" w:type="dxa"/>
          </w:tcPr>
          <w:p w:rsidR="004071EB" w:rsidRPr="00CB58CD" w:rsidRDefault="004071EB" w:rsidP="00CB58CD">
            <w:pPr>
              <w:tabs>
                <w:tab w:val="center" w:pos="1170"/>
              </w:tabs>
              <w:jc w:val="center"/>
              <w:rPr>
                <w:lang w:val="bg-BG"/>
              </w:rPr>
            </w:pPr>
            <w:r w:rsidRPr="00CB58CD">
              <w:rPr>
                <w:lang w:val="bg-BG"/>
              </w:rPr>
              <w:t>ІІ</w:t>
            </w:r>
          </w:p>
          <w:p w:rsidR="004071EB" w:rsidRPr="00CB58CD" w:rsidRDefault="004071EB" w:rsidP="00CB58CD">
            <w:pPr>
              <w:tabs>
                <w:tab w:val="center" w:pos="1170"/>
              </w:tabs>
              <w:jc w:val="center"/>
              <w:rPr>
                <w:lang w:val="bg-BG"/>
              </w:rPr>
            </w:pPr>
            <w:r w:rsidRPr="00CB58CD">
              <w:rPr>
                <w:lang w:val="bg-BG"/>
              </w:rPr>
              <w:t>бонитет</w:t>
            </w:r>
          </w:p>
          <w:p w:rsidR="004071EB" w:rsidRPr="00CB58CD" w:rsidRDefault="004071EB" w:rsidP="00CB58CD">
            <w:pPr>
              <w:tabs>
                <w:tab w:val="center" w:pos="1170"/>
              </w:tabs>
              <w:jc w:val="center"/>
              <w:rPr>
                <w:lang w:val="bg-BG"/>
              </w:rPr>
            </w:pPr>
            <w:r w:rsidRPr="00CB58CD">
              <w:rPr>
                <w:lang w:val="bg-BG"/>
              </w:rPr>
              <w:t>ха</w:t>
            </w:r>
          </w:p>
        </w:tc>
        <w:tc>
          <w:tcPr>
            <w:tcW w:w="947" w:type="dxa"/>
          </w:tcPr>
          <w:p w:rsidR="004071EB" w:rsidRPr="00CB58CD" w:rsidRDefault="004071EB" w:rsidP="00CB58CD">
            <w:pPr>
              <w:tabs>
                <w:tab w:val="center" w:pos="1170"/>
              </w:tabs>
              <w:jc w:val="center"/>
              <w:rPr>
                <w:lang w:val="bg-BG"/>
              </w:rPr>
            </w:pPr>
            <w:r w:rsidRPr="00CB58CD">
              <w:rPr>
                <w:lang w:val="bg-BG"/>
              </w:rPr>
              <w:t>ІІІ</w:t>
            </w:r>
          </w:p>
          <w:p w:rsidR="004071EB" w:rsidRPr="00CB58CD" w:rsidRDefault="004071EB" w:rsidP="00CB58CD">
            <w:pPr>
              <w:tabs>
                <w:tab w:val="center" w:pos="1170"/>
              </w:tabs>
              <w:jc w:val="center"/>
              <w:rPr>
                <w:lang w:val="bg-BG"/>
              </w:rPr>
            </w:pPr>
            <w:r w:rsidRPr="00CB58CD">
              <w:rPr>
                <w:lang w:val="bg-BG"/>
              </w:rPr>
              <w:t>бонитет</w:t>
            </w:r>
          </w:p>
          <w:p w:rsidR="004071EB" w:rsidRPr="00CB58CD" w:rsidRDefault="004071EB" w:rsidP="00CB58CD">
            <w:pPr>
              <w:tabs>
                <w:tab w:val="center" w:pos="1170"/>
              </w:tabs>
              <w:jc w:val="center"/>
              <w:rPr>
                <w:lang w:val="bg-BG"/>
              </w:rPr>
            </w:pPr>
            <w:r w:rsidRPr="00CB58CD">
              <w:rPr>
                <w:lang w:val="bg-BG"/>
              </w:rPr>
              <w:t>ха</w:t>
            </w:r>
          </w:p>
        </w:tc>
        <w:tc>
          <w:tcPr>
            <w:tcW w:w="992" w:type="dxa"/>
          </w:tcPr>
          <w:p w:rsidR="004071EB" w:rsidRPr="00CB58CD" w:rsidRDefault="004071EB" w:rsidP="00CB58CD">
            <w:pPr>
              <w:tabs>
                <w:tab w:val="center" w:pos="1170"/>
              </w:tabs>
              <w:jc w:val="center"/>
              <w:rPr>
                <w:lang w:val="bg-BG"/>
              </w:rPr>
            </w:pPr>
            <w:r w:rsidRPr="00CB58CD">
              <w:rPr>
                <w:lang w:val="bg-BG"/>
              </w:rPr>
              <w:t>ІV бонитет</w:t>
            </w:r>
          </w:p>
          <w:p w:rsidR="004071EB" w:rsidRPr="00CB58CD" w:rsidRDefault="004071EB" w:rsidP="00CB58CD">
            <w:pPr>
              <w:tabs>
                <w:tab w:val="center" w:pos="1170"/>
              </w:tabs>
              <w:jc w:val="center"/>
              <w:rPr>
                <w:lang w:val="bg-BG"/>
              </w:rPr>
            </w:pPr>
            <w:r w:rsidRPr="00CB58CD">
              <w:rPr>
                <w:lang w:val="bg-BG"/>
              </w:rPr>
              <w:t>ха</w:t>
            </w:r>
          </w:p>
        </w:tc>
        <w:tc>
          <w:tcPr>
            <w:tcW w:w="1134" w:type="dxa"/>
          </w:tcPr>
          <w:p w:rsidR="004071EB" w:rsidRPr="00CB58CD" w:rsidRDefault="004071EB" w:rsidP="00CB58CD">
            <w:pPr>
              <w:tabs>
                <w:tab w:val="center" w:pos="1170"/>
              </w:tabs>
              <w:jc w:val="center"/>
              <w:rPr>
                <w:lang w:val="bg-BG"/>
              </w:rPr>
            </w:pPr>
            <w:r w:rsidRPr="00CB58CD">
              <w:rPr>
                <w:lang w:val="bg-BG"/>
              </w:rPr>
              <w:t>V</w:t>
            </w:r>
          </w:p>
          <w:p w:rsidR="004071EB" w:rsidRPr="00CB58CD" w:rsidRDefault="004071EB" w:rsidP="00CB58CD">
            <w:pPr>
              <w:tabs>
                <w:tab w:val="center" w:pos="1170"/>
              </w:tabs>
              <w:jc w:val="center"/>
              <w:rPr>
                <w:lang w:val="bg-BG"/>
              </w:rPr>
            </w:pPr>
            <w:r w:rsidRPr="00CB58CD">
              <w:rPr>
                <w:lang w:val="bg-BG"/>
              </w:rPr>
              <w:t>бонитет</w:t>
            </w:r>
          </w:p>
          <w:p w:rsidR="004071EB" w:rsidRPr="00CB58CD" w:rsidRDefault="004071EB" w:rsidP="00CB58CD">
            <w:pPr>
              <w:tabs>
                <w:tab w:val="center" w:pos="1170"/>
              </w:tabs>
              <w:jc w:val="center"/>
              <w:rPr>
                <w:lang w:val="bg-BG"/>
              </w:rPr>
            </w:pPr>
            <w:r w:rsidRPr="00CB58CD">
              <w:rPr>
                <w:lang w:val="bg-BG"/>
              </w:rPr>
              <w:t>ха</w:t>
            </w:r>
          </w:p>
        </w:tc>
      </w:tr>
      <w:tr w:rsidR="004071EB" w:rsidRPr="00C22BD2">
        <w:tc>
          <w:tcPr>
            <w:tcW w:w="3635" w:type="dxa"/>
          </w:tcPr>
          <w:p w:rsidR="004071EB" w:rsidRPr="00CB58CD" w:rsidRDefault="004071EB" w:rsidP="00CB58CD">
            <w:pPr>
              <w:tabs>
                <w:tab w:val="center" w:pos="1170"/>
              </w:tabs>
              <w:jc w:val="both"/>
              <w:rPr>
                <w:b/>
                <w:bCs/>
                <w:lang w:val="bg-BG"/>
              </w:rPr>
            </w:pPr>
            <w:r w:rsidRPr="00CB58CD">
              <w:rPr>
                <w:b/>
                <w:bCs/>
                <w:lang w:val="bg-BG"/>
              </w:rPr>
              <w:t xml:space="preserve"> Иглолистни</w:t>
            </w:r>
          </w:p>
        </w:tc>
        <w:tc>
          <w:tcPr>
            <w:tcW w:w="1134" w:type="dxa"/>
          </w:tcPr>
          <w:p w:rsidR="004071EB" w:rsidRPr="00CB58CD" w:rsidRDefault="004071EB" w:rsidP="00CB58CD">
            <w:pPr>
              <w:tabs>
                <w:tab w:val="center" w:pos="1170"/>
              </w:tabs>
              <w:jc w:val="both"/>
              <w:rPr>
                <w:b/>
                <w:bCs/>
                <w:lang w:val="bg-BG"/>
              </w:rPr>
            </w:pPr>
            <w:r w:rsidRPr="00CB58CD">
              <w:rPr>
                <w:b/>
                <w:bCs/>
                <w:lang w:val="bg-BG"/>
              </w:rPr>
              <w:t>4389,6</w:t>
            </w:r>
          </w:p>
        </w:tc>
        <w:tc>
          <w:tcPr>
            <w:tcW w:w="896" w:type="dxa"/>
          </w:tcPr>
          <w:p w:rsidR="004071EB" w:rsidRPr="00CB58CD" w:rsidRDefault="004071EB" w:rsidP="00CB58CD">
            <w:pPr>
              <w:tabs>
                <w:tab w:val="center" w:pos="1170"/>
              </w:tabs>
              <w:jc w:val="both"/>
              <w:rPr>
                <w:b/>
                <w:bCs/>
                <w:lang w:val="bg-BG"/>
              </w:rPr>
            </w:pPr>
            <w:r w:rsidRPr="00CB58CD">
              <w:rPr>
                <w:b/>
                <w:bCs/>
                <w:lang w:val="bg-BG"/>
              </w:rPr>
              <w:t>37,4</w:t>
            </w:r>
          </w:p>
        </w:tc>
        <w:tc>
          <w:tcPr>
            <w:tcW w:w="896" w:type="dxa"/>
          </w:tcPr>
          <w:p w:rsidR="004071EB" w:rsidRPr="00CB58CD" w:rsidRDefault="004071EB" w:rsidP="00CB58CD">
            <w:pPr>
              <w:tabs>
                <w:tab w:val="center" w:pos="1170"/>
              </w:tabs>
              <w:jc w:val="both"/>
              <w:rPr>
                <w:b/>
                <w:bCs/>
                <w:lang w:val="bg-BG"/>
              </w:rPr>
            </w:pPr>
            <w:r w:rsidRPr="00CB58CD">
              <w:rPr>
                <w:b/>
                <w:bCs/>
                <w:lang w:val="bg-BG"/>
              </w:rPr>
              <w:t>96,7</w:t>
            </w:r>
          </w:p>
        </w:tc>
        <w:tc>
          <w:tcPr>
            <w:tcW w:w="947" w:type="dxa"/>
          </w:tcPr>
          <w:p w:rsidR="004071EB" w:rsidRPr="00CB58CD" w:rsidRDefault="004071EB" w:rsidP="00CB58CD">
            <w:pPr>
              <w:tabs>
                <w:tab w:val="center" w:pos="1170"/>
              </w:tabs>
              <w:jc w:val="both"/>
              <w:rPr>
                <w:b/>
                <w:bCs/>
                <w:lang w:val="bg-BG"/>
              </w:rPr>
            </w:pPr>
            <w:r w:rsidRPr="00CB58CD">
              <w:rPr>
                <w:b/>
                <w:bCs/>
                <w:lang w:val="bg-BG"/>
              </w:rPr>
              <w:t>1242,2</w:t>
            </w:r>
          </w:p>
        </w:tc>
        <w:tc>
          <w:tcPr>
            <w:tcW w:w="992" w:type="dxa"/>
          </w:tcPr>
          <w:p w:rsidR="004071EB" w:rsidRPr="00CB58CD" w:rsidRDefault="004071EB" w:rsidP="00CB58CD">
            <w:pPr>
              <w:tabs>
                <w:tab w:val="center" w:pos="1170"/>
              </w:tabs>
              <w:jc w:val="both"/>
              <w:rPr>
                <w:b/>
                <w:bCs/>
                <w:lang w:val="bg-BG"/>
              </w:rPr>
            </w:pPr>
            <w:r w:rsidRPr="00CB58CD">
              <w:rPr>
                <w:b/>
                <w:bCs/>
                <w:lang w:val="bg-BG"/>
              </w:rPr>
              <w:t>2980,3</w:t>
            </w:r>
          </w:p>
        </w:tc>
        <w:tc>
          <w:tcPr>
            <w:tcW w:w="1134" w:type="dxa"/>
          </w:tcPr>
          <w:p w:rsidR="004071EB" w:rsidRPr="00CB58CD" w:rsidRDefault="004071EB" w:rsidP="00CB58CD">
            <w:pPr>
              <w:tabs>
                <w:tab w:val="center" w:pos="1170"/>
              </w:tabs>
              <w:jc w:val="both"/>
              <w:rPr>
                <w:b/>
                <w:bCs/>
                <w:lang w:val="bg-BG"/>
              </w:rPr>
            </w:pPr>
            <w:r w:rsidRPr="00CB58CD">
              <w:rPr>
                <w:b/>
                <w:bCs/>
                <w:lang w:val="bg-BG"/>
              </w:rPr>
              <w:t>33,0</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От тях: Бял бор</w:t>
            </w:r>
          </w:p>
        </w:tc>
        <w:tc>
          <w:tcPr>
            <w:tcW w:w="1134" w:type="dxa"/>
          </w:tcPr>
          <w:p w:rsidR="004071EB" w:rsidRPr="00CB58CD" w:rsidRDefault="004071EB" w:rsidP="00CB58CD">
            <w:pPr>
              <w:tabs>
                <w:tab w:val="center" w:pos="1170"/>
              </w:tabs>
              <w:jc w:val="both"/>
              <w:rPr>
                <w:lang w:val="bg-BG"/>
              </w:rPr>
            </w:pPr>
            <w:r w:rsidRPr="00CB58CD">
              <w:rPr>
                <w:lang w:val="bg-BG"/>
              </w:rPr>
              <w:t>787,2</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11,3</w:t>
            </w:r>
          </w:p>
        </w:tc>
        <w:tc>
          <w:tcPr>
            <w:tcW w:w="947" w:type="dxa"/>
          </w:tcPr>
          <w:p w:rsidR="004071EB" w:rsidRPr="00CB58CD" w:rsidRDefault="004071EB" w:rsidP="00CB58CD">
            <w:pPr>
              <w:tabs>
                <w:tab w:val="center" w:pos="1170"/>
              </w:tabs>
              <w:jc w:val="both"/>
              <w:rPr>
                <w:lang w:val="bg-BG"/>
              </w:rPr>
            </w:pPr>
            <w:r w:rsidRPr="00CB58CD">
              <w:rPr>
                <w:lang w:val="bg-BG"/>
              </w:rPr>
              <w:t>61,8</w:t>
            </w:r>
          </w:p>
        </w:tc>
        <w:tc>
          <w:tcPr>
            <w:tcW w:w="992" w:type="dxa"/>
          </w:tcPr>
          <w:p w:rsidR="004071EB" w:rsidRPr="00CB58CD" w:rsidRDefault="004071EB" w:rsidP="00CB58CD">
            <w:pPr>
              <w:tabs>
                <w:tab w:val="center" w:pos="1170"/>
              </w:tabs>
              <w:jc w:val="both"/>
              <w:rPr>
                <w:lang w:val="bg-BG"/>
              </w:rPr>
            </w:pPr>
            <w:r w:rsidRPr="00CB58CD">
              <w:rPr>
                <w:lang w:val="bg-BG"/>
              </w:rPr>
              <w:t>714,1</w:t>
            </w:r>
          </w:p>
        </w:tc>
        <w:tc>
          <w:tcPr>
            <w:tcW w:w="1134" w:type="dxa"/>
          </w:tcPr>
          <w:p w:rsidR="004071EB" w:rsidRPr="00CB58CD" w:rsidRDefault="004071EB" w:rsidP="00CB58CD">
            <w:pPr>
              <w:tabs>
                <w:tab w:val="center" w:pos="1170"/>
              </w:tabs>
              <w:jc w:val="both"/>
              <w:rPr>
                <w:lang w:val="bg-BG"/>
              </w:rPr>
            </w:pPr>
            <w:r w:rsidRPr="00CB58CD">
              <w:rPr>
                <w:lang w:val="bg-BG"/>
              </w:rPr>
              <w:t>0</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Черен  бор</w:t>
            </w:r>
          </w:p>
        </w:tc>
        <w:tc>
          <w:tcPr>
            <w:tcW w:w="1134" w:type="dxa"/>
          </w:tcPr>
          <w:p w:rsidR="004071EB" w:rsidRPr="00CB58CD" w:rsidRDefault="004071EB" w:rsidP="00CB58CD">
            <w:pPr>
              <w:tabs>
                <w:tab w:val="center" w:pos="1170"/>
              </w:tabs>
              <w:jc w:val="both"/>
              <w:rPr>
                <w:lang w:val="bg-BG"/>
              </w:rPr>
            </w:pPr>
            <w:r w:rsidRPr="00CB58CD">
              <w:rPr>
                <w:lang w:val="bg-BG"/>
              </w:rPr>
              <w:t>3160,9</w:t>
            </w:r>
          </w:p>
        </w:tc>
        <w:tc>
          <w:tcPr>
            <w:tcW w:w="896" w:type="dxa"/>
          </w:tcPr>
          <w:p w:rsidR="004071EB" w:rsidRPr="00CB58CD" w:rsidRDefault="004071EB" w:rsidP="00CB58CD">
            <w:pPr>
              <w:tabs>
                <w:tab w:val="center" w:pos="1170"/>
              </w:tabs>
              <w:jc w:val="both"/>
              <w:rPr>
                <w:lang w:val="bg-BG"/>
              </w:rPr>
            </w:pPr>
            <w:r w:rsidRPr="00CB58CD">
              <w:rPr>
                <w:lang w:val="bg-BG"/>
              </w:rPr>
              <w:t>6,7</w:t>
            </w:r>
          </w:p>
        </w:tc>
        <w:tc>
          <w:tcPr>
            <w:tcW w:w="896" w:type="dxa"/>
          </w:tcPr>
          <w:p w:rsidR="004071EB" w:rsidRPr="00CB58CD" w:rsidRDefault="004071EB" w:rsidP="00CB58CD">
            <w:pPr>
              <w:tabs>
                <w:tab w:val="center" w:pos="1170"/>
              </w:tabs>
              <w:jc w:val="both"/>
              <w:rPr>
                <w:lang w:val="bg-BG"/>
              </w:rPr>
            </w:pPr>
            <w:r w:rsidRPr="00CB58CD">
              <w:rPr>
                <w:lang w:val="bg-BG"/>
              </w:rPr>
              <w:t>70,7</w:t>
            </w:r>
          </w:p>
        </w:tc>
        <w:tc>
          <w:tcPr>
            <w:tcW w:w="947" w:type="dxa"/>
          </w:tcPr>
          <w:p w:rsidR="004071EB" w:rsidRPr="00CB58CD" w:rsidRDefault="004071EB" w:rsidP="00CB58CD">
            <w:pPr>
              <w:tabs>
                <w:tab w:val="center" w:pos="1170"/>
              </w:tabs>
              <w:jc w:val="both"/>
              <w:rPr>
                <w:lang w:val="bg-BG"/>
              </w:rPr>
            </w:pPr>
            <w:r w:rsidRPr="00CB58CD">
              <w:rPr>
                <w:lang w:val="bg-BG"/>
              </w:rPr>
              <w:t>1081,1</w:t>
            </w:r>
          </w:p>
        </w:tc>
        <w:tc>
          <w:tcPr>
            <w:tcW w:w="992" w:type="dxa"/>
          </w:tcPr>
          <w:p w:rsidR="004071EB" w:rsidRPr="00CB58CD" w:rsidRDefault="004071EB" w:rsidP="00CB58CD">
            <w:pPr>
              <w:tabs>
                <w:tab w:val="center" w:pos="1170"/>
              </w:tabs>
              <w:jc w:val="both"/>
              <w:rPr>
                <w:lang w:val="bg-BG"/>
              </w:rPr>
            </w:pPr>
            <w:r w:rsidRPr="00CB58CD">
              <w:rPr>
                <w:lang w:val="bg-BG"/>
              </w:rPr>
              <w:t>2002,4</w:t>
            </w:r>
          </w:p>
        </w:tc>
        <w:tc>
          <w:tcPr>
            <w:tcW w:w="1134" w:type="dxa"/>
          </w:tcPr>
          <w:p w:rsidR="004071EB" w:rsidRPr="00CB58CD" w:rsidRDefault="004071EB" w:rsidP="00CB58CD">
            <w:pPr>
              <w:tabs>
                <w:tab w:val="center" w:pos="1170"/>
              </w:tabs>
              <w:jc w:val="both"/>
              <w:rPr>
                <w:lang w:val="bg-BG"/>
              </w:rPr>
            </w:pPr>
            <w:r w:rsidRPr="00CB58CD">
              <w:rPr>
                <w:lang w:val="bg-BG"/>
              </w:rPr>
              <w:t>0</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Атласки кедър</w:t>
            </w:r>
          </w:p>
        </w:tc>
        <w:tc>
          <w:tcPr>
            <w:tcW w:w="1134" w:type="dxa"/>
          </w:tcPr>
          <w:p w:rsidR="004071EB" w:rsidRPr="00CB58CD" w:rsidRDefault="004071EB" w:rsidP="00CB58CD">
            <w:pPr>
              <w:tabs>
                <w:tab w:val="center" w:pos="1170"/>
              </w:tabs>
              <w:jc w:val="both"/>
              <w:rPr>
                <w:lang w:val="bg-BG"/>
              </w:rPr>
            </w:pPr>
            <w:r w:rsidRPr="00CB58CD">
              <w:rPr>
                <w:lang w:val="bg-BG"/>
              </w:rPr>
              <w:t>121,9</w:t>
            </w:r>
          </w:p>
        </w:tc>
        <w:tc>
          <w:tcPr>
            <w:tcW w:w="896" w:type="dxa"/>
          </w:tcPr>
          <w:p w:rsidR="004071EB" w:rsidRPr="00CB58CD" w:rsidRDefault="004071EB" w:rsidP="00CB58CD">
            <w:pPr>
              <w:tabs>
                <w:tab w:val="center" w:pos="1170"/>
              </w:tabs>
              <w:jc w:val="both"/>
              <w:rPr>
                <w:lang w:val="bg-BG"/>
              </w:rPr>
            </w:pPr>
            <w:r w:rsidRPr="00CB58CD">
              <w:rPr>
                <w:lang w:val="bg-BG"/>
              </w:rPr>
              <w:t>27,1</w:t>
            </w:r>
          </w:p>
        </w:tc>
        <w:tc>
          <w:tcPr>
            <w:tcW w:w="896" w:type="dxa"/>
          </w:tcPr>
          <w:p w:rsidR="004071EB" w:rsidRPr="00CB58CD" w:rsidRDefault="004071EB" w:rsidP="00CB58CD">
            <w:pPr>
              <w:tabs>
                <w:tab w:val="center" w:pos="1170"/>
              </w:tabs>
              <w:jc w:val="both"/>
              <w:rPr>
                <w:lang w:val="bg-BG"/>
              </w:rPr>
            </w:pPr>
            <w:r w:rsidRPr="00CB58CD">
              <w:rPr>
                <w:lang w:val="bg-BG"/>
              </w:rPr>
              <w:t>4,1</w:t>
            </w:r>
          </w:p>
        </w:tc>
        <w:tc>
          <w:tcPr>
            <w:tcW w:w="947" w:type="dxa"/>
          </w:tcPr>
          <w:p w:rsidR="004071EB" w:rsidRPr="00CB58CD" w:rsidRDefault="004071EB" w:rsidP="00CB58CD">
            <w:pPr>
              <w:tabs>
                <w:tab w:val="center" w:pos="1170"/>
              </w:tabs>
              <w:jc w:val="both"/>
              <w:rPr>
                <w:lang w:val="bg-BG"/>
              </w:rPr>
            </w:pPr>
            <w:r w:rsidRPr="00CB58CD">
              <w:rPr>
                <w:lang w:val="bg-BG"/>
              </w:rPr>
              <w:t>23,4</w:t>
            </w:r>
          </w:p>
        </w:tc>
        <w:tc>
          <w:tcPr>
            <w:tcW w:w="992" w:type="dxa"/>
          </w:tcPr>
          <w:p w:rsidR="004071EB" w:rsidRPr="00CB58CD" w:rsidRDefault="004071EB" w:rsidP="00CB58CD">
            <w:pPr>
              <w:tabs>
                <w:tab w:val="center" w:pos="1170"/>
              </w:tabs>
              <w:jc w:val="both"/>
              <w:rPr>
                <w:lang w:val="bg-BG"/>
              </w:rPr>
            </w:pPr>
            <w:r w:rsidRPr="00CB58CD">
              <w:rPr>
                <w:lang w:val="bg-BG"/>
              </w:rPr>
              <w:t>36,9</w:t>
            </w:r>
          </w:p>
        </w:tc>
        <w:tc>
          <w:tcPr>
            <w:tcW w:w="1134" w:type="dxa"/>
          </w:tcPr>
          <w:p w:rsidR="004071EB" w:rsidRPr="00CB58CD" w:rsidRDefault="004071EB" w:rsidP="00CB58CD">
            <w:pPr>
              <w:tabs>
                <w:tab w:val="center" w:pos="1170"/>
              </w:tabs>
              <w:jc w:val="both"/>
              <w:rPr>
                <w:lang w:val="bg-BG"/>
              </w:rPr>
            </w:pPr>
            <w:r w:rsidRPr="00CB58CD">
              <w:rPr>
                <w:lang w:val="bg-BG"/>
              </w:rPr>
              <w:t>30,1</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Зелена дуглазка</w:t>
            </w:r>
          </w:p>
        </w:tc>
        <w:tc>
          <w:tcPr>
            <w:tcW w:w="1134" w:type="dxa"/>
          </w:tcPr>
          <w:p w:rsidR="004071EB" w:rsidRPr="00CB58CD" w:rsidRDefault="004071EB" w:rsidP="00CB58CD">
            <w:pPr>
              <w:tabs>
                <w:tab w:val="center" w:pos="1170"/>
              </w:tabs>
              <w:jc w:val="both"/>
              <w:rPr>
                <w:lang w:val="bg-BG"/>
              </w:rPr>
            </w:pPr>
            <w:r w:rsidRPr="00CB58CD">
              <w:rPr>
                <w:lang w:val="bg-BG"/>
              </w:rPr>
              <w:t>3,3</w:t>
            </w:r>
          </w:p>
        </w:tc>
        <w:tc>
          <w:tcPr>
            <w:tcW w:w="896" w:type="dxa"/>
          </w:tcPr>
          <w:p w:rsidR="004071EB" w:rsidRPr="00CB58CD" w:rsidRDefault="004071EB" w:rsidP="00CB58CD">
            <w:pPr>
              <w:tabs>
                <w:tab w:val="center" w:pos="1170"/>
              </w:tabs>
              <w:jc w:val="both"/>
              <w:rPr>
                <w:lang w:val="bg-BG"/>
              </w:rPr>
            </w:pPr>
            <w:r w:rsidRPr="00CB58CD">
              <w:rPr>
                <w:lang w:val="bg-BG"/>
              </w:rPr>
              <w:t>3,3</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947"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Без преобладание</w:t>
            </w:r>
          </w:p>
        </w:tc>
        <w:tc>
          <w:tcPr>
            <w:tcW w:w="1134" w:type="dxa"/>
          </w:tcPr>
          <w:p w:rsidR="004071EB" w:rsidRPr="00CB58CD" w:rsidRDefault="004071EB" w:rsidP="00CB58CD">
            <w:pPr>
              <w:tabs>
                <w:tab w:val="center" w:pos="1170"/>
              </w:tabs>
              <w:jc w:val="both"/>
              <w:rPr>
                <w:lang w:val="bg-BG"/>
              </w:rPr>
            </w:pPr>
            <w:r w:rsidRPr="00CB58CD">
              <w:rPr>
                <w:lang w:val="bg-BG"/>
              </w:rPr>
              <w:t>316,3</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10,6</w:t>
            </w:r>
          </w:p>
        </w:tc>
        <w:tc>
          <w:tcPr>
            <w:tcW w:w="947" w:type="dxa"/>
          </w:tcPr>
          <w:p w:rsidR="004071EB" w:rsidRPr="00CB58CD" w:rsidRDefault="004071EB" w:rsidP="00CB58CD">
            <w:pPr>
              <w:tabs>
                <w:tab w:val="center" w:pos="1170"/>
              </w:tabs>
              <w:jc w:val="both"/>
              <w:rPr>
                <w:lang w:val="bg-BG"/>
              </w:rPr>
            </w:pPr>
            <w:r w:rsidRPr="00CB58CD">
              <w:rPr>
                <w:lang w:val="bg-BG"/>
              </w:rPr>
              <w:t>75,9</w:t>
            </w:r>
          </w:p>
        </w:tc>
        <w:tc>
          <w:tcPr>
            <w:tcW w:w="992" w:type="dxa"/>
          </w:tcPr>
          <w:p w:rsidR="004071EB" w:rsidRPr="00CB58CD" w:rsidRDefault="004071EB" w:rsidP="00CB58CD">
            <w:pPr>
              <w:tabs>
                <w:tab w:val="center" w:pos="1170"/>
              </w:tabs>
              <w:jc w:val="both"/>
              <w:rPr>
                <w:lang w:val="bg-BG"/>
              </w:rPr>
            </w:pPr>
            <w:r w:rsidRPr="00CB58CD">
              <w:rPr>
                <w:lang w:val="bg-BG"/>
              </w:rPr>
              <w:t>226,9</w:t>
            </w:r>
          </w:p>
        </w:tc>
        <w:tc>
          <w:tcPr>
            <w:tcW w:w="1134" w:type="dxa"/>
          </w:tcPr>
          <w:p w:rsidR="004071EB" w:rsidRPr="00CB58CD" w:rsidRDefault="004071EB" w:rsidP="00CB58CD">
            <w:pPr>
              <w:tabs>
                <w:tab w:val="center" w:pos="1170"/>
              </w:tabs>
              <w:jc w:val="both"/>
              <w:rPr>
                <w:lang w:val="bg-BG"/>
              </w:rPr>
            </w:pPr>
            <w:r w:rsidRPr="00CB58CD">
              <w:rPr>
                <w:lang w:val="bg-BG"/>
              </w:rPr>
              <w:t>2,9</w:t>
            </w:r>
          </w:p>
        </w:tc>
      </w:tr>
      <w:tr w:rsidR="004071EB" w:rsidRPr="00C22BD2">
        <w:tc>
          <w:tcPr>
            <w:tcW w:w="3635" w:type="dxa"/>
          </w:tcPr>
          <w:p w:rsidR="004071EB" w:rsidRPr="00CB58CD" w:rsidRDefault="004071EB" w:rsidP="00CB58CD">
            <w:pPr>
              <w:tabs>
                <w:tab w:val="center" w:pos="1170"/>
              </w:tabs>
              <w:jc w:val="both"/>
              <w:rPr>
                <w:b/>
                <w:bCs/>
                <w:lang w:val="bg-BG"/>
              </w:rPr>
            </w:pPr>
            <w:r w:rsidRPr="00CB58CD">
              <w:rPr>
                <w:b/>
                <w:bCs/>
                <w:lang w:val="bg-BG"/>
              </w:rPr>
              <w:t>Широколистни високостъблени</w:t>
            </w:r>
          </w:p>
        </w:tc>
        <w:tc>
          <w:tcPr>
            <w:tcW w:w="1134" w:type="dxa"/>
          </w:tcPr>
          <w:p w:rsidR="004071EB" w:rsidRPr="00CB58CD" w:rsidRDefault="004071EB" w:rsidP="00CB58CD">
            <w:pPr>
              <w:tabs>
                <w:tab w:val="center" w:pos="1170"/>
              </w:tabs>
              <w:jc w:val="both"/>
              <w:rPr>
                <w:b/>
                <w:bCs/>
                <w:lang w:val="bg-BG"/>
              </w:rPr>
            </w:pPr>
            <w:r w:rsidRPr="00CB58CD">
              <w:rPr>
                <w:b/>
                <w:bCs/>
                <w:lang w:val="bg-BG"/>
              </w:rPr>
              <w:t>1827,6</w:t>
            </w:r>
          </w:p>
        </w:tc>
        <w:tc>
          <w:tcPr>
            <w:tcW w:w="896" w:type="dxa"/>
          </w:tcPr>
          <w:p w:rsidR="004071EB" w:rsidRPr="00CB58CD" w:rsidRDefault="004071EB" w:rsidP="00CB58CD">
            <w:pPr>
              <w:tabs>
                <w:tab w:val="center" w:pos="1170"/>
              </w:tabs>
              <w:jc w:val="both"/>
              <w:rPr>
                <w:b/>
                <w:bCs/>
                <w:lang w:val="bg-BG"/>
              </w:rPr>
            </w:pPr>
            <w:r w:rsidRPr="00CB58CD">
              <w:rPr>
                <w:b/>
                <w:bCs/>
                <w:lang w:val="bg-BG"/>
              </w:rPr>
              <w:t>110,1</w:t>
            </w:r>
          </w:p>
        </w:tc>
        <w:tc>
          <w:tcPr>
            <w:tcW w:w="896" w:type="dxa"/>
          </w:tcPr>
          <w:p w:rsidR="004071EB" w:rsidRPr="00CB58CD" w:rsidRDefault="004071EB" w:rsidP="00CB58CD">
            <w:pPr>
              <w:tabs>
                <w:tab w:val="center" w:pos="1170"/>
              </w:tabs>
              <w:jc w:val="both"/>
              <w:rPr>
                <w:b/>
                <w:bCs/>
                <w:lang w:val="bg-BG"/>
              </w:rPr>
            </w:pPr>
            <w:r w:rsidRPr="00CB58CD">
              <w:rPr>
                <w:b/>
                <w:bCs/>
                <w:lang w:val="bg-BG"/>
              </w:rPr>
              <w:t>198,2</w:t>
            </w:r>
          </w:p>
        </w:tc>
        <w:tc>
          <w:tcPr>
            <w:tcW w:w="947" w:type="dxa"/>
          </w:tcPr>
          <w:p w:rsidR="004071EB" w:rsidRPr="00CB58CD" w:rsidRDefault="004071EB" w:rsidP="00CB58CD">
            <w:pPr>
              <w:tabs>
                <w:tab w:val="center" w:pos="1170"/>
              </w:tabs>
              <w:jc w:val="both"/>
              <w:rPr>
                <w:b/>
                <w:bCs/>
                <w:lang w:val="bg-BG"/>
              </w:rPr>
            </w:pPr>
            <w:r w:rsidRPr="00CB58CD">
              <w:rPr>
                <w:b/>
                <w:bCs/>
                <w:lang w:val="bg-BG"/>
              </w:rPr>
              <w:t>370,8</w:t>
            </w:r>
          </w:p>
        </w:tc>
        <w:tc>
          <w:tcPr>
            <w:tcW w:w="992" w:type="dxa"/>
          </w:tcPr>
          <w:p w:rsidR="004071EB" w:rsidRPr="00CB58CD" w:rsidRDefault="004071EB" w:rsidP="00CB58CD">
            <w:pPr>
              <w:tabs>
                <w:tab w:val="center" w:pos="1170"/>
              </w:tabs>
              <w:jc w:val="both"/>
              <w:rPr>
                <w:b/>
                <w:bCs/>
                <w:lang w:val="bg-BG"/>
              </w:rPr>
            </w:pPr>
            <w:r w:rsidRPr="00CB58CD">
              <w:rPr>
                <w:b/>
                <w:bCs/>
                <w:lang w:val="bg-BG"/>
              </w:rPr>
              <w:t>647,2</w:t>
            </w:r>
          </w:p>
        </w:tc>
        <w:tc>
          <w:tcPr>
            <w:tcW w:w="1134" w:type="dxa"/>
          </w:tcPr>
          <w:p w:rsidR="004071EB" w:rsidRPr="00CB58CD" w:rsidRDefault="004071EB" w:rsidP="00CB58CD">
            <w:pPr>
              <w:tabs>
                <w:tab w:val="center" w:pos="1170"/>
              </w:tabs>
              <w:jc w:val="both"/>
              <w:rPr>
                <w:b/>
                <w:bCs/>
                <w:lang w:val="bg-BG"/>
              </w:rPr>
            </w:pPr>
            <w:r w:rsidRPr="00CB58CD">
              <w:rPr>
                <w:b/>
                <w:bCs/>
                <w:lang w:val="bg-BG"/>
              </w:rPr>
              <w:t>501,3</w:t>
            </w:r>
          </w:p>
        </w:tc>
      </w:tr>
      <w:tr w:rsidR="004071EB" w:rsidRPr="00C22BD2">
        <w:trPr>
          <w:trHeight w:val="108"/>
        </w:trPr>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бук</w:t>
            </w:r>
          </w:p>
        </w:tc>
        <w:tc>
          <w:tcPr>
            <w:tcW w:w="1134" w:type="dxa"/>
          </w:tcPr>
          <w:p w:rsidR="004071EB" w:rsidRPr="00CB58CD" w:rsidRDefault="004071EB" w:rsidP="00CB58CD">
            <w:pPr>
              <w:tabs>
                <w:tab w:val="center" w:pos="1170"/>
              </w:tabs>
              <w:jc w:val="both"/>
              <w:rPr>
                <w:lang w:val="bg-BG"/>
              </w:rPr>
            </w:pPr>
            <w:r w:rsidRPr="00CB58CD">
              <w:rPr>
                <w:lang w:val="bg-BG"/>
              </w:rPr>
              <w:t>57,5</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0,7</w:t>
            </w:r>
          </w:p>
        </w:tc>
        <w:tc>
          <w:tcPr>
            <w:tcW w:w="947" w:type="dxa"/>
          </w:tcPr>
          <w:p w:rsidR="004071EB" w:rsidRPr="00CB58CD" w:rsidRDefault="004071EB" w:rsidP="00CB58CD">
            <w:pPr>
              <w:tabs>
                <w:tab w:val="center" w:pos="1170"/>
              </w:tabs>
              <w:jc w:val="both"/>
              <w:rPr>
                <w:lang w:val="bg-BG"/>
              </w:rPr>
            </w:pPr>
            <w:r w:rsidRPr="00CB58CD">
              <w:rPr>
                <w:lang w:val="bg-BG"/>
              </w:rPr>
              <w:t>36,0</w:t>
            </w:r>
          </w:p>
        </w:tc>
        <w:tc>
          <w:tcPr>
            <w:tcW w:w="992" w:type="dxa"/>
          </w:tcPr>
          <w:p w:rsidR="004071EB" w:rsidRPr="00CB58CD" w:rsidRDefault="004071EB" w:rsidP="00CB58CD">
            <w:pPr>
              <w:tabs>
                <w:tab w:val="center" w:pos="1170"/>
              </w:tabs>
              <w:jc w:val="both"/>
              <w:rPr>
                <w:lang w:val="bg-BG"/>
              </w:rPr>
            </w:pPr>
            <w:r w:rsidRPr="00CB58CD">
              <w:rPr>
                <w:lang w:val="bg-BG"/>
              </w:rPr>
              <w:t>20,8</w:t>
            </w:r>
          </w:p>
        </w:tc>
        <w:tc>
          <w:tcPr>
            <w:tcW w:w="1134" w:type="dxa"/>
          </w:tcPr>
          <w:p w:rsidR="004071EB" w:rsidRPr="00CB58CD" w:rsidRDefault="004071EB" w:rsidP="00CB58CD">
            <w:pPr>
              <w:tabs>
                <w:tab w:val="center" w:pos="1170"/>
              </w:tabs>
              <w:jc w:val="both"/>
              <w:rPr>
                <w:lang w:val="bg-BG"/>
              </w:rPr>
            </w:pPr>
            <w:r w:rsidRPr="00CB58CD">
              <w:rPr>
                <w:lang w:val="bg-BG"/>
              </w:rPr>
              <w:t>0</w:t>
            </w:r>
          </w:p>
        </w:tc>
      </w:tr>
      <w:tr w:rsidR="004071EB" w:rsidRPr="00C22BD2">
        <w:trPr>
          <w:trHeight w:val="108"/>
        </w:trPr>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зимен дъб</w:t>
            </w:r>
          </w:p>
        </w:tc>
        <w:tc>
          <w:tcPr>
            <w:tcW w:w="1134" w:type="dxa"/>
          </w:tcPr>
          <w:p w:rsidR="004071EB" w:rsidRPr="00CB58CD" w:rsidRDefault="004071EB" w:rsidP="00CB58CD">
            <w:pPr>
              <w:tabs>
                <w:tab w:val="center" w:pos="1170"/>
              </w:tabs>
              <w:jc w:val="both"/>
              <w:rPr>
                <w:lang w:val="bg-BG"/>
              </w:rPr>
            </w:pPr>
            <w:r w:rsidRPr="00CB58CD">
              <w:rPr>
                <w:lang w:val="bg-BG"/>
              </w:rPr>
              <w:t>90,5</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1,0</w:t>
            </w:r>
          </w:p>
        </w:tc>
        <w:tc>
          <w:tcPr>
            <w:tcW w:w="947" w:type="dxa"/>
          </w:tcPr>
          <w:p w:rsidR="004071EB" w:rsidRPr="00CB58CD" w:rsidRDefault="004071EB" w:rsidP="00CB58CD">
            <w:pPr>
              <w:tabs>
                <w:tab w:val="center" w:pos="1170"/>
              </w:tabs>
              <w:jc w:val="both"/>
              <w:rPr>
                <w:lang w:val="bg-BG"/>
              </w:rPr>
            </w:pPr>
            <w:r w:rsidRPr="00CB58CD">
              <w:rPr>
                <w:lang w:val="bg-BG"/>
              </w:rPr>
              <w:t>38,9</w:t>
            </w:r>
          </w:p>
        </w:tc>
        <w:tc>
          <w:tcPr>
            <w:tcW w:w="992" w:type="dxa"/>
          </w:tcPr>
          <w:p w:rsidR="004071EB" w:rsidRPr="00CB58CD" w:rsidRDefault="004071EB" w:rsidP="00CB58CD">
            <w:pPr>
              <w:tabs>
                <w:tab w:val="center" w:pos="1170"/>
              </w:tabs>
              <w:jc w:val="both"/>
              <w:rPr>
                <w:lang w:val="bg-BG"/>
              </w:rPr>
            </w:pPr>
            <w:r w:rsidRPr="00CB58CD">
              <w:rPr>
                <w:lang w:val="bg-BG"/>
              </w:rPr>
              <w:t>22,9</w:t>
            </w:r>
          </w:p>
        </w:tc>
        <w:tc>
          <w:tcPr>
            <w:tcW w:w="1134" w:type="dxa"/>
          </w:tcPr>
          <w:p w:rsidR="004071EB" w:rsidRPr="00CB58CD" w:rsidRDefault="004071EB" w:rsidP="00CB58CD">
            <w:pPr>
              <w:tabs>
                <w:tab w:val="center" w:pos="1170"/>
              </w:tabs>
              <w:jc w:val="both"/>
              <w:rPr>
                <w:lang w:val="bg-BG"/>
              </w:rPr>
            </w:pPr>
            <w:r w:rsidRPr="00CB58CD">
              <w:rPr>
                <w:lang w:val="bg-BG"/>
              </w:rPr>
              <w:t>27,7</w:t>
            </w:r>
          </w:p>
        </w:tc>
      </w:tr>
      <w:tr w:rsidR="004071EB" w:rsidRPr="00C22BD2">
        <w:trPr>
          <w:trHeight w:val="108"/>
        </w:trPr>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летен дъб</w:t>
            </w:r>
          </w:p>
        </w:tc>
        <w:tc>
          <w:tcPr>
            <w:tcW w:w="1134" w:type="dxa"/>
          </w:tcPr>
          <w:p w:rsidR="004071EB" w:rsidRPr="00CB58CD" w:rsidRDefault="004071EB" w:rsidP="00CB58CD">
            <w:pPr>
              <w:tabs>
                <w:tab w:val="center" w:pos="1170"/>
              </w:tabs>
              <w:jc w:val="both"/>
              <w:rPr>
                <w:lang w:val="bg-BG"/>
              </w:rPr>
            </w:pPr>
            <w:r w:rsidRPr="00CB58CD">
              <w:rPr>
                <w:lang w:val="bg-BG"/>
              </w:rPr>
              <w:t>55,4</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947" w:type="dxa"/>
          </w:tcPr>
          <w:p w:rsidR="004071EB" w:rsidRPr="00CB58CD" w:rsidRDefault="004071EB" w:rsidP="00CB58CD">
            <w:pPr>
              <w:tabs>
                <w:tab w:val="center" w:pos="1170"/>
              </w:tabs>
              <w:jc w:val="both"/>
              <w:rPr>
                <w:lang w:val="bg-BG"/>
              </w:rPr>
            </w:pPr>
            <w:r w:rsidRPr="00CB58CD">
              <w:rPr>
                <w:lang w:val="bg-BG"/>
              </w:rPr>
              <w:t>1,1</w:t>
            </w:r>
          </w:p>
        </w:tc>
        <w:tc>
          <w:tcPr>
            <w:tcW w:w="992" w:type="dxa"/>
          </w:tcPr>
          <w:p w:rsidR="004071EB" w:rsidRPr="00CB58CD" w:rsidRDefault="004071EB" w:rsidP="00CB58CD">
            <w:pPr>
              <w:tabs>
                <w:tab w:val="center" w:pos="1170"/>
              </w:tabs>
              <w:jc w:val="both"/>
              <w:rPr>
                <w:lang w:val="bg-BG"/>
              </w:rPr>
            </w:pPr>
            <w:r w:rsidRPr="00CB58CD">
              <w:rPr>
                <w:lang w:val="bg-BG"/>
              </w:rPr>
              <w:t>47,2</w:t>
            </w:r>
          </w:p>
        </w:tc>
        <w:tc>
          <w:tcPr>
            <w:tcW w:w="1134" w:type="dxa"/>
          </w:tcPr>
          <w:p w:rsidR="004071EB" w:rsidRPr="00CB58CD" w:rsidRDefault="004071EB" w:rsidP="00CB58CD">
            <w:pPr>
              <w:tabs>
                <w:tab w:val="center" w:pos="1170"/>
              </w:tabs>
              <w:jc w:val="both"/>
              <w:rPr>
                <w:lang w:val="bg-BG"/>
              </w:rPr>
            </w:pPr>
            <w:r w:rsidRPr="00CB58CD">
              <w:rPr>
                <w:lang w:val="bg-BG"/>
              </w:rPr>
              <w:t>7,1</w:t>
            </w:r>
          </w:p>
        </w:tc>
      </w:tr>
      <w:tr w:rsidR="004071EB" w:rsidRPr="00C22BD2">
        <w:trPr>
          <w:trHeight w:val="108"/>
        </w:trPr>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благун</w:t>
            </w:r>
          </w:p>
        </w:tc>
        <w:tc>
          <w:tcPr>
            <w:tcW w:w="1134" w:type="dxa"/>
          </w:tcPr>
          <w:p w:rsidR="004071EB" w:rsidRPr="00CB58CD" w:rsidRDefault="004071EB" w:rsidP="00CB58CD">
            <w:pPr>
              <w:tabs>
                <w:tab w:val="center" w:pos="1170"/>
              </w:tabs>
              <w:jc w:val="both"/>
              <w:rPr>
                <w:lang w:val="bg-BG"/>
              </w:rPr>
            </w:pPr>
            <w:r w:rsidRPr="00CB58CD">
              <w:rPr>
                <w:lang w:val="bg-BG"/>
              </w:rPr>
              <w:t>212,3</w:t>
            </w:r>
          </w:p>
        </w:tc>
        <w:tc>
          <w:tcPr>
            <w:tcW w:w="896" w:type="dxa"/>
          </w:tcPr>
          <w:p w:rsidR="004071EB" w:rsidRPr="00CB58CD" w:rsidRDefault="004071EB" w:rsidP="00CB58CD">
            <w:pPr>
              <w:tabs>
                <w:tab w:val="center" w:pos="1170"/>
              </w:tabs>
              <w:jc w:val="both"/>
              <w:rPr>
                <w:lang w:val="bg-BG"/>
              </w:rPr>
            </w:pPr>
            <w:r w:rsidRPr="00CB58CD">
              <w:rPr>
                <w:lang w:val="bg-BG"/>
              </w:rPr>
              <w:t>2,0</w:t>
            </w:r>
          </w:p>
        </w:tc>
        <w:tc>
          <w:tcPr>
            <w:tcW w:w="896" w:type="dxa"/>
          </w:tcPr>
          <w:p w:rsidR="004071EB" w:rsidRPr="00CB58CD" w:rsidRDefault="004071EB" w:rsidP="00CB58CD">
            <w:pPr>
              <w:tabs>
                <w:tab w:val="center" w:pos="1170"/>
              </w:tabs>
              <w:jc w:val="both"/>
              <w:rPr>
                <w:lang w:val="bg-BG"/>
              </w:rPr>
            </w:pPr>
            <w:r w:rsidRPr="00CB58CD">
              <w:rPr>
                <w:lang w:val="bg-BG"/>
              </w:rPr>
              <w:t>6,5</w:t>
            </w:r>
          </w:p>
        </w:tc>
        <w:tc>
          <w:tcPr>
            <w:tcW w:w="947" w:type="dxa"/>
          </w:tcPr>
          <w:p w:rsidR="004071EB" w:rsidRPr="00CB58CD" w:rsidRDefault="004071EB" w:rsidP="00CB58CD">
            <w:pPr>
              <w:tabs>
                <w:tab w:val="center" w:pos="1170"/>
              </w:tabs>
              <w:jc w:val="both"/>
              <w:rPr>
                <w:lang w:val="bg-BG"/>
              </w:rPr>
            </w:pPr>
            <w:r w:rsidRPr="00CB58CD">
              <w:rPr>
                <w:lang w:val="bg-BG"/>
              </w:rPr>
              <w:t>32,5</w:t>
            </w:r>
          </w:p>
        </w:tc>
        <w:tc>
          <w:tcPr>
            <w:tcW w:w="992" w:type="dxa"/>
          </w:tcPr>
          <w:p w:rsidR="004071EB" w:rsidRPr="00CB58CD" w:rsidRDefault="004071EB" w:rsidP="00CB58CD">
            <w:pPr>
              <w:tabs>
                <w:tab w:val="center" w:pos="1170"/>
              </w:tabs>
              <w:jc w:val="both"/>
              <w:rPr>
                <w:lang w:val="bg-BG"/>
              </w:rPr>
            </w:pPr>
            <w:r w:rsidRPr="00CB58CD">
              <w:rPr>
                <w:lang w:val="bg-BG"/>
              </w:rPr>
              <w:t>77,2</w:t>
            </w:r>
          </w:p>
        </w:tc>
        <w:tc>
          <w:tcPr>
            <w:tcW w:w="1134" w:type="dxa"/>
          </w:tcPr>
          <w:p w:rsidR="004071EB" w:rsidRPr="00CB58CD" w:rsidRDefault="004071EB" w:rsidP="00CB58CD">
            <w:pPr>
              <w:tabs>
                <w:tab w:val="center" w:pos="1170"/>
              </w:tabs>
              <w:jc w:val="both"/>
              <w:rPr>
                <w:lang w:val="bg-BG"/>
              </w:rPr>
            </w:pPr>
            <w:r w:rsidRPr="00CB58CD">
              <w:rPr>
                <w:lang w:val="bg-BG"/>
              </w:rPr>
              <w:t>94,1</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цер</w:t>
            </w:r>
          </w:p>
        </w:tc>
        <w:tc>
          <w:tcPr>
            <w:tcW w:w="1134" w:type="dxa"/>
          </w:tcPr>
          <w:p w:rsidR="004071EB" w:rsidRPr="00CB58CD" w:rsidRDefault="004071EB" w:rsidP="00CB58CD">
            <w:pPr>
              <w:tabs>
                <w:tab w:val="center" w:pos="1170"/>
              </w:tabs>
              <w:jc w:val="both"/>
              <w:rPr>
                <w:lang w:val="bg-BG"/>
              </w:rPr>
            </w:pPr>
            <w:r w:rsidRPr="00CB58CD">
              <w:rPr>
                <w:lang w:val="bg-BG"/>
              </w:rPr>
              <w:t>78,9</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1,5</w:t>
            </w:r>
          </w:p>
        </w:tc>
        <w:tc>
          <w:tcPr>
            <w:tcW w:w="947" w:type="dxa"/>
          </w:tcPr>
          <w:p w:rsidR="004071EB" w:rsidRPr="00CB58CD" w:rsidRDefault="004071EB" w:rsidP="00CB58CD">
            <w:pPr>
              <w:tabs>
                <w:tab w:val="center" w:pos="1170"/>
              </w:tabs>
              <w:jc w:val="both"/>
              <w:rPr>
                <w:lang w:val="bg-BG"/>
              </w:rPr>
            </w:pPr>
            <w:r w:rsidRPr="00CB58CD">
              <w:rPr>
                <w:lang w:val="bg-BG"/>
              </w:rPr>
              <w:t>1,9</w:t>
            </w:r>
          </w:p>
        </w:tc>
        <w:tc>
          <w:tcPr>
            <w:tcW w:w="992" w:type="dxa"/>
          </w:tcPr>
          <w:p w:rsidR="004071EB" w:rsidRPr="00CB58CD" w:rsidRDefault="004071EB" w:rsidP="00CB58CD">
            <w:pPr>
              <w:tabs>
                <w:tab w:val="center" w:pos="1170"/>
              </w:tabs>
              <w:jc w:val="both"/>
              <w:rPr>
                <w:lang w:val="bg-BG"/>
              </w:rPr>
            </w:pPr>
            <w:r w:rsidRPr="00CB58CD">
              <w:rPr>
                <w:lang w:val="bg-BG"/>
              </w:rPr>
              <w:t>25,1</w:t>
            </w:r>
          </w:p>
        </w:tc>
        <w:tc>
          <w:tcPr>
            <w:tcW w:w="1134" w:type="dxa"/>
          </w:tcPr>
          <w:p w:rsidR="004071EB" w:rsidRPr="00CB58CD" w:rsidRDefault="004071EB" w:rsidP="00CB58CD">
            <w:pPr>
              <w:tabs>
                <w:tab w:val="center" w:pos="1170"/>
              </w:tabs>
              <w:jc w:val="both"/>
              <w:rPr>
                <w:lang w:val="bg-BG"/>
              </w:rPr>
            </w:pPr>
            <w:r w:rsidRPr="00CB58CD">
              <w:rPr>
                <w:lang w:val="bg-BG"/>
              </w:rPr>
              <w:t>50,4</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червен дъб</w:t>
            </w:r>
          </w:p>
        </w:tc>
        <w:tc>
          <w:tcPr>
            <w:tcW w:w="1134" w:type="dxa"/>
          </w:tcPr>
          <w:p w:rsidR="004071EB" w:rsidRPr="00CB58CD" w:rsidRDefault="004071EB" w:rsidP="00CB58CD">
            <w:pPr>
              <w:tabs>
                <w:tab w:val="center" w:pos="1170"/>
              </w:tabs>
              <w:jc w:val="both"/>
              <w:rPr>
                <w:lang w:val="bg-BG"/>
              </w:rPr>
            </w:pPr>
            <w:r w:rsidRPr="00CB58CD">
              <w:rPr>
                <w:lang w:val="bg-BG"/>
              </w:rPr>
              <w:t>168,9</w:t>
            </w:r>
          </w:p>
        </w:tc>
        <w:tc>
          <w:tcPr>
            <w:tcW w:w="896" w:type="dxa"/>
          </w:tcPr>
          <w:p w:rsidR="004071EB" w:rsidRPr="00CB58CD" w:rsidRDefault="004071EB" w:rsidP="00CB58CD">
            <w:pPr>
              <w:tabs>
                <w:tab w:val="center" w:pos="1170"/>
              </w:tabs>
              <w:jc w:val="both"/>
              <w:rPr>
                <w:lang w:val="bg-BG"/>
              </w:rPr>
            </w:pPr>
            <w:r w:rsidRPr="00CB58CD">
              <w:rPr>
                <w:lang w:val="bg-BG"/>
              </w:rPr>
              <w:t>58,9</w:t>
            </w:r>
          </w:p>
        </w:tc>
        <w:tc>
          <w:tcPr>
            <w:tcW w:w="896" w:type="dxa"/>
          </w:tcPr>
          <w:p w:rsidR="004071EB" w:rsidRPr="00CB58CD" w:rsidRDefault="004071EB" w:rsidP="00CB58CD">
            <w:pPr>
              <w:tabs>
                <w:tab w:val="center" w:pos="1170"/>
              </w:tabs>
              <w:jc w:val="both"/>
              <w:rPr>
                <w:lang w:val="bg-BG"/>
              </w:rPr>
            </w:pPr>
            <w:r w:rsidRPr="00CB58CD">
              <w:rPr>
                <w:lang w:val="bg-BG"/>
              </w:rPr>
              <w:t>90,4</w:t>
            </w:r>
          </w:p>
        </w:tc>
        <w:tc>
          <w:tcPr>
            <w:tcW w:w="947" w:type="dxa"/>
          </w:tcPr>
          <w:p w:rsidR="004071EB" w:rsidRPr="00CB58CD" w:rsidRDefault="004071EB" w:rsidP="00CB58CD">
            <w:pPr>
              <w:tabs>
                <w:tab w:val="center" w:pos="1170"/>
              </w:tabs>
              <w:jc w:val="both"/>
              <w:rPr>
                <w:lang w:val="bg-BG"/>
              </w:rPr>
            </w:pPr>
            <w:r w:rsidRPr="00CB58CD">
              <w:rPr>
                <w:lang w:val="bg-BG"/>
              </w:rPr>
              <w:t>15,5</w:t>
            </w:r>
          </w:p>
        </w:tc>
        <w:tc>
          <w:tcPr>
            <w:tcW w:w="992" w:type="dxa"/>
          </w:tcPr>
          <w:p w:rsidR="004071EB" w:rsidRPr="00CB58CD" w:rsidRDefault="004071EB" w:rsidP="00CB58CD">
            <w:pPr>
              <w:tabs>
                <w:tab w:val="center" w:pos="1170"/>
              </w:tabs>
              <w:jc w:val="both"/>
              <w:rPr>
                <w:lang w:val="bg-BG"/>
              </w:rPr>
            </w:pPr>
            <w:r w:rsidRPr="00CB58CD">
              <w:rPr>
                <w:lang w:val="bg-BG"/>
              </w:rPr>
              <w:t>2,4</w:t>
            </w:r>
          </w:p>
        </w:tc>
        <w:tc>
          <w:tcPr>
            <w:tcW w:w="1134" w:type="dxa"/>
          </w:tcPr>
          <w:p w:rsidR="004071EB" w:rsidRPr="00CB58CD" w:rsidRDefault="004071EB" w:rsidP="00CB58CD">
            <w:pPr>
              <w:tabs>
                <w:tab w:val="center" w:pos="1170"/>
              </w:tabs>
              <w:jc w:val="both"/>
              <w:rPr>
                <w:lang w:val="bg-BG"/>
              </w:rPr>
            </w:pPr>
            <w:r w:rsidRPr="00CB58CD">
              <w:rPr>
                <w:lang w:val="bg-BG"/>
              </w:rPr>
              <w:t>11,7</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тополови</w:t>
            </w:r>
          </w:p>
        </w:tc>
        <w:tc>
          <w:tcPr>
            <w:tcW w:w="1134" w:type="dxa"/>
          </w:tcPr>
          <w:p w:rsidR="004071EB" w:rsidRPr="00CB58CD" w:rsidRDefault="004071EB" w:rsidP="00CB58CD">
            <w:pPr>
              <w:tabs>
                <w:tab w:val="center" w:pos="1170"/>
              </w:tabs>
              <w:jc w:val="both"/>
              <w:rPr>
                <w:lang w:val="bg-BG"/>
              </w:rPr>
            </w:pPr>
            <w:r w:rsidRPr="00CB58CD">
              <w:rPr>
                <w:lang w:val="bg-BG"/>
              </w:rPr>
              <w:t>208,1</w:t>
            </w:r>
          </w:p>
        </w:tc>
        <w:tc>
          <w:tcPr>
            <w:tcW w:w="896" w:type="dxa"/>
          </w:tcPr>
          <w:p w:rsidR="004071EB" w:rsidRPr="00CB58CD" w:rsidRDefault="004071EB" w:rsidP="00CB58CD">
            <w:pPr>
              <w:tabs>
                <w:tab w:val="center" w:pos="1170"/>
              </w:tabs>
              <w:jc w:val="both"/>
              <w:rPr>
                <w:lang w:val="bg-BG"/>
              </w:rPr>
            </w:pPr>
            <w:r w:rsidRPr="00CB58CD">
              <w:rPr>
                <w:lang w:val="bg-BG"/>
              </w:rPr>
              <w:t>16,1</w:t>
            </w:r>
          </w:p>
        </w:tc>
        <w:tc>
          <w:tcPr>
            <w:tcW w:w="896" w:type="dxa"/>
          </w:tcPr>
          <w:p w:rsidR="004071EB" w:rsidRPr="00CB58CD" w:rsidRDefault="004071EB" w:rsidP="00CB58CD">
            <w:pPr>
              <w:tabs>
                <w:tab w:val="center" w:pos="1170"/>
              </w:tabs>
              <w:jc w:val="both"/>
              <w:rPr>
                <w:lang w:val="bg-BG"/>
              </w:rPr>
            </w:pPr>
            <w:r w:rsidRPr="00CB58CD">
              <w:rPr>
                <w:lang w:val="bg-BG"/>
              </w:rPr>
              <w:t>66,3</w:t>
            </w:r>
          </w:p>
        </w:tc>
        <w:tc>
          <w:tcPr>
            <w:tcW w:w="947" w:type="dxa"/>
          </w:tcPr>
          <w:p w:rsidR="004071EB" w:rsidRPr="00CB58CD" w:rsidRDefault="004071EB" w:rsidP="00CB58CD">
            <w:pPr>
              <w:tabs>
                <w:tab w:val="center" w:pos="1170"/>
              </w:tabs>
              <w:jc w:val="both"/>
              <w:rPr>
                <w:lang w:val="bg-BG"/>
              </w:rPr>
            </w:pPr>
            <w:r w:rsidRPr="00CB58CD">
              <w:rPr>
                <w:lang w:val="bg-BG"/>
              </w:rPr>
              <w:t>125,7</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Бяла върба</w:t>
            </w:r>
          </w:p>
        </w:tc>
        <w:tc>
          <w:tcPr>
            <w:tcW w:w="1134" w:type="dxa"/>
          </w:tcPr>
          <w:p w:rsidR="004071EB" w:rsidRPr="00CB58CD" w:rsidRDefault="004071EB" w:rsidP="00CB58CD">
            <w:pPr>
              <w:tabs>
                <w:tab w:val="center" w:pos="1170"/>
              </w:tabs>
              <w:jc w:val="both"/>
              <w:rPr>
                <w:lang w:val="bg-BG"/>
              </w:rPr>
            </w:pPr>
            <w:r w:rsidRPr="00CB58CD">
              <w:rPr>
                <w:lang w:val="bg-BG"/>
              </w:rPr>
              <w:t>16,3</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0,4</w:t>
            </w:r>
          </w:p>
        </w:tc>
        <w:tc>
          <w:tcPr>
            <w:tcW w:w="947" w:type="dxa"/>
          </w:tcPr>
          <w:p w:rsidR="004071EB" w:rsidRPr="00CB58CD" w:rsidRDefault="004071EB" w:rsidP="00CB58CD">
            <w:pPr>
              <w:tabs>
                <w:tab w:val="center" w:pos="1170"/>
              </w:tabs>
              <w:jc w:val="both"/>
              <w:rPr>
                <w:lang w:val="bg-BG"/>
              </w:rPr>
            </w:pPr>
            <w:r w:rsidRPr="00CB58CD">
              <w:rPr>
                <w:lang w:val="bg-BG"/>
              </w:rPr>
              <w:t>15,9</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Горскоплодни (орех, бадем)</w:t>
            </w:r>
          </w:p>
        </w:tc>
        <w:tc>
          <w:tcPr>
            <w:tcW w:w="1134" w:type="dxa"/>
          </w:tcPr>
          <w:p w:rsidR="004071EB" w:rsidRPr="00CB58CD" w:rsidRDefault="004071EB" w:rsidP="00CB58CD">
            <w:pPr>
              <w:tabs>
                <w:tab w:val="center" w:pos="1170"/>
              </w:tabs>
              <w:jc w:val="both"/>
              <w:rPr>
                <w:lang w:val="bg-BG"/>
              </w:rPr>
            </w:pPr>
            <w:r w:rsidRPr="00CB58CD">
              <w:rPr>
                <w:lang w:val="bg-BG"/>
              </w:rPr>
              <w:t>279,3</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947" w:type="dxa"/>
          </w:tcPr>
          <w:p w:rsidR="004071EB" w:rsidRPr="00CB58CD" w:rsidRDefault="004071EB" w:rsidP="00CB58CD">
            <w:pPr>
              <w:tabs>
                <w:tab w:val="center" w:pos="1170"/>
              </w:tabs>
              <w:jc w:val="both"/>
              <w:rPr>
                <w:lang w:val="bg-BG"/>
              </w:rPr>
            </w:pPr>
            <w:r w:rsidRPr="00CB58CD">
              <w:rPr>
                <w:lang w:val="bg-BG"/>
              </w:rPr>
              <w:t>0,2</w:t>
            </w:r>
          </w:p>
        </w:tc>
        <w:tc>
          <w:tcPr>
            <w:tcW w:w="992" w:type="dxa"/>
          </w:tcPr>
          <w:p w:rsidR="004071EB" w:rsidRPr="00CB58CD" w:rsidRDefault="004071EB" w:rsidP="00CB58CD">
            <w:pPr>
              <w:tabs>
                <w:tab w:val="center" w:pos="1170"/>
              </w:tabs>
              <w:jc w:val="both"/>
              <w:rPr>
                <w:lang w:val="bg-BG"/>
              </w:rPr>
            </w:pPr>
            <w:r w:rsidRPr="00CB58CD">
              <w:rPr>
                <w:lang w:val="bg-BG"/>
              </w:rPr>
              <w:t>239,9</w:t>
            </w:r>
          </w:p>
        </w:tc>
        <w:tc>
          <w:tcPr>
            <w:tcW w:w="1134" w:type="dxa"/>
          </w:tcPr>
          <w:p w:rsidR="004071EB" w:rsidRPr="00CB58CD" w:rsidRDefault="004071EB" w:rsidP="00CB58CD">
            <w:pPr>
              <w:tabs>
                <w:tab w:val="center" w:pos="1170"/>
              </w:tabs>
              <w:jc w:val="both"/>
              <w:rPr>
                <w:lang w:val="bg-BG"/>
              </w:rPr>
            </w:pPr>
            <w:r w:rsidRPr="00CB58CD">
              <w:rPr>
                <w:lang w:val="bg-BG"/>
              </w:rPr>
              <w:t>39,2</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Други широколистни</w:t>
            </w:r>
          </w:p>
        </w:tc>
        <w:tc>
          <w:tcPr>
            <w:tcW w:w="1134" w:type="dxa"/>
          </w:tcPr>
          <w:p w:rsidR="004071EB" w:rsidRPr="00CB58CD" w:rsidRDefault="004071EB" w:rsidP="00CB58CD">
            <w:pPr>
              <w:tabs>
                <w:tab w:val="center" w:pos="1170"/>
              </w:tabs>
              <w:jc w:val="both"/>
              <w:rPr>
                <w:lang w:val="bg-BG"/>
              </w:rPr>
            </w:pPr>
            <w:r w:rsidRPr="00CB58CD">
              <w:rPr>
                <w:lang w:val="bg-BG"/>
              </w:rPr>
              <w:t>385,2</w:t>
            </w:r>
          </w:p>
        </w:tc>
        <w:tc>
          <w:tcPr>
            <w:tcW w:w="896" w:type="dxa"/>
          </w:tcPr>
          <w:p w:rsidR="004071EB" w:rsidRPr="00CB58CD" w:rsidRDefault="004071EB" w:rsidP="00CB58CD">
            <w:pPr>
              <w:tabs>
                <w:tab w:val="center" w:pos="1170"/>
              </w:tabs>
              <w:jc w:val="both"/>
              <w:rPr>
                <w:lang w:val="bg-BG"/>
              </w:rPr>
            </w:pPr>
            <w:r w:rsidRPr="00CB58CD">
              <w:rPr>
                <w:lang w:val="bg-BG"/>
              </w:rPr>
              <w:t>32,3</w:t>
            </w:r>
          </w:p>
        </w:tc>
        <w:tc>
          <w:tcPr>
            <w:tcW w:w="896" w:type="dxa"/>
          </w:tcPr>
          <w:p w:rsidR="004071EB" w:rsidRPr="00CB58CD" w:rsidRDefault="004071EB" w:rsidP="00CB58CD">
            <w:pPr>
              <w:tabs>
                <w:tab w:val="center" w:pos="1170"/>
              </w:tabs>
              <w:jc w:val="both"/>
              <w:rPr>
                <w:lang w:val="bg-BG"/>
              </w:rPr>
            </w:pPr>
            <w:r w:rsidRPr="00CB58CD">
              <w:rPr>
                <w:lang w:val="bg-BG"/>
              </w:rPr>
              <w:t>26,7</w:t>
            </w:r>
          </w:p>
        </w:tc>
        <w:tc>
          <w:tcPr>
            <w:tcW w:w="947" w:type="dxa"/>
          </w:tcPr>
          <w:p w:rsidR="004071EB" w:rsidRPr="00CB58CD" w:rsidRDefault="004071EB" w:rsidP="00CB58CD">
            <w:pPr>
              <w:tabs>
                <w:tab w:val="center" w:pos="1170"/>
              </w:tabs>
              <w:jc w:val="both"/>
              <w:rPr>
                <w:lang w:val="bg-BG"/>
              </w:rPr>
            </w:pPr>
            <w:r w:rsidRPr="00CB58CD">
              <w:rPr>
                <w:lang w:val="bg-BG"/>
              </w:rPr>
              <w:t>73,2</w:t>
            </w:r>
          </w:p>
        </w:tc>
        <w:tc>
          <w:tcPr>
            <w:tcW w:w="992" w:type="dxa"/>
          </w:tcPr>
          <w:p w:rsidR="004071EB" w:rsidRPr="00CB58CD" w:rsidRDefault="004071EB" w:rsidP="00CB58CD">
            <w:pPr>
              <w:tabs>
                <w:tab w:val="center" w:pos="1170"/>
              </w:tabs>
              <w:jc w:val="both"/>
              <w:rPr>
                <w:lang w:val="bg-BG"/>
              </w:rPr>
            </w:pPr>
            <w:r w:rsidRPr="00CB58CD">
              <w:rPr>
                <w:lang w:val="bg-BG"/>
              </w:rPr>
              <w:t>123,0</w:t>
            </w:r>
          </w:p>
        </w:tc>
        <w:tc>
          <w:tcPr>
            <w:tcW w:w="1134" w:type="dxa"/>
          </w:tcPr>
          <w:p w:rsidR="004071EB" w:rsidRPr="00CB58CD" w:rsidRDefault="004071EB" w:rsidP="00CB58CD">
            <w:pPr>
              <w:tabs>
                <w:tab w:val="center" w:pos="1170"/>
              </w:tabs>
              <w:jc w:val="both"/>
              <w:rPr>
                <w:lang w:val="bg-BG"/>
              </w:rPr>
            </w:pPr>
            <w:r w:rsidRPr="00CB58CD">
              <w:rPr>
                <w:lang w:val="bg-BG"/>
              </w:rPr>
              <w:t>130,0</w:t>
            </w:r>
          </w:p>
        </w:tc>
      </w:tr>
      <w:tr w:rsidR="004071EB" w:rsidRPr="00C22BD2">
        <w:tc>
          <w:tcPr>
            <w:tcW w:w="3635" w:type="dxa"/>
          </w:tcPr>
          <w:p w:rsidR="004071EB" w:rsidRPr="00CB58CD" w:rsidRDefault="004071EB" w:rsidP="00CB58CD">
            <w:pPr>
              <w:tabs>
                <w:tab w:val="center" w:pos="1170"/>
              </w:tabs>
              <w:jc w:val="both"/>
              <w:rPr>
                <w:b/>
                <w:bCs/>
                <w:lang w:val="bg-BG"/>
              </w:rPr>
            </w:pPr>
            <w:r w:rsidRPr="00CB58CD">
              <w:rPr>
                <w:lang w:val="bg-BG"/>
              </w:rPr>
              <w:t>Смесени без преобладание</w:t>
            </w:r>
          </w:p>
        </w:tc>
        <w:tc>
          <w:tcPr>
            <w:tcW w:w="1134" w:type="dxa"/>
          </w:tcPr>
          <w:p w:rsidR="004071EB" w:rsidRPr="00CB58CD" w:rsidRDefault="004071EB" w:rsidP="00CB58CD">
            <w:pPr>
              <w:tabs>
                <w:tab w:val="center" w:pos="1170"/>
              </w:tabs>
              <w:jc w:val="both"/>
              <w:rPr>
                <w:lang w:val="bg-BG"/>
              </w:rPr>
            </w:pPr>
            <w:r w:rsidRPr="00CB58CD">
              <w:rPr>
                <w:lang w:val="bg-BG"/>
              </w:rPr>
              <w:t>224,7</w:t>
            </w:r>
          </w:p>
        </w:tc>
        <w:tc>
          <w:tcPr>
            <w:tcW w:w="896" w:type="dxa"/>
          </w:tcPr>
          <w:p w:rsidR="004071EB" w:rsidRPr="00CB58CD" w:rsidRDefault="004071EB" w:rsidP="00CB58CD">
            <w:pPr>
              <w:tabs>
                <w:tab w:val="center" w:pos="1170"/>
              </w:tabs>
              <w:jc w:val="both"/>
              <w:rPr>
                <w:lang w:val="bg-BG"/>
              </w:rPr>
            </w:pPr>
            <w:r w:rsidRPr="00CB58CD">
              <w:rPr>
                <w:lang w:val="bg-BG"/>
              </w:rPr>
              <w:t>10,8</w:t>
            </w:r>
          </w:p>
        </w:tc>
        <w:tc>
          <w:tcPr>
            <w:tcW w:w="896" w:type="dxa"/>
          </w:tcPr>
          <w:p w:rsidR="004071EB" w:rsidRPr="00CB58CD" w:rsidRDefault="004071EB" w:rsidP="00CB58CD">
            <w:pPr>
              <w:tabs>
                <w:tab w:val="center" w:pos="1170"/>
              </w:tabs>
              <w:jc w:val="both"/>
              <w:rPr>
                <w:lang w:val="bg-BG"/>
              </w:rPr>
            </w:pPr>
            <w:r w:rsidRPr="00CB58CD">
              <w:rPr>
                <w:lang w:val="bg-BG"/>
              </w:rPr>
              <w:t>4,7</w:t>
            </w:r>
          </w:p>
        </w:tc>
        <w:tc>
          <w:tcPr>
            <w:tcW w:w="947" w:type="dxa"/>
          </w:tcPr>
          <w:p w:rsidR="004071EB" w:rsidRPr="00CB58CD" w:rsidRDefault="004071EB" w:rsidP="00CB58CD">
            <w:pPr>
              <w:tabs>
                <w:tab w:val="center" w:pos="1170"/>
              </w:tabs>
              <w:jc w:val="both"/>
              <w:rPr>
                <w:lang w:val="bg-BG"/>
              </w:rPr>
            </w:pPr>
            <w:r w:rsidRPr="00CB58CD">
              <w:rPr>
                <w:lang w:val="bg-BG"/>
              </w:rPr>
              <w:t>29,9</w:t>
            </w:r>
          </w:p>
        </w:tc>
        <w:tc>
          <w:tcPr>
            <w:tcW w:w="992" w:type="dxa"/>
          </w:tcPr>
          <w:p w:rsidR="004071EB" w:rsidRPr="00CB58CD" w:rsidRDefault="004071EB" w:rsidP="00CB58CD">
            <w:pPr>
              <w:tabs>
                <w:tab w:val="center" w:pos="1170"/>
              </w:tabs>
              <w:jc w:val="both"/>
              <w:rPr>
                <w:lang w:val="bg-BG"/>
              </w:rPr>
            </w:pPr>
            <w:r w:rsidRPr="00CB58CD">
              <w:rPr>
                <w:lang w:val="bg-BG"/>
              </w:rPr>
              <w:t>87,5</w:t>
            </w:r>
          </w:p>
        </w:tc>
        <w:tc>
          <w:tcPr>
            <w:tcW w:w="1134" w:type="dxa"/>
          </w:tcPr>
          <w:p w:rsidR="004071EB" w:rsidRPr="00CB58CD" w:rsidRDefault="004071EB" w:rsidP="00CB58CD">
            <w:pPr>
              <w:tabs>
                <w:tab w:val="center" w:pos="1170"/>
              </w:tabs>
              <w:jc w:val="both"/>
              <w:rPr>
                <w:lang w:val="bg-BG"/>
              </w:rPr>
            </w:pPr>
            <w:r w:rsidRPr="00CB58CD">
              <w:rPr>
                <w:lang w:val="bg-BG"/>
              </w:rPr>
              <w:t>91,8</w:t>
            </w:r>
          </w:p>
        </w:tc>
      </w:tr>
      <w:tr w:rsidR="004071EB" w:rsidRPr="00C22BD2">
        <w:tc>
          <w:tcPr>
            <w:tcW w:w="3635" w:type="dxa"/>
          </w:tcPr>
          <w:p w:rsidR="004071EB" w:rsidRPr="00CB58CD" w:rsidRDefault="004071EB" w:rsidP="00CB58CD">
            <w:pPr>
              <w:tabs>
                <w:tab w:val="center" w:pos="1170"/>
              </w:tabs>
              <w:jc w:val="both"/>
              <w:rPr>
                <w:lang w:val="bg-BG"/>
              </w:rPr>
            </w:pPr>
            <w:r w:rsidRPr="00CB58CD">
              <w:rPr>
                <w:b/>
                <w:bCs/>
                <w:lang w:val="bg-BG"/>
              </w:rPr>
              <w:t>Издънкови за превръщане</w:t>
            </w:r>
          </w:p>
        </w:tc>
        <w:tc>
          <w:tcPr>
            <w:tcW w:w="1134" w:type="dxa"/>
          </w:tcPr>
          <w:p w:rsidR="004071EB" w:rsidRPr="00CB58CD" w:rsidRDefault="004071EB" w:rsidP="00CB58CD">
            <w:pPr>
              <w:tabs>
                <w:tab w:val="center" w:pos="1170"/>
              </w:tabs>
              <w:jc w:val="both"/>
              <w:rPr>
                <w:b/>
                <w:bCs/>
                <w:lang w:val="bg-BG"/>
              </w:rPr>
            </w:pPr>
            <w:r w:rsidRPr="00CB58CD">
              <w:rPr>
                <w:b/>
                <w:bCs/>
                <w:lang w:val="bg-BG"/>
              </w:rPr>
              <w:t>33701,5</w:t>
            </w:r>
          </w:p>
        </w:tc>
        <w:tc>
          <w:tcPr>
            <w:tcW w:w="896" w:type="dxa"/>
          </w:tcPr>
          <w:p w:rsidR="004071EB" w:rsidRPr="00CB58CD" w:rsidRDefault="004071EB" w:rsidP="00CB58CD">
            <w:pPr>
              <w:tabs>
                <w:tab w:val="center" w:pos="1170"/>
              </w:tabs>
              <w:jc w:val="both"/>
              <w:rPr>
                <w:b/>
                <w:bCs/>
                <w:lang w:val="bg-BG"/>
              </w:rPr>
            </w:pPr>
            <w:r w:rsidRPr="00CB58CD">
              <w:rPr>
                <w:b/>
                <w:bCs/>
                <w:lang w:val="bg-BG"/>
              </w:rPr>
              <w:t>106,4</w:t>
            </w:r>
          </w:p>
        </w:tc>
        <w:tc>
          <w:tcPr>
            <w:tcW w:w="896" w:type="dxa"/>
          </w:tcPr>
          <w:p w:rsidR="004071EB" w:rsidRPr="00CB58CD" w:rsidRDefault="004071EB" w:rsidP="00CB58CD">
            <w:pPr>
              <w:tabs>
                <w:tab w:val="center" w:pos="1170"/>
              </w:tabs>
              <w:jc w:val="both"/>
              <w:rPr>
                <w:b/>
                <w:bCs/>
                <w:lang w:val="bg-BG"/>
              </w:rPr>
            </w:pPr>
            <w:r w:rsidRPr="00CB58CD">
              <w:rPr>
                <w:b/>
                <w:bCs/>
                <w:lang w:val="bg-BG"/>
              </w:rPr>
              <w:t>302,7</w:t>
            </w:r>
          </w:p>
        </w:tc>
        <w:tc>
          <w:tcPr>
            <w:tcW w:w="947" w:type="dxa"/>
          </w:tcPr>
          <w:p w:rsidR="004071EB" w:rsidRPr="00CB58CD" w:rsidRDefault="004071EB" w:rsidP="00CB58CD">
            <w:pPr>
              <w:tabs>
                <w:tab w:val="center" w:pos="1170"/>
              </w:tabs>
              <w:jc w:val="both"/>
              <w:rPr>
                <w:b/>
                <w:bCs/>
                <w:lang w:val="bg-BG"/>
              </w:rPr>
            </w:pPr>
            <w:r w:rsidRPr="00CB58CD">
              <w:rPr>
                <w:b/>
                <w:bCs/>
                <w:lang w:val="bg-BG"/>
              </w:rPr>
              <w:t>2002,5</w:t>
            </w:r>
          </w:p>
        </w:tc>
        <w:tc>
          <w:tcPr>
            <w:tcW w:w="992" w:type="dxa"/>
          </w:tcPr>
          <w:p w:rsidR="004071EB" w:rsidRPr="00CB58CD" w:rsidRDefault="004071EB" w:rsidP="00CB58CD">
            <w:pPr>
              <w:tabs>
                <w:tab w:val="center" w:pos="1170"/>
              </w:tabs>
              <w:jc w:val="both"/>
              <w:rPr>
                <w:b/>
                <w:bCs/>
                <w:lang w:val="bg-BG"/>
              </w:rPr>
            </w:pPr>
            <w:r w:rsidRPr="00CB58CD">
              <w:rPr>
                <w:b/>
                <w:bCs/>
                <w:lang w:val="bg-BG"/>
              </w:rPr>
              <w:t>11/98,3</w:t>
            </w:r>
          </w:p>
        </w:tc>
        <w:tc>
          <w:tcPr>
            <w:tcW w:w="1134" w:type="dxa"/>
          </w:tcPr>
          <w:p w:rsidR="004071EB" w:rsidRPr="00CB58CD" w:rsidRDefault="004071EB" w:rsidP="00CB58CD">
            <w:pPr>
              <w:tabs>
                <w:tab w:val="center" w:pos="1170"/>
              </w:tabs>
              <w:jc w:val="both"/>
              <w:rPr>
                <w:b/>
                <w:bCs/>
                <w:lang w:val="bg-BG"/>
              </w:rPr>
            </w:pPr>
            <w:r w:rsidRPr="00CB58CD">
              <w:rPr>
                <w:b/>
                <w:bCs/>
                <w:lang w:val="bg-BG"/>
              </w:rPr>
              <w:t>19391,6</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бук/габър</w:t>
            </w:r>
          </w:p>
        </w:tc>
        <w:tc>
          <w:tcPr>
            <w:tcW w:w="1134" w:type="dxa"/>
          </w:tcPr>
          <w:p w:rsidR="004071EB" w:rsidRPr="00CB58CD" w:rsidRDefault="004071EB" w:rsidP="00CB58CD">
            <w:pPr>
              <w:tabs>
                <w:tab w:val="center" w:pos="1170"/>
              </w:tabs>
              <w:jc w:val="both"/>
              <w:rPr>
                <w:lang w:val="bg-BG"/>
              </w:rPr>
            </w:pPr>
            <w:r w:rsidRPr="00CB58CD">
              <w:rPr>
                <w:lang w:val="bg-BG"/>
              </w:rPr>
              <w:t>132,2</w:t>
            </w:r>
          </w:p>
        </w:tc>
        <w:tc>
          <w:tcPr>
            <w:tcW w:w="896" w:type="dxa"/>
          </w:tcPr>
          <w:p w:rsidR="004071EB" w:rsidRPr="00CB58CD" w:rsidRDefault="004071EB" w:rsidP="00CB58CD">
            <w:pPr>
              <w:tabs>
                <w:tab w:val="center" w:pos="1170"/>
              </w:tabs>
              <w:jc w:val="both"/>
              <w:rPr>
                <w:lang w:val="bg-BG"/>
              </w:rPr>
            </w:pPr>
            <w:r w:rsidRPr="00CB58CD">
              <w:rPr>
                <w:lang w:val="bg-BG"/>
              </w:rPr>
              <w:t>38,2</w:t>
            </w:r>
          </w:p>
        </w:tc>
        <w:tc>
          <w:tcPr>
            <w:tcW w:w="896" w:type="dxa"/>
          </w:tcPr>
          <w:p w:rsidR="004071EB" w:rsidRPr="00CB58CD" w:rsidRDefault="004071EB" w:rsidP="00CB58CD">
            <w:pPr>
              <w:tabs>
                <w:tab w:val="center" w:pos="1170"/>
              </w:tabs>
              <w:jc w:val="both"/>
              <w:rPr>
                <w:lang w:val="bg-BG"/>
              </w:rPr>
            </w:pPr>
            <w:r w:rsidRPr="00CB58CD">
              <w:rPr>
                <w:lang w:val="bg-BG"/>
              </w:rPr>
              <w:t>59,5</w:t>
            </w:r>
          </w:p>
        </w:tc>
        <w:tc>
          <w:tcPr>
            <w:tcW w:w="947" w:type="dxa"/>
          </w:tcPr>
          <w:p w:rsidR="004071EB" w:rsidRPr="00CB58CD" w:rsidRDefault="004071EB" w:rsidP="00CB58CD">
            <w:pPr>
              <w:tabs>
                <w:tab w:val="center" w:pos="1170"/>
              </w:tabs>
              <w:jc w:val="both"/>
              <w:rPr>
                <w:lang w:val="bg-BG"/>
              </w:rPr>
            </w:pPr>
            <w:r w:rsidRPr="00CB58CD">
              <w:rPr>
                <w:lang w:val="bg-BG"/>
              </w:rPr>
              <w:t>17,1</w:t>
            </w:r>
          </w:p>
        </w:tc>
        <w:tc>
          <w:tcPr>
            <w:tcW w:w="992" w:type="dxa"/>
          </w:tcPr>
          <w:p w:rsidR="004071EB" w:rsidRPr="00CB58CD" w:rsidRDefault="004071EB" w:rsidP="00CB58CD">
            <w:pPr>
              <w:tabs>
                <w:tab w:val="center" w:pos="1170"/>
              </w:tabs>
              <w:jc w:val="both"/>
              <w:rPr>
                <w:lang w:val="bg-BG"/>
              </w:rPr>
            </w:pPr>
            <w:r w:rsidRPr="00CB58CD">
              <w:rPr>
                <w:lang w:val="bg-BG"/>
              </w:rPr>
              <w:t>4,7</w:t>
            </w:r>
          </w:p>
        </w:tc>
        <w:tc>
          <w:tcPr>
            <w:tcW w:w="1134" w:type="dxa"/>
          </w:tcPr>
          <w:p w:rsidR="004071EB" w:rsidRPr="00CB58CD" w:rsidRDefault="004071EB" w:rsidP="00CB58CD">
            <w:pPr>
              <w:tabs>
                <w:tab w:val="center" w:pos="1170"/>
              </w:tabs>
              <w:jc w:val="both"/>
              <w:rPr>
                <w:lang w:val="bg-BG"/>
              </w:rPr>
            </w:pPr>
            <w:r w:rsidRPr="00CB58CD">
              <w:rPr>
                <w:lang w:val="bg-BG"/>
              </w:rPr>
              <w:t>12,7</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зимен дъб</w:t>
            </w:r>
          </w:p>
        </w:tc>
        <w:tc>
          <w:tcPr>
            <w:tcW w:w="1134" w:type="dxa"/>
          </w:tcPr>
          <w:p w:rsidR="004071EB" w:rsidRPr="00CB58CD" w:rsidRDefault="004071EB" w:rsidP="00CB58CD">
            <w:pPr>
              <w:tabs>
                <w:tab w:val="center" w:pos="1170"/>
              </w:tabs>
              <w:jc w:val="both"/>
              <w:rPr>
                <w:lang w:val="bg-BG"/>
              </w:rPr>
            </w:pPr>
            <w:r w:rsidRPr="00CB58CD">
              <w:rPr>
                <w:lang w:val="bg-BG"/>
              </w:rPr>
              <w:t>4807,2</w:t>
            </w:r>
          </w:p>
        </w:tc>
        <w:tc>
          <w:tcPr>
            <w:tcW w:w="896" w:type="dxa"/>
          </w:tcPr>
          <w:p w:rsidR="004071EB" w:rsidRPr="00CB58CD" w:rsidRDefault="004071EB" w:rsidP="00CB58CD">
            <w:pPr>
              <w:tabs>
                <w:tab w:val="center" w:pos="1170"/>
              </w:tabs>
              <w:jc w:val="both"/>
              <w:rPr>
                <w:lang w:val="bg-BG"/>
              </w:rPr>
            </w:pPr>
            <w:r w:rsidRPr="00CB58CD">
              <w:rPr>
                <w:lang w:val="bg-BG"/>
              </w:rPr>
              <w:t>1,3</w:t>
            </w:r>
          </w:p>
        </w:tc>
        <w:tc>
          <w:tcPr>
            <w:tcW w:w="896" w:type="dxa"/>
          </w:tcPr>
          <w:p w:rsidR="004071EB" w:rsidRPr="00CB58CD" w:rsidRDefault="004071EB" w:rsidP="00CB58CD">
            <w:pPr>
              <w:tabs>
                <w:tab w:val="center" w:pos="1170"/>
              </w:tabs>
              <w:jc w:val="both"/>
              <w:rPr>
                <w:lang w:val="bg-BG"/>
              </w:rPr>
            </w:pPr>
            <w:r w:rsidRPr="00CB58CD">
              <w:rPr>
                <w:lang w:val="bg-BG"/>
              </w:rPr>
              <w:t>9,8</w:t>
            </w:r>
          </w:p>
        </w:tc>
        <w:tc>
          <w:tcPr>
            <w:tcW w:w="947" w:type="dxa"/>
          </w:tcPr>
          <w:p w:rsidR="004071EB" w:rsidRPr="00CB58CD" w:rsidRDefault="004071EB" w:rsidP="00CB58CD">
            <w:pPr>
              <w:tabs>
                <w:tab w:val="center" w:pos="1170"/>
              </w:tabs>
              <w:jc w:val="both"/>
              <w:rPr>
                <w:lang w:val="bg-BG"/>
              </w:rPr>
            </w:pPr>
            <w:r w:rsidRPr="00CB58CD">
              <w:rPr>
                <w:lang w:val="bg-BG"/>
              </w:rPr>
              <w:t>355,7</w:t>
            </w:r>
          </w:p>
        </w:tc>
        <w:tc>
          <w:tcPr>
            <w:tcW w:w="992" w:type="dxa"/>
          </w:tcPr>
          <w:p w:rsidR="004071EB" w:rsidRPr="00CB58CD" w:rsidRDefault="004071EB" w:rsidP="00CB58CD">
            <w:pPr>
              <w:tabs>
                <w:tab w:val="center" w:pos="1170"/>
              </w:tabs>
              <w:jc w:val="both"/>
              <w:rPr>
                <w:lang w:val="bg-BG"/>
              </w:rPr>
            </w:pPr>
            <w:r w:rsidRPr="00CB58CD">
              <w:rPr>
                <w:lang w:val="bg-BG"/>
              </w:rPr>
              <w:t>2257,6</w:t>
            </w:r>
          </w:p>
        </w:tc>
        <w:tc>
          <w:tcPr>
            <w:tcW w:w="1134" w:type="dxa"/>
          </w:tcPr>
          <w:p w:rsidR="004071EB" w:rsidRPr="00CB58CD" w:rsidRDefault="004071EB" w:rsidP="00CB58CD">
            <w:pPr>
              <w:tabs>
                <w:tab w:val="center" w:pos="1170"/>
              </w:tabs>
              <w:jc w:val="both"/>
              <w:rPr>
                <w:lang w:val="bg-BG"/>
              </w:rPr>
            </w:pPr>
            <w:r w:rsidRPr="00CB58CD">
              <w:rPr>
                <w:lang w:val="bg-BG"/>
              </w:rPr>
              <w:t>2182,8</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летен дъб</w:t>
            </w:r>
          </w:p>
        </w:tc>
        <w:tc>
          <w:tcPr>
            <w:tcW w:w="1134" w:type="dxa"/>
          </w:tcPr>
          <w:p w:rsidR="004071EB" w:rsidRPr="00CB58CD" w:rsidRDefault="004071EB" w:rsidP="00CB58CD">
            <w:pPr>
              <w:tabs>
                <w:tab w:val="center" w:pos="1170"/>
              </w:tabs>
              <w:jc w:val="both"/>
              <w:rPr>
                <w:lang w:val="bg-BG"/>
              </w:rPr>
            </w:pPr>
            <w:r w:rsidRPr="00CB58CD">
              <w:rPr>
                <w:lang w:val="bg-BG"/>
              </w:rPr>
              <w:t>28,2</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5,0</w:t>
            </w:r>
          </w:p>
        </w:tc>
        <w:tc>
          <w:tcPr>
            <w:tcW w:w="947" w:type="dxa"/>
          </w:tcPr>
          <w:p w:rsidR="004071EB" w:rsidRPr="00CB58CD" w:rsidRDefault="004071EB" w:rsidP="00CB58CD">
            <w:pPr>
              <w:tabs>
                <w:tab w:val="center" w:pos="1170"/>
              </w:tabs>
              <w:jc w:val="both"/>
              <w:rPr>
                <w:lang w:val="bg-BG"/>
              </w:rPr>
            </w:pPr>
            <w:r w:rsidRPr="00CB58CD">
              <w:rPr>
                <w:lang w:val="bg-BG"/>
              </w:rPr>
              <w:t>1,0</w:t>
            </w:r>
          </w:p>
        </w:tc>
        <w:tc>
          <w:tcPr>
            <w:tcW w:w="992" w:type="dxa"/>
          </w:tcPr>
          <w:p w:rsidR="004071EB" w:rsidRPr="00CB58CD" w:rsidRDefault="004071EB" w:rsidP="00CB58CD">
            <w:pPr>
              <w:tabs>
                <w:tab w:val="center" w:pos="1170"/>
              </w:tabs>
              <w:jc w:val="both"/>
              <w:rPr>
                <w:lang w:val="bg-BG"/>
              </w:rPr>
            </w:pPr>
            <w:r w:rsidRPr="00CB58CD">
              <w:rPr>
                <w:lang w:val="bg-BG"/>
              </w:rPr>
              <w:t>22,2</w:t>
            </w:r>
          </w:p>
        </w:tc>
        <w:tc>
          <w:tcPr>
            <w:tcW w:w="1134" w:type="dxa"/>
          </w:tcPr>
          <w:p w:rsidR="004071EB" w:rsidRPr="00CB58CD" w:rsidRDefault="004071EB" w:rsidP="00CB58CD">
            <w:pPr>
              <w:tabs>
                <w:tab w:val="center" w:pos="1170"/>
              </w:tabs>
              <w:jc w:val="both"/>
              <w:rPr>
                <w:lang w:val="bg-BG"/>
              </w:rPr>
            </w:pPr>
            <w:r w:rsidRPr="00CB58CD">
              <w:rPr>
                <w:lang w:val="bg-BG"/>
              </w:rPr>
              <w:t>0</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благун</w:t>
            </w:r>
          </w:p>
        </w:tc>
        <w:tc>
          <w:tcPr>
            <w:tcW w:w="1134" w:type="dxa"/>
          </w:tcPr>
          <w:p w:rsidR="004071EB" w:rsidRPr="00CB58CD" w:rsidRDefault="004071EB" w:rsidP="00CB58CD">
            <w:pPr>
              <w:tabs>
                <w:tab w:val="center" w:pos="1170"/>
              </w:tabs>
              <w:jc w:val="both"/>
              <w:rPr>
                <w:lang w:val="bg-BG"/>
              </w:rPr>
            </w:pPr>
            <w:r w:rsidRPr="00CB58CD">
              <w:rPr>
                <w:lang w:val="bg-BG"/>
              </w:rPr>
              <w:t>16765,9</w:t>
            </w:r>
          </w:p>
        </w:tc>
        <w:tc>
          <w:tcPr>
            <w:tcW w:w="896" w:type="dxa"/>
          </w:tcPr>
          <w:p w:rsidR="004071EB" w:rsidRPr="00CB58CD" w:rsidRDefault="004071EB" w:rsidP="00CB58CD">
            <w:pPr>
              <w:tabs>
                <w:tab w:val="center" w:pos="1170"/>
              </w:tabs>
              <w:jc w:val="both"/>
              <w:rPr>
                <w:lang w:val="bg-BG"/>
              </w:rPr>
            </w:pPr>
            <w:r w:rsidRPr="00CB58CD">
              <w:rPr>
                <w:lang w:val="bg-BG"/>
              </w:rPr>
              <w:t>31,7</w:t>
            </w:r>
          </w:p>
        </w:tc>
        <w:tc>
          <w:tcPr>
            <w:tcW w:w="896" w:type="dxa"/>
          </w:tcPr>
          <w:p w:rsidR="004071EB" w:rsidRPr="00CB58CD" w:rsidRDefault="004071EB" w:rsidP="00CB58CD">
            <w:pPr>
              <w:tabs>
                <w:tab w:val="center" w:pos="1170"/>
              </w:tabs>
              <w:jc w:val="both"/>
              <w:rPr>
                <w:lang w:val="bg-BG"/>
              </w:rPr>
            </w:pPr>
            <w:r w:rsidRPr="00CB58CD">
              <w:rPr>
                <w:lang w:val="bg-BG"/>
              </w:rPr>
              <w:t>81,7</w:t>
            </w:r>
          </w:p>
        </w:tc>
        <w:tc>
          <w:tcPr>
            <w:tcW w:w="947" w:type="dxa"/>
          </w:tcPr>
          <w:p w:rsidR="004071EB" w:rsidRPr="00CB58CD" w:rsidRDefault="004071EB" w:rsidP="00CB58CD">
            <w:pPr>
              <w:tabs>
                <w:tab w:val="center" w:pos="1170"/>
              </w:tabs>
              <w:jc w:val="both"/>
              <w:rPr>
                <w:lang w:val="bg-BG"/>
              </w:rPr>
            </w:pPr>
            <w:r w:rsidRPr="00CB58CD">
              <w:rPr>
                <w:lang w:val="bg-BG"/>
              </w:rPr>
              <w:t>842,8</w:t>
            </w:r>
          </w:p>
        </w:tc>
        <w:tc>
          <w:tcPr>
            <w:tcW w:w="992" w:type="dxa"/>
          </w:tcPr>
          <w:p w:rsidR="004071EB" w:rsidRPr="00CB58CD" w:rsidRDefault="004071EB" w:rsidP="00CB58CD">
            <w:pPr>
              <w:tabs>
                <w:tab w:val="center" w:pos="1170"/>
              </w:tabs>
              <w:jc w:val="both"/>
              <w:rPr>
                <w:lang w:val="bg-BG"/>
              </w:rPr>
            </w:pPr>
            <w:r w:rsidRPr="00CB58CD">
              <w:rPr>
                <w:lang w:val="bg-BG"/>
              </w:rPr>
              <w:t>6669,7</w:t>
            </w:r>
          </w:p>
        </w:tc>
        <w:tc>
          <w:tcPr>
            <w:tcW w:w="1134" w:type="dxa"/>
          </w:tcPr>
          <w:p w:rsidR="004071EB" w:rsidRPr="00CB58CD" w:rsidRDefault="004071EB" w:rsidP="00CB58CD">
            <w:pPr>
              <w:tabs>
                <w:tab w:val="center" w:pos="1170"/>
              </w:tabs>
              <w:jc w:val="both"/>
              <w:rPr>
                <w:lang w:val="bg-BG"/>
              </w:rPr>
            </w:pPr>
            <w:r w:rsidRPr="00CB58CD">
              <w:rPr>
                <w:lang w:val="bg-BG"/>
              </w:rPr>
              <w:t>9140,0</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цер</w:t>
            </w:r>
          </w:p>
        </w:tc>
        <w:tc>
          <w:tcPr>
            <w:tcW w:w="1134" w:type="dxa"/>
          </w:tcPr>
          <w:p w:rsidR="004071EB" w:rsidRPr="00CB58CD" w:rsidRDefault="004071EB" w:rsidP="00CB58CD">
            <w:pPr>
              <w:tabs>
                <w:tab w:val="center" w:pos="1170"/>
              </w:tabs>
              <w:jc w:val="both"/>
              <w:rPr>
                <w:lang w:val="bg-BG"/>
              </w:rPr>
            </w:pPr>
            <w:r w:rsidRPr="00CB58CD">
              <w:rPr>
                <w:lang w:val="bg-BG"/>
              </w:rPr>
              <w:t>2729,2</w:t>
            </w:r>
          </w:p>
        </w:tc>
        <w:tc>
          <w:tcPr>
            <w:tcW w:w="896" w:type="dxa"/>
          </w:tcPr>
          <w:p w:rsidR="004071EB" w:rsidRPr="00CB58CD" w:rsidRDefault="004071EB" w:rsidP="00CB58CD">
            <w:pPr>
              <w:tabs>
                <w:tab w:val="center" w:pos="1170"/>
              </w:tabs>
              <w:jc w:val="both"/>
              <w:rPr>
                <w:lang w:val="bg-BG"/>
              </w:rPr>
            </w:pPr>
            <w:r w:rsidRPr="00CB58CD">
              <w:rPr>
                <w:lang w:val="bg-BG"/>
              </w:rPr>
              <w:t>0,2</w:t>
            </w:r>
          </w:p>
        </w:tc>
        <w:tc>
          <w:tcPr>
            <w:tcW w:w="896" w:type="dxa"/>
          </w:tcPr>
          <w:p w:rsidR="004071EB" w:rsidRPr="00CB58CD" w:rsidRDefault="004071EB" w:rsidP="00CB58CD">
            <w:pPr>
              <w:tabs>
                <w:tab w:val="center" w:pos="1170"/>
              </w:tabs>
              <w:jc w:val="both"/>
              <w:rPr>
                <w:lang w:val="bg-BG"/>
              </w:rPr>
            </w:pPr>
            <w:r w:rsidRPr="00CB58CD">
              <w:rPr>
                <w:lang w:val="bg-BG"/>
              </w:rPr>
              <w:t>87,7</w:t>
            </w:r>
          </w:p>
        </w:tc>
        <w:tc>
          <w:tcPr>
            <w:tcW w:w="947" w:type="dxa"/>
          </w:tcPr>
          <w:p w:rsidR="004071EB" w:rsidRPr="00CB58CD" w:rsidRDefault="004071EB" w:rsidP="00CB58CD">
            <w:pPr>
              <w:tabs>
                <w:tab w:val="center" w:pos="1170"/>
              </w:tabs>
              <w:jc w:val="both"/>
              <w:rPr>
                <w:lang w:val="bg-BG"/>
              </w:rPr>
            </w:pPr>
            <w:r w:rsidRPr="00CB58CD">
              <w:rPr>
                <w:lang w:val="bg-BG"/>
              </w:rPr>
              <w:t>474,9</w:t>
            </w:r>
          </w:p>
        </w:tc>
        <w:tc>
          <w:tcPr>
            <w:tcW w:w="992" w:type="dxa"/>
          </w:tcPr>
          <w:p w:rsidR="004071EB" w:rsidRPr="00CB58CD" w:rsidRDefault="004071EB" w:rsidP="00CB58CD">
            <w:pPr>
              <w:tabs>
                <w:tab w:val="center" w:pos="1170"/>
              </w:tabs>
              <w:jc w:val="both"/>
              <w:rPr>
                <w:lang w:val="bg-BG"/>
              </w:rPr>
            </w:pPr>
            <w:r w:rsidRPr="00CB58CD">
              <w:rPr>
                <w:lang w:val="bg-BG"/>
              </w:rPr>
              <w:t>1645,0</w:t>
            </w:r>
          </w:p>
        </w:tc>
        <w:tc>
          <w:tcPr>
            <w:tcW w:w="1134" w:type="dxa"/>
          </w:tcPr>
          <w:p w:rsidR="004071EB" w:rsidRPr="00CB58CD" w:rsidRDefault="004071EB" w:rsidP="00CB58CD">
            <w:pPr>
              <w:tabs>
                <w:tab w:val="center" w:pos="1170"/>
              </w:tabs>
              <w:jc w:val="both"/>
              <w:rPr>
                <w:lang w:val="bg-BG"/>
              </w:rPr>
            </w:pPr>
            <w:r w:rsidRPr="00CB58CD">
              <w:rPr>
                <w:lang w:val="bg-BG"/>
              </w:rPr>
              <w:t>521,4</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Чисти и с преобладание на космат дъб</w:t>
            </w:r>
          </w:p>
        </w:tc>
        <w:tc>
          <w:tcPr>
            <w:tcW w:w="1134" w:type="dxa"/>
          </w:tcPr>
          <w:p w:rsidR="004071EB" w:rsidRPr="00CB58CD" w:rsidRDefault="004071EB" w:rsidP="00CB58CD">
            <w:pPr>
              <w:tabs>
                <w:tab w:val="center" w:pos="1170"/>
              </w:tabs>
              <w:jc w:val="both"/>
              <w:rPr>
                <w:lang w:val="bg-BG"/>
              </w:rPr>
            </w:pPr>
            <w:r w:rsidRPr="00CB58CD">
              <w:rPr>
                <w:lang w:val="bg-BG"/>
              </w:rPr>
              <w:t>4024,8</w:t>
            </w:r>
          </w:p>
        </w:tc>
        <w:tc>
          <w:tcPr>
            <w:tcW w:w="896" w:type="dxa"/>
          </w:tcPr>
          <w:p w:rsidR="004071EB" w:rsidRPr="00CB58CD" w:rsidRDefault="004071EB" w:rsidP="00CB58CD">
            <w:pPr>
              <w:tabs>
                <w:tab w:val="center" w:pos="1170"/>
              </w:tabs>
              <w:jc w:val="both"/>
              <w:rPr>
                <w:lang w:val="bg-BG"/>
              </w:rPr>
            </w:pPr>
            <w:r w:rsidRPr="00CB58CD">
              <w:rPr>
                <w:lang w:val="bg-BG"/>
              </w:rPr>
              <w:t>17,9</w:t>
            </w:r>
          </w:p>
        </w:tc>
        <w:tc>
          <w:tcPr>
            <w:tcW w:w="896" w:type="dxa"/>
          </w:tcPr>
          <w:p w:rsidR="004071EB" w:rsidRPr="00CB58CD" w:rsidRDefault="004071EB" w:rsidP="00CB58CD">
            <w:pPr>
              <w:tabs>
                <w:tab w:val="center" w:pos="1170"/>
              </w:tabs>
              <w:jc w:val="both"/>
              <w:rPr>
                <w:lang w:val="bg-BG"/>
              </w:rPr>
            </w:pPr>
            <w:r w:rsidRPr="00CB58CD">
              <w:rPr>
                <w:lang w:val="bg-BG"/>
              </w:rPr>
              <w:t>0,0</w:t>
            </w:r>
          </w:p>
        </w:tc>
        <w:tc>
          <w:tcPr>
            <w:tcW w:w="947" w:type="dxa"/>
          </w:tcPr>
          <w:p w:rsidR="004071EB" w:rsidRPr="00CB58CD" w:rsidRDefault="004071EB" w:rsidP="00CB58CD">
            <w:pPr>
              <w:tabs>
                <w:tab w:val="center" w:pos="1170"/>
              </w:tabs>
              <w:jc w:val="both"/>
              <w:rPr>
                <w:lang w:val="bg-BG"/>
              </w:rPr>
            </w:pPr>
            <w:r w:rsidRPr="00CB58CD">
              <w:rPr>
                <w:lang w:val="bg-BG"/>
              </w:rPr>
              <w:t>40,6</w:t>
            </w:r>
          </w:p>
        </w:tc>
        <w:tc>
          <w:tcPr>
            <w:tcW w:w="992" w:type="dxa"/>
          </w:tcPr>
          <w:p w:rsidR="004071EB" w:rsidRPr="00CB58CD" w:rsidRDefault="004071EB" w:rsidP="00CB58CD">
            <w:pPr>
              <w:tabs>
                <w:tab w:val="center" w:pos="1170"/>
              </w:tabs>
              <w:jc w:val="both"/>
              <w:rPr>
                <w:lang w:val="bg-BG"/>
              </w:rPr>
            </w:pPr>
            <w:r w:rsidRPr="00CB58CD">
              <w:rPr>
                <w:lang w:val="bg-BG"/>
              </w:rPr>
              <w:t>166,1</w:t>
            </w:r>
          </w:p>
        </w:tc>
        <w:tc>
          <w:tcPr>
            <w:tcW w:w="1134" w:type="dxa"/>
          </w:tcPr>
          <w:p w:rsidR="004071EB" w:rsidRPr="00CB58CD" w:rsidRDefault="004071EB" w:rsidP="00CB58CD">
            <w:pPr>
              <w:tabs>
                <w:tab w:val="center" w:pos="1170"/>
              </w:tabs>
              <w:jc w:val="both"/>
              <w:rPr>
                <w:lang w:val="bg-BG"/>
              </w:rPr>
            </w:pPr>
            <w:r w:rsidRPr="00CB58CD">
              <w:rPr>
                <w:lang w:val="bg-BG"/>
              </w:rPr>
              <w:t>3800,2</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Други</w:t>
            </w:r>
          </w:p>
        </w:tc>
        <w:tc>
          <w:tcPr>
            <w:tcW w:w="1134" w:type="dxa"/>
          </w:tcPr>
          <w:p w:rsidR="004071EB" w:rsidRPr="00CB58CD" w:rsidRDefault="004071EB" w:rsidP="00CB58CD">
            <w:pPr>
              <w:tabs>
                <w:tab w:val="center" w:pos="1170"/>
              </w:tabs>
              <w:jc w:val="both"/>
              <w:rPr>
                <w:lang w:val="bg-BG"/>
              </w:rPr>
            </w:pPr>
            <w:r w:rsidRPr="00CB58CD">
              <w:rPr>
                <w:lang w:val="bg-BG"/>
              </w:rPr>
              <w:t>131,8</w:t>
            </w:r>
          </w:p>
        </w:tc>
        <w:tc>
          <w:tcPr>
            <w:tcW w:w="896" w:type="dxa"/>
          </w:tcPr>
          <w:p w:rsidR="004071EB" w:rsidRPr="00CB58CD" w:rsidRDefault="004071EB" w:rsidP="00CB58CD">
            <w:pPr>
              <w:tabs>
                <w:tab w:val="center" w:pos="1170"/>
              </w:tabs>
              <w:jc w:val="both"/>
              <w:rPr>
                <w:lang w:val="bg-BG"/>
              </w:rPr>
            </w:pPr>
            <w:r w:rsidRPr="00CB58CD">
              <w:rPr>
                <w:lang w:val="bg-BG"/>
              </w:rPr>
              <w:t>0,8</w:t>
            </w:r>
          </w:p>
        </w:tc>
        <w:tc>
          <w:tcPr>
            <w:tcW w:w="896" w:type="dxa"/>
          </w:tcPr>
          <w:p w:rsidR="004071EB" w:rsidRPr="00CB58CD" w:rsidRDefault="004071EB" w:rsidP="00CB58CD">
            <w:pPr>
              <w:tabs>
                <w:tab w:val="center" w:pos="1170"/>
              </w:tabs>
              <w:jc w:val="both"/>
              <w:rPr>
                <w:lang w:val="bg-BG"/>
              </w:rPr>
            </w:pPr>
            <w:r w:rsidRPr="00CB58CD">
              <w:rPr>
                <w:lang w:val="bg-BG"/>
              </w:rPr>
              <w:t>0,0</w:t>
            </w:r>
          </w:p>
        </w:tc>
        <w:tc>
          <w:tcPr>
            <w:tcW w:w="947" w:type="dxa"/>
          </w:tcPr>
          <w:p w:rsidR="004071EB" w:rsidRPr="00CB58CD" w:rsidRDefault="004071EB" w:rsidP="00CB58CD">
            <w:pPr>
              <w:tabs>
                <w:tab w:val="center" w:pos="1170"/>
              </w:tabs>
              <w:jc w:val="both"/>
              <w:rPr>
                <w:lang w:val="bg-BG"/>
              </w:rPr>
            </w:pPr>
            <w:r w:rsidRPr="00CB58CD">
              <w:rPr>
                <w:lang w:val="bg-BG"/>
              </w:rPr>
              <w:t>3,2</w:t>
            </w:r>
          </w:p>
        </w:tc>
        <w:tc>
          <w:tcPr>
            <w:tcW w:w="992" w:type="dxa"/>
          </w:tcPr>
          <w:p w:rsidR="004071EB" w:rsidRPr="00CB58CD" w:rsidRDefault="004071EB" w:rsidP="00CB58CD">
            <w:pPr>
              <w:tabs>
                <w:tab w:val="center" w:pos="1170"/>
              </w:tabs>
              <w:jc w:val="both"/>
              <w:rPr>
                <w:lang w:val="bg-BG"/>
              </w:rPr>
            </w:pPr>
            <w:r w:rsidRPr="00CB58CD">
              <w:rPr>
                <w:lang w:val="bg-BG"/>
              </w:rPr>
              <w:t>6,6</w:t>
            </w:r>
          </w:p>
        </w:tc>
        <w:tc>
          <w:tcPr>
            <w:tcW w:w="1134" w:type="dxa"/>
          </w:tcPr>
          <w:p w:rsidR="004071EB" w:rsidRPr="00CB58CD" w:rsidRDefault="004071EB" w:rsidP="00CB58CD">
            <w:pPr>
              <w:tabs>
                <w:tab w:val="center" w:pos="1170"/>
              </w:tabs>
              <w:jc w:val="both"/>
              <w:rPr>
                <w:lang w:val="bg-BG"/>
              </w:rPr>
            </w:pPr>
            <w:r w:rsidRPr="00CB58CD">
              <w:rPr>
                <w:lang w:val="bg-BG"/>
              </w:rPr>
              <w:t>121,2</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Смесени без преобладание</w:t>
            </w:r>
          </w:p>
        </w:tc>
        <w:tc>
          <w:tcPr>
            <w:tcW w:w="1134" w:type="dxa"/>
          </w:tcPr>
          <w:p w:rsidR="004071EB" w:rsidRPr="00CB58CD" w:rsidRDefault="004071EB" w:rsidP="00CB58CD">
            <w:pPr>
              <w:tabs>
                <w:tab w:val="center" w:pos="1170"/>
              </w:tabs>
              <w:jc w:val="both"/>
              <w:rPr>
                <w:lang w:val="bg-BG"/>
              </w:rPr>
            </w:pPr>
            <w:r w:rsidRPr="00CB58CD">
              <w:rPr>
                <w:lang w:val="bg-BG"/>
              </w:rPr>
              <w:t>5082,2</w:t>
            </w:r>
          </w:p>
        </w:tc>
        <w:tc>
          <w:tcPr>
            <w:tcW w:w="896" w:type="dxa"/>
          </w:tcPr>
          <w:p w:rsidR="004071EB" w:rsidRPr="00CB58CD" w:rsidRDefault="004071EB" w:rsidP="00CB58CD">
            <w:pPr>
              <w:tabs>
                <w:tab w:val="center" w:pos="1170"/>
              </w:tabs>
              <w:jc w:val="both"/>
              <w:rPr>
                <w:lang w:val="bg-BG"/>
              </w:rPr>
            </w:pPr>
            <w:r w:rsidRPr="00CB58CD">
              <w:rPr>
                <w:lang w:val="bg-BG"/>
              </w:rPr>
              <w:t>16,3</w:t>
            </w:r>
          </w:p>
        </w:tc>
        <w:tc>
          <w:tcPr>
            <w:tcW w:w="896" w:type="dxa"/>
          </w:tcPr>
          <w:p w:rsidR="004071EB" w:rsidRPr="00CB58CD" w:rsidRDefault="004071EB" w:rsidP="00CB58CD">
            <w:pPr>
              <w:tabs>
                <w:tab w:val="center" w:pos="1170"/>
              </w:tabs>
              <w:jc w:val="both"/>
              <w:rPr>
                <w:lang w:val="bg-BG"/>
              </w:rPr>
            </w:pPr>
            <w:r w:rsidRPr="00CB58CD">
              <w:rPr>
                <w:lang w:val="bg-BG"/>
              </w:rPr>
              <w:t>59,0</w:t>
            </w:r>
          </w:p>
        </w:tc>
        <w:tc>
          <w:tcPr>
            <w:tcW w:w="947" w:type="dxa"/>
          </w:tcPr>
          <w:p w:rsidR="004071EB" w:rsidRPr="00CB58CD" w:rsidRDefault="004071EB" w:rsidP="00CB58CD">
            <w:pPr>
              <w:tabs>
                <w:tab w:val="center" w:pos="1170"/>
              </w:tabs>
              <w:jc w:val="both"/>
              <w:rPr>
                <w:lang w:val="bg-BG"/>
              </w:rPr>
            </w:pPr>
            <w:r w:rsidRPr="00CB58CD">
              <w:rPr>
                <w:lang w:val="bg-BG"/>
              </w:rPr>
              <w:t>267,2</w:t>
            </w:r>
          </w:p>
        </w:tc>
        <w:tc>
          <w:tcPr>
            <w:tcW w:w="992" w:type="dxa"/>
          </w:tcPr>
          <w:p w:rsidR="004071EB" w:rsidRPr="00CB58CD" w:rsidRDefault="004071EB" w:rsidP="00CB58CD">
            <w:pPr>
              <w:tabs>
                <w:tab w:val="center" w:pos="1170"/>
              </w:tabs>
              <w:jc w:val="both"/>
              <w:rPr>
                <w:lang w:val="bg-BG"/>
              </w:rPr>
            </w:pPr>
            <w:r w:rsidRPr="00CB58CD">
              <w:rPr>
                <w:lang w:val="bg-BG"/>
              </w:rPr>
              <w:t>1126,4</w:t>
            </w:r>
          </w:p>
        </w:tc>
        <w:tc>
          <w:tcPr>
            <w:tcW w:w="1134" w:type="dxa"/>
          </w:tcPr>
          <w:p w:rsidR="004071EB" w:rsidRPr="00CB58CD" w:rsidRDefault="004071EB" w:rsidP="00CB58CD">
            <w:pPr>
              <w:tabs>
                <w:tab w:val="center" w:pos="1170"/>
              </w:tabs>
              <w:jc w:val="both"/>
              <w:rPr>
                <w:lang w:val="bg-BG"/>
              </w:rPr>
            </w:pPr>
            <w:r w:rsidRPr="00CB58CD">
              <w:rPr>
                <w:lang w:val="bg-BG"/>
              </w:rPr>
              <w:t>3613,3</w:t>
            </w:r>
          </w:p>
        </w:tc>
      </w:tr>
      <w:tr w:rsidR="004071EB" w:rsidRPr="00C22BD2">
        <w:tc>
          <w:tcPr>
            <w:tcW w:w="3635" w:type="dxa"/>
          </w:tcPr>
          <w:p w:rsidR="004071EB" w:rsidRPr="00CB58CD" w:rsidRDefault="004071EB" w:rsidP="00CB58CD">
            <w:pPr>
              <w:tabs>
                <w:tab w:val="center" w:pos="1170"/>
              </w:tabs>
              <w:jc w:val="both"/>
              <w:rPr>
                <w:lang w:val="bg-BG"/>
              </w:rPr>
            </w:pPr>
            <w:r w:rsidRPr="00CB58CD">
              <w:rPr>
                <w:b/>
                <w:bCs/>
                <w:lang w:val="bg-BG"/>
              </w:rPr>
              <w:t>Нискостъблени</w:t>
            </w:r>
          </w:p>
        </w:tc>
        <w:tc>
          <w:tcPr>
            <w:tcW w:w="1134" w:type="dxa"/>
          </w:tcPr>
          <w:p w:rsidR="004071EB" w:rsidRPr="00CB58CD" w:rsidRDefault="004071EB" w:rsidP="00CB58CD">
            <w:pPr>
              <w:tabs>
                <w:tab w:val="center" w:pos="1170"/>
              </w:tabs>
              <w:jc w:val="both"/>
              <w:rPr>
                <w:b/>
                <w:bCs/>
                <w:lang w:val="bg-BG"/>
              </w:rPr>
            </w:pPr>
            <w:r w:rsidRPr="00CB58CD">
              <w:rPr>
                <w:b/>
                <w:bCs/>
                <w:lang w:val="bg-BG"/>
              </w:rPr>
              <w:t>2316,9</w:t>
            </w:r>
          </w:p>
        </w:tc>
        <w:tc>
          <w:tcPr>
            <w:tcW w:w="896" w:type="dxa"/>
          </w:tcPr>
          <w:p w:rsidR="004071EB" w:rsidRPr="00CB58CD" w:rsidRDefault="004071EB" w:rsidP="00CB58CD">
            <w:pPr>
              <w:tabs>
                <w:tab w:val="center" w:pos="1170"/>
              </w:tabs>
              <w:jc w:val="both"/>
              <w:rPr>
                <w:b/>
                <w:bCs/>
                <w:lang w:val="bg-BG"/>
              </w:rPr>
            </w:pPr>
            <w:r w:rsidRPr="00CB58CD">
              <w:rPr>
                <w:b/>
                <w:bCs/>
                <w:lang w:val="bg-BG"/>
              </w:rPr>
              <w:t>10,2</w:t>
            </w:r>
          </w:p>
        </w:tc>
        <w:tc>
          <w:tcPr>
            <w:tcW w:w="896" w:type="dxa"/>
          </w:tcPr>
          <w:p w:rsidR="004071EB" w:rsidRPr="00CB58CD" w:rsidRDefault="004071EB" w:rsidP="00CB58CD">
            <w:pPr>
              <w:tabs>
                <w:tab w:val="center" w:pos="1170"/>
              </w:tabs>
              <w:jc w:val="both"/>
              <w:rPr>
                <w:b/>
                <w:bCs/>
                <w:lang w:val="bg-BG"/>
              </w:rPr>
            </w:pPr>
            <w:r w:rsidRPr="00CB58CD">
              <w:rPr>
                <w:b/>
                <w:bCs/>
                <w:lang w:val="bg-BG"/>
              </w:rPr>
              <w:t>12,0</w:t>
            </w:r>
          </w:p>
        </w:tc>
        <w:tc>
          <w:tcPr>
            <w:tcW w:w="947" w:type="dxa"/>
          </w:tcPr>
          <w:p w:rsidR="004071EB" w:rsidRPr="00CB58CD" w:rsidRDefault="004071EB" w:rsidP="00CB58CD">
            <w:pPr>
              <w:tabs>
                <w:tab w:val="center" w:pos="1170"/>
              </w:tabs>
              <w:jc w:val="both"/>
              <w:rPr>
                <w:b/>
                <w:bCs/>
                <w:lang w:val="bg-BG"/>
              </w:rPr>
            </w:pPr>
            <w:r w:rsidRPr="00CB58CD">
              <w:rPr>
                <w:b/>
                <w:bCs/>
                <w:lang w:val="bg-BG"/>
              </w:rPr>
              <w:t>118,4</w:t>
            </w:r>
          </w:p>
        </w:tc>
        <w:tc>
          <w:tcPr>
            <w:tcW w:w="992" w:type="dxa"/>
          </w:tcPr>
          <w:p w:rsidR="004071EB" w:rsidRPr="00CB58CD" w:rsidRDefault="004071EB" w:rsidP="00CB58CD">
            <w:pPr>
              <w:tabs>
                <w:tab w:val="center" w:pos="1170"/>
              </w:tabs>
              <w:jc w:val="both"/>
              <w:rPr>
                <w:b/>
                <w:bCs/>
                <w:lang w:val="bg-BG"/>
              </w:rPr>
            </w:pPr>
            <w:r w:rsidRPr="00CB58CD">
              <w:rPr>
                <w:b/>
                <w:bCs/>
                <w:lang w:val="bg-BG"/>
              </w:rPr>
              <w:t>879,5</w:t>
            </w:r>
          </w:p>
        </w:tc>
        <w:tc>
          <w:tcPr>
            <w:tcW w:w="1134" w:type="dxa"/>
          </w:tcPr>
          <w:p w:rsidR="004071EB" w:rsidRPr="00CB58CD" w:rsidRDefault="004071EB" w:rsidP="00CB58CD">
            <w:pPr>
              <w:tabs>
                <w:tab w:val="center" w:pos="1170"/>
              </w:tabs>
              <w:jc w:val="both"/>
              <w:rPr>
                <w:b/>
                <w:bCs/>
                <w:lang w:val="bg-BG"/>
              </w:rPr>
            </w:pPr>
            <w:r w:rsidRPr="00CB58CD">
              <w:rPr>
                <w:b/>
                <w:bCs/>
                <w:lang w:val="bg-BG"/>
              </w:rPr>
              <w:t>1296,8</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Акация</w:t>
            </w:r>
          </w:p>
        </w:tc>
        <w:tc>
          <w:tcPr>
            <w:tcW w:w="1134" w:type="dxa"/>
          </w:tcPr>
          <w:p w:rsidR="004071EB" w:rsidRPr="00CB58CD" w:rsidRDefault="004071EB" w:rsidP="00CB58CD">
            <w:pPr>
              <w:tabs>
                <w:tab w:val="center" w:pos="1170"/>
              </w:tabs>
              <w:jc w:val="both"/>
              <w:rPr>
                <w:lang w:val="bg-BG"/>
              </w:rPr>
            </w:pPr>
            <w:r w:rsidRPr="00CB58CD">
              <w:rPr>
                <w:lang w:val="bg-BG"/>
              </w:rPr>
              <w:t>1071,4</w:t>
            </w:r>
          </w:p>
        </w:tc>
        <w:tc>
          <w:tcPr>
            <w:tcW w:w="896" w:type="dxa"/>
          </w:tcPr>
          <w:p w:rsidR="004071EB" w:rsidRPr="00CB58CD" w:rsidRDefault="004071EB" w:rsidP="00CB58CD">
            <w:pPr>
              <w:tabs>
                <w:tab w:val="center" w:pos="1170"/>
              </w:tabs>
              <w:jc w:val="both"/>
              <w:rPr>
                <w:lang w:val="bg-BG"/>
              </w:rPr>
            </w:pPr>
            <w:r w:rsidRPr="00CB58CD">
              <w:rPr>
                <w:lang w:val="bg-BG"/>
              </w:rPr>
              <w:t>8,3</w:t>
            </w:r>
          </w:p>
        </w:tc>
        <w:tc>
          <w:tcPr>
            <w:tcW w:w="896" w:type="dxa"/>
          </w:tcPr>
          <w:p w:rsidR="004071EB" w:rsidRPr="00CB58CD" w:rsidRDefault="004071EB" w:rsidP="00CB58CD">
            <w:pPr>
              <w:tabs>
                <w:tab w:val="center" w:pos="1170"/>
              </w:tabs>
              <w:jc w:val="both"/>
              <w:rPr>
                <w:lang w:val="bg-BG"/>
              </w:rPr>
            </w:pPr>
            <w:r w:rsidRPr="00CB58CD">
              <w:rPr>
                <w:lang w:val="bg-BG"/>
              </w:rPr>
              <w:t>11,6</w:t>
            </w:r>
          </w:p>
        </w:tc>
        <w:tc>
          <w:tcPr>
            <w:tcW w:w="947" w:type="dxa"/>
          </w:tcPr>
          <w:p w:rsidR="004071EB" w:rsidRPr="00CB58CD" w:rsidRDefault="004071EB" w:rsidP="00CB58CD">
            <w:pPr>
              <w:tabs>
                <w:tab w:val="center" w:pos="1170"/>
              </w:tabs>
              <w:jc w:val="both"/>
              <w:rPr>
                <w:lang w:val="bg-BG"/>
              </w:rPr>
            </w:pPr>
            <w:r w:rsidRPr="00CB58CD">
              <w:rPr>
                <w:lang w:val="bg-BG"/>
              </w:rPr>
              <w:t>114,0</w:t>
            </w:r>
          </w:p>
        </w:tc>
        <w:tc>
          <w:tcPr>
            <w:tcW w:w="992" w:type="dxa"/>
          </w:tcPr>
          <w:p w:rsidR="004071EB" w:rsidRPr="00CB58CD" w:rsidRDefault="004071EB" w:rsidP="00CB58CD">
            <w:pPr>
              <w:tabs>
                <w:tab w:val="center" w:pos="1170"/>
              </w:tabs>
              <w:jc w:val="both"/>
              <w:rPr>
                <w:lang w:val="bg-BG"/>
              </w:rPr>
            </w:pPr>
            <w:r w:rsidRPr="00CB58CD">
              <w:rPr>
                <w:lang w:val="bg-BG"/>
              </w:rPr>
              <w:t>511,9</w:t>
            </w:r>
          </w:p>
        </w:tc>
        <w:tc>
          <w:tcPr>
            <w:tcW w:w="1134" w:type="dxa"/>
          </w:tcPr>
          <w:p w:rsidR="004071EB" w:rsidRPr="00CB58CD" w:rsidRDefault="004071EB" w:rsidP="00CB58CD">
            <w:pPr>
              <w:tabs>
                <w:tab w:val="center" w:pos="1170"/>
              </w:tabs>
              <w:jc w:val="both"/>
              <w:rPr>
                <w:lang w:val="bg-BG"/>
              </w:rPr>
            </w:pPr>
            <w:r w:rsidRPr="00CB58CD">
              <w:rPr>
                <w:lang w:val="bg-BG"/>
              </w:rPr>
              <w:t>424,6</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Гледичия</w:t>
            </w:r>
          </w:p>
        </w:tc>
        <w:tc>
          <w:tcPr>
            <w:tcW w:w="1134" w:type="dxa"/>
          </w:tcPr>
          <w:p w:rsidR="004071EB" w:rsidRPr="00CB58CD" w:rsidRDefault="004071EB" w:rsidP="00CB58CD">
            <w:pPr>
              <w:tabs>
                <w:tab w:val="center" w:pos="1170"/>
              </w:tabs>
              <w:jc w:val="both"/>
              <w:rPr>
                <w:lang w:val="bg-BG"/>
              </w:rPr>
            </w:pPr>
            <w:r w:rsidRPr="00CB58CD">
              <w:rPr>
                <w:lang w:val="bg-BG"/>
              </w:rPr>
              <w:t>16,1</w:t>
            </w:r>
          </w:p>
        </w:tc>
        <w:tc>
          <w:tcPr>
            <w:tcW w:w="896" w:type="dxa"/>
          </w:tcPr>
          <w:p w:rsidR="004071EB" w:rsidRPr="00CB58CD" w:rsidRDefault="004071EB" w:rsidP="00CB58CD">
            <w:pPr>
              <w:tabs>
                <w:tab w:val="center" w:pos="1170"/>
              </w:tabs>
              <w:jc w:val="both"/>
              <w:rPr>
                <w:lang w:val="bg-BG"/>
              </w:rPr>
            </w:pPr>
            <w:r w:rsidRPr="00CB58CD">
              <w:rPr>
                <w:lang w:val="bg-BG"/>
              </w:rPr>
              <w:t>0,9</w:t>
            </w:r>
          </w:p>
        </w:tc>
        <w:tc>
          <w:tcPr>
            <w:tcW w:w="896" w:type="dxa"/>
          </w:tcPr>
          <w:p w:rsidR="004071EB" w:rsidRPr="00CB58CD" w:rsidRDefault="004071EB" w:rsidP="00CB58CD">
            <w:pPr>
              <w:tabs>
                <w:tab w:val="center" w:pos="1170"/>
              </w:tabs>
              <w:jc w:val="both"/>
              <w:rPr>
                <w:lang w:val="bg-BG"/>
              </w:rPr>
            </w:pPr>
            <w:r w:rsidRPr="00CB58CD">
              <w:rPr>
                <w:lang w:val="bg-BG"/>
              </w:rPr>
              <w:t>0,4</w:t>
            </w:r>
          </w:p>
        </w:tc>
        <w:tc>
          <w:tcPr>
            <w:tcW w:w="947" w:type="dxa"/>
          </w:tcPr>
          <w:p w:rsidR="004071EB" w:rsidRPr="00CB58CD" w:rsidRDefault="004071EB" w:rsidP="00CB58CD">
            <w:pPr>
              <w:tabs>
                <w:tab w:val="center" w:pos="1170"/>
              </w:tabs>
              <w:jc w:val="both"/>
              <w:rPr>
                <w:lang w:val="bg-BG"/>
              </w:rPr>
            </w:pPr>
            <w:r w:rsidRPr="00CB58CD">
              <w:rPr>
                <w:lang w:val="bg-BG"/>
              </w:rPr>
              <w:t>1,7</w:t>
            </w:r>
          </w:p>
        </w:tc>
        <w:tc>
          <w:tcPr>
            <w:tcW w:w="992" w:type="dxa"/>
          </w:tcPr>
          <w:p w:rsidR="004071EB" w:rsidRPr="00CB58CD" w:rsidRDefault="004071EB" w:rsidP="00CB58CD">
            <w:pPr>
              <w:tabs>
                <w:tab w:val="center" w:pos="1170"/>
              </w:tabs>
              <w:jc w:val="both"/>
              <w:rPr>
                <w:lang w:val="bg-BG"/>
              </w:rPr>
            </w:pPr>
            <w:r w:rsidRPr="00CB58CD">
              <w:rPr>
                <w:lang w:val="bg-BG"/>
              </w:rPr>
              <w:t>4,7</w:t>
            </w:r>
          </w:p>
        </w:tc>
        <w:tc>
          <w:tcPr>
            <w:tcW w:w="1134" w:type="dxa"/>
          </w:tcPr>
          <w:p w:rsidR="004071EB" w:rsidRPr="00CB58CD" w:rsidRDefault="004071EB" w:rsidP="00CB58CD">
            <w:pPr>
              <w:tabs>
                <w:tab w:val="center" w:pos="1170"/>
              </w:tabs>
              <w:jc w:val="both"/>
              <w:rPr>
                <w:lang w:val="bg-BG"/>
              </w:rPr>
            </w:pPr>
            <w:r w:rsidRPr="00CB58CD">
              <w:rPr>
                <w:lang w:val="bg-BG"/>
              </w:rPr>
              <w:t>8,4</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Келяв габър</w:t>
            </w:r>
          </w:p>
        </w:tc>
        <w:tc>
          <w:tcPr>
            <w:tcW w:w="1134" w:type="dxa"/>
          </w:tcPr>
          <w:p w:rsidR="004071EB" w:rsidRPr="00CB58CD" w:rsidRDefault="004071EB" w:rsidP="00CB58CD">
            <w:pPr>
              <w:tabs>
                <w:tab w:val="center" w:pos="1170"/>
              </w:tabs>
              <w:jc w:val="both"/>
              <w:rPr>
                <w:lang w:val="bg-BG"/>
              </w:rPr>
            </w:pPr>
            <w:r w:rsidRPr="00CB58CD">
              <w:rPr>
                <w:lang w:val="bg-BG"/>
              </w:rPr>
              <w:t>1031,0</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947"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320,2</w:t>
            </w:r>
          </w:p>
        </w:tc>
        <w:tc>
          <w:tcPr>
            <w:tcW w:w="1134" w:type="dxa"/>
          </w:tcPr>
          <w:p w:rsidR="004071EB" w:rsidRPr="00CB58CD" w:rsidRDefault="004071EB" w:rsidP="00CB58CD">
            <w:pPr>
              <w:tabs>
                <w:tab w:val="center" w:pos="1170"/>
              </w:tabs>
              <w:jc w:val="both"/>
              <w:rPr>
                <w:lang w:val="bg-BG"/>
              </w:rPr>
            </w:pPr>
            <w:r w:rsidRPr="00CB58CD">
              <w:rPr>
                <w:lang w:val="bg-BG"/>
              </w:rPr>
              <w:t>710,8</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Други</w:t>
            </w:r>
          </w:p>
        </w:tc>
        <w:tc>
          <w:tcPr>
            <w:tcW w:w="1134" w:type="dxa"/>
          </w:tcPr>
          <w:p w:rsidR="004071EB" w:rsidRPr="00CB58CD" w:rsidRDefault="004071EB" w:rsidP="00CB58CD">
            <w:pPr>
              <w:tabs>
                <w:tab w:val="center" w:pos="1170"/>
              </w:tabs>
              <w:jc w:val="both"/>
              <w:rPr>
                <w:lang w:val="bg-BG"/>
              </w:rPr>
            </w:pPr>
            <w:r w:rsidRPr="00CB58CD">
              <w:rPr>
                <w:lang w:val="bg-BG"/>
              </w:rPr>
              <w:t>19,7</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947"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4,3</w:t>
            </w:r>
          </w:p>
        </w:tc>
        <w:tc>
          <w:tcPr>
            <w:tcW w:w="1134" w:type="dxa"/>
          </w:tcPr>
          <w:p w:rsidR="004071EB" w:rsidRPr="00CB58CD" w:rsidRDefault="004071EB" w:rsidP="00CB58CD">
            <w:pPr>
              <w:tabs>
                <w:tab w:val="center" w:pos="1170"/>
              </w:tabs>
              <w:jc w:val="both"/>
              <w:rPr>
                <w:lang w:val="bg-BG"/>
              </w:rPr>
            </w:pPr>
            <w:r w:rsidRPr="00CB58CD">
              <w:rPr>
                <w:lang w:val="bg-BG"/>
              </w:rPr>
              <w:t>15,4</w:t>
            </w:r>
          </w:p>
        </w:tc>
      </w:tr>
      <w:tr w:rsidR="004071EB" w:rsidRPr="00C22BD2">
        <w:tc>
          <w:tcPr>
            <w:tcW w:w="3635" w:type="dxa"/>
          </w:tcPr>
          <w:p w:rsidR="004071EB" w:rsidRPr="00CB58CD" w:rsidRDefault="004071EB" w:rsidP="00CB58CD">
            <w:pPr>
              <w:tabs>
                <w:tab w:val="center" w:pos="1170"/>
              </w:tabs>
              <w:jc w:val="both"/>
              <w:rPr>
                <w:lang w:val="bg-BG"/>
              </w:rPr>
            </w:pPr>
            <w:r w:rsidRPr="00CB58CD">
              <w:rPr>
                <w:lang w:val="bg-BG"/>
              </w:rPr>
              <w:t>Смесени без преобладание</w:t>
            </w:r>
          </w:p>
        </w:tc>
        <w:tc>
          <w:tcPr>
            <w:tcW w:w="1134" w:type="dxa"/>
          </w:tcPr>
          <w:p w:rsidR="004071EB" w:rsidRPr="00CB58CD" w:rsidRDefault="004071EB" w:rsidP="00CB58CD">
            <w:pPr>
              <w:tabs>
                <w:tab w:val="center" w:pos="1170"/>
              </w:tabs>
              <w:jc w:val="both"/>
              <w:rPr>
                <w:lang w:val="bg-BG"/>
              </w:rPr>
            </w:pPr>
            <w:r w:rsidRPr="00CB58CD">
              <w:rPr>
                <w:lang w:val="bg-BG"/>
              </w:rPr>
              <w:t>178,78,3</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896" w:type="dxa"/>
          </w:tcPr>
          <w:p w:rsidR="004071EB" w:rsidRPr="00CB58CD" w:rsidRDefault="004071EB" w:rsidP="00CB58CD">
            <w:pPr>
              <w:tabs>
                <w:tab w:val="center" w:pos="1170"/>
              </w:tabs>
              <w:jc w:val="both"/>
              <w:rPr>
                <w:lang w:val="bg-BG"/>
              </w:rPr>
            </w:pPr>
            <w:r w:rsidRPr="00CB58CD">
              <w:rPr>
                <w:lang w:val="bg-BG"/>
              </w:rPr>
              <w:t>0</w:t>
            </w:r>
          </w:p>
        </w:tc>
        <w:tc>
          <w:tcPr>
            <w:tcW w:w="947" w:type="dxa"/>
          </w:tcPr>
          <w:p w:rsidR="004071EB" w:rsidRPr="00CB58CD" w:rsidRDefault="004071EB" w:rsidP="00CB58CD">
            <w:pPr>
              <w:tabs>
                <w:tab w:val="center" w:pos="1170"/>
              </w:tabs>
              <w:jc w:val="both"/>
              <w:rPr>
                <w:lang w:val="bg-BG"/>
              </w:rPr>
            </w:pPr>
            <w:r w:rsidRPr="00CB58CD">
              <w:rPr>
                <w:lang w:val="bg-BG"/>
              </w:rPr>
              <w:t>2,7</w:t>
            </w:r>
          </w:p>
        </w:tc>
        <w:tc>
          <w:tcPr>
            <w:tcW w:w="992" w:type="dxa"/>
          </w:tcPr>
          <w:p w:rsidR="004071EB" w:rsidRPr="00CB58CD" w:rsidRDefault="004071EB" w:rsidP="00CB58CD">
            <w:pPr>
              <w:tabs>
                <w:tab w:val="center" w:pos="1170"/>
              </w:tabs>
              <w:jc w:val="both"/>
              <w:rPr>
                <w:lang w:val="bg-BG"/>
              </w:rPr>
            </w:pPr>
            <w:r w:rsidRPr="00CB58CD">
              <w:rPr>
                <w:lang w:val="bg-BG"/>
              </w:rPr>
              <w:t>38,4</w:t>
            </w:r>
          </w:p>
        </w:tc>
        <w:tc>
          <w:tcPr>
            <w:tcW w:w="1134" w:type="dxa"/>
          </w:tcPr>
          <w:p w:rsidR="004071EB" w:rsidRPr="00CB58CD" w:rsidRDefault="004071EB" w:rsidP="00CB58CD">
            <w:pPr>
              <w:tabs>
                <w:tab w:val="center" w:pos="1170"/>
              </w:tabs>
              <w:jc w:val="both"/>
              <w:rPr>
                <w:lang w:val="bg-BG"/>
              </w:rPr>
            </w:pPr>
            <w:r w:rsidRPr="00CB58CD">
              <w:rPr>
                <w:lang w:val="bg-BG"/>
              </w:rPr>
              <w:t>137,6</w:t>
            </w:r>
          </w:p>
        </w:tc>
      </w:tr>
      <w:tr w:rsidR="004071EB" w:rsidRPr="00C22BD2">
        <w:tc>
          <w:tcPr>
            <w:tcW w:w="3635" w:type="dxa"/>
          </w:tcPr>
          <w:p w:rsidR="004071EB" w:rsidRPr="00CB58CD" w:rsidRDefault="004071EB" w:rsidP="00CB58CD">
            <w:pPr>
              <w:tabs>
                <w:tab w:val="center" w:pos="1170"/>
              </w:tabs>
              <w:jc w:val="both"/>
              <w:rPr>
                <w:b/>
                <w:bCs/>
                <w:lang w:val="bg-BG"/>
              </w:rPr>
            </w:pPr>
            <w:r w:rsidRPr="00CB58CD">
              <w:rPr>
                <w:b/>
                <w:bCs/>
                <w:lang w:val="bg-BG"/>
              </w:rPr>
              <w:t>ВСИЧКО</w:t>
            </w:r>
          </w:p>
        </w:tc>
        <w:tc>
          <w:tcPr>
            <w:tcW w:w="1134" w:type="dxa"/>
          </w:tcPr>
          <w:p w:rsidR="004071EB" w:rsidRPr="00CB58CD" w:rsidRDefault="004071EB" w:rsidP="00CB58CD">
            <w:pPr>
              <w:tabs>
                <w:tab w:val="center" w:pos="1170"/>
              </w:tabs>
              <w:jc w:val="both"/>
              <w:rPr>
                <w:b/>
                <w:bCs/>
                <w:lang w:val="bg-BG"/>
              </w:rPr>
            </w:pPr>
            <w:r w:rsidRPr="00CB58CD">
              <w:rPr>
                <w:b/>
                <w:bCs/>
                <w:lang w:val="bg-BG"/>
              </w:rPr>
              <w:t>42235,60,9</w:t>
            </w:r>
          </w:p>
        </w:tc>
        <w:tc>
          <w:tcPr>
            <w:tcW w:w="896" w:type="dxa"/>
          </w:tcPr>
          <w:p w:rsidR="004071EB" w:rsidRPr="00CB58CD" w:rsidRDefault="004071EB" w:rsidP="00CB58CD">
            <w:pPr>
              <w:tabs>
                <w:tab w:val="center" w:pos="1170"/>
              </w:tabs>
              <w:jc w:val="both"/>
              <w:rPr>
                <w:b/>
                <w:bCs/>
                <w:lang w:val="bg-BG"/>
              </w:rPr>
            </w:pPr>
            <w:r w:rsidRPr="00CB58CD">
              <w:rPr>
                <w:b/>
                <w:bCs/>
                <w:lang w:val="bg-BG"/>
              </w:rPr>
              <w:t>264,1</w:t>
            </w:r>
          </w:p>
        </w:tc>
        <w:tc>
          <w:tcPr>
            <w:tcW w:w="896" w:type="dxa"/>
          </w:tcPr>
          <w:p w:rsidR="004071EB" w:rsidRPr="00CB58CD" w:rsidRDefault="004071EB" w:rsidP="00CB58CD">
            <w:pPr>
              <w:tabs>
                <w:tab w:val="center" w:pos="1170"/>
              </w:tabs>
              <w:jc w:val="both"/>
              <w:rPr>
                <w:b/>
                <w:bCs/>
                <w:lang w:val="bg-BG"/>
              </w:rPr>
            </w:pPr>
            <w:r w:rsidRPr="00CB58CD">
              <w:rPr>
                <w:b/>
                <w:bCs/>
                <w:lang w:val="bg-BG"/>
              </w:rPr>
              <w:t>609,6</w:t>
            </w:r>
          </w:p>
        </w:tc>
        <w:tc>
          <w:tcPr>
            <w:tcW w:w="947" w:type="dxa"/>
          </w:tcPr>
          <w:p w:rsidR="004071EB" w:rsidRPr="00CB58CD" w:rsidRDefault="004071EB" w:rsidP="00CB58CD">
            <w:pPr>
              <w:tabs>
                <w:tab w:val="center" w:pos="1170"/>
              </w:tabs>
              <w:jc w:val="both"/>
              <w:rPr>
                <w:b/>
                <w:bCs/>
                <w:lang w:val="bg-BG"/>
              </w:rPr>
            </w:pPr>
            <w:r w:rsidRPr="00CB58CD">
              <w:rPr>
                <w:b/>
                <w:bCs/>
                <w:lang w:val="bg-BG"/>
              </w:rPr>
              <w:t>3733,9</w:t>
            </w:r>
          </w:p>
        </w:tc>
        <w:tc>
          <w:tcPr>
            <w:tcW w:w="992" w:type="dxa"/>
          </w:tcPr>
          <w:p w:rsidR="004071EB" w:rsidRPr="00CB58CD" w:rsidRDefault="004071EB" w:rsidP="00CB58CD">
            <w:pPr>
              <w:tabs>
                <w:tab w:val="center" w:pos="1170"/>
              </w:tabs>
              <w:jc w:val="both"/>
              <w:rPr>
                <w:b/>
                <w:bCs/>
                <w:lang w:val="bg-BG"/>
              </w:rPr>
            </w:pPr>
            <w:r w:rsidRPr="00CB58CD">
              <w:rPr>
                <w:b/>
                <w:bCs/>
                <w:lang w:val="bg-BG"/>
              </w:rPr>
              <w:t>16405,3</w:t>
            </w:r>
          </w:p>
        </w:tc>
        <w:tc>
          <w:tcPr>
            <w:tcW w:w="1134" w:type="dxa"/>
          </w:tcPr>
          <w:p w:rsidR="004071EB" w:rsidRPr="00CB58CD" w:rsidRDefault="004071EB" w:rsidP="00CB58CD">
            <w:pPr>
              <w:tabs>
                <w:tab w:val="center" w:pos="1170"/>
              </w:tabs>
              <w:jc w:val="both"/>
              <w:rPr>
                <w:b/>
                <w:bCs/>
                <w:lang w:val="bg-BG"/>
              </w:rPr>
            </w:pPr>
            <w:r w:rsidRPr="00CB58CD">
              <w:rPr>
                <w:b/>
                <w:bCs/>
                <w:lang w:val="bg-BG"/>
              </w:rPr>
              <w:t>21222,7</w:t>
            </w:r>
          </w:p>
        </w:tc>
      </w:tr>
    </w:tbl>
    <w:p w:rsidR="004071EB" w:rsidRDefault="004071EB"/>
    <w:p w:rsidR="004071EB" w:rsidRDefault="004071EB" w:rsidP="00C935AD">
      <w:pPr>
        <w:pStyle w:val="BodyTextIndent2"/>
        <w:tabs>
          <w:tab w:val="clear" w:pos="-90"/>
          <w:tab w:val="center" w:pos="1170"/>
        </w:tabs>
        <w:ind w:firstLine="0"/>
        <w:rPr>
          <w:b/>
          <w:bCs/>
        </w:rPr>
      </w:pPr>
      <w:r w:rsidRPr="00EE331C">
        <w:t xml:space="preserve"> </w:t>
      </w:r>
      <w:r>
        <w:tab/>
        <w:t xml:space="preserve">                </w:t>
      </w:r>
      <w:r w:rsidRPr="00EE331C">
        <w:t xml:space="preserve">Тъй като едновременно с инвентаризацията на горските територии ще се изработва и горскостопански план за държавните горски територии, на база площното разпределение на видовете насажденията по произход и  бонитети, и групирането им по производителност и целите, които биха постигнали при определен турнус и за да има приемственост при целта и насоката на стопанисване на насажденията, и съобразно изискванията на действащата нормативна уредба, се очаква да се формират следните </w:t>
      </w:r>
      <w:r w:rsidRPr="00EE331C">
        <w:rPr>
          <w:b/>
          <w:bCs/>
        </w:rPr>
        <w:t>условни стопански класове:</w:t>
      </w:r>
    </w:p>
    <w:p w:rsidR="004071EB" w:rsidRPr="00EE331C" w:rsidRDefault="004071EB" w:rsidP="00C935AD">
      <w:pPr>
        <w:pStyle w:val="BodyTextIndent2"/>
        <w:tabs>
          <w:tab w:val="clear" w:pos="-90"/>
          <w:tab w:val="center" w:pos="1170"/>
        </w:tabs>
        <w:ind w:firstLine="0"/>
        <w:rPr>
          <w:b/>
          <w:bCs/>
        </w:rPr>
      </w:pPr>
    </w:p>
    <w:p w:rsidR="004071EB" w:rsidRPr="00EE331C" w:rsidRDefault="004071EB" w:rsidP="00C22BD2">
      <w:pPr>
        <w:pStyle w:val="BodyTextIndent2"/>
        <w:tabs>
          <w:tab w:val="clear" w:pos="-90"/>
          <w:tab w:val="center" w:pos="1170"/>
        </w:tabs>
        <w:ind w:firstLine="0"/>
      </w:pPr>
      <w:r>
        <w:rPr>
          <w:b/>
          <w:bCs/>
        </w:rPr>
        <w:tab/>
        <w:t xml:space="preserve">             1. Бялборови  култури (Б</w:t>
      </w:r>
      <w:r w:rsidRPr="00EE331C">
        <w:rPr>
          <w:b/>
          <w:bCs/>
        </w:rPr>
        <w:t>БК) –</w:t>
      </w:r>
      <w:r>
        <w:t xml:space="preserve"> към класа да се отнесат чистите бял</w:t>
      </w:r>
      <w:r w:rsidRPr="00EE331C">
        <w:t>борови и с ос</w:t>
      </w:r>
      <w:r>
        <w:t>новен (водещ) дървесен вид  от бял</w:t>
      </w:r>
      <w:r w:rsidRPr="00EE331C">
        <w:t xml:space="preserve"> бор култури,</w:t>
      </w:r>
      <w:r>
        <w:t xml:space="preserve"> извън ареала на естественото им разпространение -</w:t>
      </w:r>
      <w:r w:rsidRPr="00EE331C">
        <w:t xml:space="preserve"> с цел </w:t>
      </w:r>
      <w:r>
        <w:t xml:space="preserve"> на производство </w:t>
      </w:r>
      <w:r w:rsidRPr="00EE331C">
        <w:t>и турнус съобразно състоянието им: 80 г. за култури на богати и средно богати месторастения, в добро сан</w:t>
      </w:r>
      <w:r>
        <w:t>итарно състояние, достигнали и</w:t>
      </w:r>
      <w:r w:rsidRPr="00EE331C">
        <w:t xml:space="preserve"> годни да достигнат размерите на едра строителна дървесна. За ост</w:t>
      </w:r>
      <w:r>
        <w:t>аналите култури</w:t>
      </w:r>
      <w:r w:rsidRPr="00EE331C">
        <w:t xml:space="preserve"> с влошено състояние, на бедни месторастения, които няма да достигнат горните показатели – целта ще е производство на средна и едра дървесина при турнус 60 г. </w:t>
      </w:r>
    </w:p>
    <w:p w:rsidR="004071EB" w:rsidRPr="008E2C36" w:rsidRDefault="004071EB" w:rsidP="00C935AD">
      <w:pPr>
        <w:pStyle w:val="BodyTextIndent2"/>
        <w:tabs>
          <w:tab w:val="clear" w:pos="-90"/>
          <w:tab w:val="center" w:pos="1170"/>
        </w:tabs>
        <w:ind w:firstLine="0"/>
      </w:pPr>
      <w:r>
        <w:rPr>
          <w:b/>
          <w:bCs/>
        </w:rPr>
        <w:t xml:space="preserve">    </w:t>
      </w:r>
      <w:r>
        <w:rPr>
          <w:b/>
          <w:bCs/>
        </w:rPr>
        <w:tab/>
      </w:r>
      <w:r>
        <w:t xml:space="preserve">         </w:t>
      </w:r>
      <w:r w:rsidRPr="00EE331C">
        <w:t>Към този стопански клас да се причислят и смесените иглолистни и иглолис</w:t>
      </w:r>
      <w:r>
        <w:t xml:space="preserve">тно-широколистни култури, с водещо  участие на бял бор. </w:t>
      </w:r>
    </w:p>
    <w:p w:rsidR="004071EB" w:rsidRPr="00EE331C" w:rsidRDefault="004071EB" w:rsidP="00C935AD">
      <w:pPr>
        <w:pStyle w:val="BodyTextIndent2"/>
        <w:tabs>
          <w:tab w:val="clear" w:pos="-90"/>
          <w:tab w:val="center" w:pos="1170"/>
        </w:tabs>
        <w:ind w:firstLine="0"/>
      </w:pPr>
      <w:r>
        <w:rPr>
          <w:b/>
          <w:bCs/>
        </w:rPr>
        <w:tab/>
      </w:r>
      <w:r>
        <w:rPr>
          <w:b/>
          <w:bCs/>
          <w:lang w:val="en-US"/>
        </w:rPr>
        <w:t xml:space="preserve">        </w:t>
      </w:r>
      <w:r>
        <w:rPr>
          <w:b/>
          <w:bCs/>
        </w:rPr>
        <w:t xml:space="preserve">     2</w:t>
      </w:r>
      <w:r w:rsidRPr="00EE331C">
        <w:rPr>
          <w:b/>
          <w:bCs/>
        </w:rPr>
        <w:t>. Черборови  култури (ЧБК) –</w:t>
      </w:r>
      <w:r w:rsidRPr="00EE331C">
        <w:t xml:space="preserve"> да се отнесат чистите черборови и с основен (водещ) дървесен вид черен бор култури, с цел и турнус съобразно състоянието им: 80 г. за култури в естественият им ареал на разпространение, както и за тези извън него на богати и средно богати месторастения, в добро санитарно състояние, достигнали или годни да достигнат размерите на едра строителна дървесна. За останалите култури, извън ареала на естественото им разпространение с влошено състояние, на бедни месторастения, които няма да достигнат горните показатели – целта ще е производство на средна и едра дървесина при турнус 60 г. </w:t>
      </w:r>
    </w:p>
    <w:p w:rsidR="004071EB" w:rsidRPr="00FA1146" w:rsidRDefault="004071EB" w:rsidP="00C935AD">
      <w:pPr>
        <w:pStyle w:val="BodyTextIndent2"/>
        <w:tabs>
          <w:tab w:val="clear" w:pos="-90"/>
          <w:tab w:val="center" w:pos="1170"/>
        </w:tabs>
        <w:ind w:firstLine="0"/>
      </w:pPr>
      <w:r w:rsidRPr="00EE331C">
        <w:tab/>
      </w:r>
      <w:r>
        <w:t xml:space="preserve">             </w:t>
      </w:r>
      <w:r w:rsidRPr="00EE331C">
        <w:t>Към този стопански клас да се причислят и смесените иглолистни и иглолис</w:t>
      </w:r>
      <w:r>
        <w:t xml:space="preserve">тно-широколистни култури, с водещо  участие на черен бор. </w:t>
      </w:r>
    </w:p>
    <w:p w:rsidR="004071EB" w:rsidRDefault="004071EB" w:rsidP="00C935AD">
      <w:pPr>
        <w:pStyle w:val="BodyTextIndent2"/>
        <w:tabs>
          <w:tab w:val="clear" w:pos="-90"/>
          <w:tab w:val="center" w:pos="1170"/>
        </w:tabs>
        <w:ind w:firstLine="0"/>
      </w:pPr>
      <w:r>
        <w:tab/>
        <w:t xml:space="preserve">           </w:t>
      </w:r>
      <w:r w:rsidRPr="00EE331C">
        <w:t xml:space="preserve"> </w:t>
      </w:r>
    </w:p>
    <w:p w:rsidR="004071EB" w:rsidRPr="00D6030F" w:rsidRDefault="004071EB" w:rsidP="00C935AD">
      <w:pPr>
        <w:pStyle w:val="BodyTextIndent2"/>
        <w:tabs>
          <w:tab w:val="clear" w:pos="-90"/>
          <w:tab w:val="center" w:pos="1170"/>
        </w:tabs>
        <w:ind w:firstLine="0"/>
        <w:rPr>
          <w:b/>
          <w:bCs/>
        </w:rPr>
      </w:pPr>
      <w:r>
        <w:rPr>
          <w:b/>
          <w:bCs/>
        </w:rPr>
        <w:tab/>
      </w:r>
      <w:r>
        <w:rPr>
          <w:b/>
          <w:bCs/>
        </w:rPr>
        <w:tab/>
      </w:r>
      <w:r w:rsidRPr="00D6030F">
        <w:rPr>
          <w:b/>
          <w:bCs/>
        </w:rPr>
        <w:t>За двата стопански класа де се има в предвид следното</w:t>
      </w:r>
      <w:r>
        <w:rPr>
          <w:b/>
          <w:bCs/>
        </w:rPr>
        <w:t>:</w:t>
      </w:r>
    </w:p>
    <w:p w:rsidR="004071EB" w:rsidRPr="00EE331C" w:rsidRDefault="004071EB" w:rsidP="00C935AD">
      <w:pPr>
        <w:pStyle w:val="BodyTextIndent2"/>
        <w:tabs>
          <w:tab w:val="clear" w:pos="-90"/>
          <w:tab w:val="center" w:pos="1170"/>
        </w:tabs>
        <w:ind w:firstLine="0"/>
      </w:pPr>
      <w:r>
        <w:tab/>
        <w:t xml:space="preserve">                    </w:t>
      </w:r>
      <w:r w:rsidRPr="00EE331C">
        <w:t>При определяне турнуса и целта на отделните иглолистни култури (подотдели) базирани на здравословното им състоянието, тип месторастене,</w:t>
      </w:r>
      <w:r>
        <w:t xml:space="preserve"> ареал, същите да се съобразят с</w:t>
      </w:r>
      <w:r w:rsidRPr="00EE331C">
        <w:t xml:space="preserve"> Обобщени указанията за стопанисване на иглолистните бял и черен борови култури, дадени с писмо № ИАГ-12213 от 28.06.2017г. на ИАГ-София, както и решенията на националното съвещание „Перспективи и насоки за стопанисване на изкуствено създадените иглолистни гори“ провед</w:t>
      </w:r>
      <w:r>
        <w:t>ено в гр. Кюстендил през 2016г.</w:t>
      </w:r>
    </w:p>
    <w:p w:rsidR="004071EB" w:rsidRPr="00EE331C" w:rsidRDefault="004071EB" w:rsidP="00C935AD">
      <w:pPr>
        <w:pStyle w:val="BodyTextIndent2"/>
        <w:tabs>
          <w:tab w:val="clear" w:pos="-90"/>
          <w:tab w:val="center" w:pos="1170"/>
        </w:tabs>
        <w:ind w:firstLine="0"/>
      </w:pPr>
      <w:r>
        <w:tab/>
        <w:t xml:space="preserve">               За</w:t>
      </w:r>
      <w:r w:rsidRPr="00EE331C">
        <w:t xml:space="preserve"> смесените  иглолистно-широколистни култури</w:t>
      </w:r>
      <w:r>
        <w:t xml:space="preserve">  причислени към </w:t>
      </w:r>
      <w:r w:rsidRPr="00EE331C">
        <w:t xml:space="preserve"> стопанс</w:t>
      </w:r>
      <w:r>
        <w:t>ки клас,</w:t>
      </w:r>
      <w:r w:rsidRPr="00EE331C">
        <w:t xml:space="preserve"> както и за чистите и с преобладание на иглолистни видове култури, при наличие на подраст/подлес от широколистни дървесни видове насоката на стопанисване да е „за трансформация“. Проектиране на отгледана или възобновителна сеч в тях да са в зависимост от възрастта и таксационните показатели за отделното насаждение.</w:t>
      </w:r>
    </w:p>
    <w:p w:rsidR="004071EB" w:rsidRDefault="004071EB" w:rsidP="00C935AD">
      <w:pPr>
        <w:pStyle w:val="BodyTextIndent2"/>
        <w:tabs>
          <w:tab w:val="clear" w:pos="-90"/>
          <w:tab w:val="center" w:pos="1170"/>
        </w:tabs>
        <w:ind w:firstLine="0"/>
      </w:pPr>
      <w:r w:rsidRPr="00EE331C">
        <w:rPr>
          <w:b/>
          <w:bCs/>
        </w:rPr>
        <w:t xml:space="preserve">              </w:t>
      </w:r>
      <w:r>
        <w:rPr>
          <w:b/>
          <w:bCs/>
        </w:rPr>
        <w:t>3</w:t>
      </w:r>
      <w:r w:rsidRPr="00EE331C">
        <w:rPr>
          <w:b/>
          <w:bCs/>
        </w:rPr>
        <w:t xml:space="preserve">. </w:t>
      </w:r>
      <w:r>
        <w:rPr>
          <w:b/>
          <w:bCs/>
        </w:rPr>
        <w:t>Кедров стопански клас (Кд)</w:t>
      </w:r>
      <w:r w:rsidRPr="00EE331C">
        <w:t xml:space="preserve">– Да се </w:t>
      </w:r>
      <w:r w:rsidRPr="00EE331C">
        <w:rPr>
          <w:lang w:eastAsia="en-US"/>
        </w:rPr>
        <w:t xml:space="preserve">състави  от чисти и с преобладание на </w:t>
      </w:r>
      <w:r>
        <w:rPr>
          <w:lang w:eastAsia="en-US"/>
        </w:rPr>
        <w:t xml:space="preserve">атласки кедър култури, </w:t>
      </w:r>
      <w:r w:rsidRPr="00EE331C">
        <w:rPr>
          <w:lang w:eastAsia="en-US"/>
        </w:rPr>
        <w:t xml:space="preserve">както и смесени </w:t>
      </w:r>
      <w:r>
        <w:rPr>
          <w:lang w:eastAsia="en-US"/>
        </w:rPr>
        <w:t xml:space="preserve">с водещо участие на кедър. Към класа да се причислят култури от дуглазка ела (площ 3,3 ха) </w:t>
      </w:r>
      <w:r w:rsidRPr="00EE331C">
        <w:t xml:space="preserve">Целта е добив на </w:t>
      </w:r>
      <w:r>
        <w:t>едра строителна дървесина над 18</w:t>
      </w:r>
      <w:r w:rsidRPr="00EE331C">
        <w:t xml:space="preserve"> см на тънкия край,</w:t>
      </w:r>
      <w:r>
        <w:t xml:space="preserve"> при турнус 10</w:t>
      </w:r>
      <w:r w:rsidRPr="00EE331C">
        <w:t xml:space="preserve">0 г. </w:t>
      </w:r>
    </w:p>
    <w:p w:rsidR="004071EB" w:rsidRDefault="004071EB" w:rsidP="00C935AD">
      <w:pPr>
        <w:pStyle w:val="BodyTextIndent2"/>
        <w:tabs>
          <w:tab w:val="clear" w:pos="-90"/>
          <w:tab w:val="center" w:pos="1170"/>
        </w:tabs>
        <w:ind w:firstLine="0"/>
        <w:rPr>
          <w:i/>
          <w:iCs/>
        </w:rPr>
      </w:pPr>
      <w:r>
        <w:tab/>
        <w:t xml:space="preserve">                </w:t>
      </w:r>
      <w:r w:rsidRPr="0062355A">
        <w:rPr>
          <w:i/>
          <w:iCs/>
        </w:rPr>
        <w:t>Забележка: за смесените без преобладание иглолистни култури, причисляването им към горните класове да се базира на участието на водещия дървесен вид  или сбор от тях</w:t>
      </w:r>
      <w:r>
        <w:rPr>
          <w:i/>
          <w:iCs/>
        </w:rPr>
        <w:t>.</w:t>
      </w:r>
      <w:r w:rsidRPr="0062355A">
        <w:rPr>
          <w:i/>
          <w:iCs/>
        </w:rPr>
        <w:t xml:space="preserve"> </w:t>
      </w:r>
    </w:p>
    <w:p w:rsidR="004071EB" w:rsidRDefault="004071EB" w:rsidP="00C935AD">
      <w:pPr>
        <w:pStyle w:val="BodyTextIndent2"/>
        <w:tabs>
          <w:tab w:val="clear" w:pos="-90"/>
          <w:tab w:val="center" w:pos="1170"/>
        </w:tabs>
        <w:ind w:firstLine="0"/>
        <w:rPr>
          <w:b/>
          <w:bCs/>
        </w:rPr>
      </w:pPr>
      <w:r>
        <w:tab/>
        <w:t xml:space="preserve">              </w:t>
      </w:r>
      <w:r w:rsidRPr="00F02613">
        <w:rPr>
          <w:b/>
          <w:bCs/>
        </w:rPr>
        <w:t>4. Дъбов средно и нискобонитетен стопански клас</w:t>
      </w:r>
      <w:r>
        <w:rPr>
          <w:b/>
          <w:bCs/>
        </w:rPr>
        <w:t xml:space="preserve"> (ДСрН) –</w:t>
      </w:r>
      <w:r w:rsidRPr="00F02613">
        <w:t>към</w:t>
      </w:r>
      <w:r>
        <w:t xml:space="preserve"> класа да се причислят семенните насаждения с чисти и преобладание на зимен дъб, благун, летен дъб, и смесени с преобладаващо участие на сбора от тези дървесни видове, както  и културите от същите  видове. Целта е добив на едра строителна дървесина с диаметър на тънкия край над 18 см при турнус на сеч 120 г. Към класа да се причислят и насажденията, които на база на таксационните показатели са описани като „семенно-издънкови“, за които е установено,</w:t>
      </w:r>
      <w:r w:rsidRPr="00F02613">
        <w:t xml:space="preserve"> </w:t>
      </w:r>
      <w:r>
        <w:t xml:space="preserve">че </w:t>
      </w:r>
      <w:r w:rsidRPr="00EE331C">
        <w:t>броят н</w:t>
      </w:r>
      <w:r>
        <w:t>а семенните екземпляри</w:t>
      </w:r>
      <w:r w:rsidRPr="00EE331C">
        <w:t xml:space="preserve"> са достатъчни да формират нормално семенно</w:t>
      </w:r>
      <w:r>
        <w:t xml:space="preserve"> насаждение в зряла възраст. Към класа да се причислят и семенни насаждения от космат дъб с основна цел запазване на косматдъбовите формации.</w:t>
      </w:r>
      <w:r>
        <w:rPr>
          <w:b/>
          <w:bCs/>
        </w:rPr>
        <w:tab/>
      </w:r>
      <w:r>
        <w:rPr>
          <w:b/>
          <w:bCs/>
        </w:rPr>
        <w:tab/>
      </w:r>
      <w:r>
        <w:rPr>
          <w:b/>
          <w:bCs/>
        </w:rPr>
        <w:tab/>
      </w:r>
      <w:r>
        <w:rPr>
          <w:b/>
          <w:bCs/>
        </w:rPr>
        <w:tab/>
      </w:r>
      <w:r>
        <w:rPr>
          <w:b/>
          <w:bCs/>
        </w:rPr>
        <w:tab/>
      </w:r>
      <w:r>
        <w:rPr>
          <w:b/>
          <w:bCs/>
        </w:rPr>
        <w:tab/>
      </w:r>
      <w:r>
        <w:rPr>
          <w:b/>
          <w:bCs/>
        </w:rPr>
        <w:tab/>
      </w:r>
      <w:r>
        <w:rPr>
          <w:b/>
          <w:bCs/>
        </w:rPr>
        <w:tab/>
        <w:t xml:space="preserve">              5. Стопански клас – култури от червен дъб (Чдб) </w:t>
      </w:r>
      <w:r>
        <w:t>– класа да се обособи от чистите и смесени с преобладание на червен дъб култури с цел-  в дългосрочен план, чрез правилното извеждане на отгледни сечи превръщането им в естествени насаждения.</w:t>
      </w:r>
      <w:r w:rsidRPr="002177B8">
        <w:rPr>
          <w:b/>
          <w:bCs/>
        </w:rPr>
        <w:t xml:space="preserve">  </w:t>
      </w:r>
      <w:r>
        <w:t>Производствената цел е добив на  едра</w:t>
      </w:r>
      <w:r>
        <w:rPr>
          <w:b/>
          <w:bCs/>
        </w:rPr>
        <w:t xml:space="preserve"> </w:t>
      </w:r>
      <w:r w:rsidRPr="002177B8">
        <w:t xml:space="preserve">строителна дървесинна над 18 см, при турнус </w:t>
      </w:r>
      <w:r>
        <w:t xml:space="preserve">на сеч 100 г. </w:t>
      </w:r>
      <w:r w:rsidRPr="002177B8">
        <w:rPr>
          <w:b/>
          <w:bCs/>
        </w:rPr>
        <w:t xml:space="preserve">           </w:t>
      </w:r>
    </w:p>
    <w:p w:rsidR="004071EB" w:rsidRPr="00CF286C" w:rsidRDefault="004071EB" w:rsidP="00C935AD">
      <w:pPr>
        <w:pStyle w:val="BodyTextIndent2"/>
        <w:tabs>
          <w:tab w:val="clear" w:pos="-90"/>
          <w:tab w:val="center" w:pos="1170"/>
        </w:tabs>
        <w:ind w:firstLine="0"/>
      </w:pPr>
      <w:r>
        <w:rPr>
          <w:b/>
          <w:bCs/>
        </w:rPr>
        <w:t xml:space="preserve"> </w:t>
      </w:r>
      <w:r>
        <w:rPr>
          <w:b/>
          <w:bCs/>
        </w:rPr>
        <w:tab/>
        <w:t xml:space="preserve">             6</w:t>
      </w:r>
      <w:r w:rsidRPr="00EE331C">
        <w:rPr>
          <w:b/>
          <w:bCs/>
        </w:rPr>
        <w:t>. Церов (Ц)</w:t>
      </w:r>
      <w:r w:rsidRPr="00EE331C">
        <w:t xml:space="preserve"> – тук да се причислят церови и с преобладание на цер високостъблени насаждения, както и чисти и смесени с преобладание на цер култури.</w:t>
      </w:r>
      <w:r>
        <w:t xml:space="preserve"> Към класа да се причислят и церови насаждения, от издънковите гори за превръщане, за които при инвентаризацията се установи,</w:t>
      </w:r>
      <w:r w:rsidRPr="00123ACD">
        <w:t xml:space="preserve"> </w:t>
      </w:r>
      <w:r>
        <w:t xml:space="preserve">че </w:t>
      </w:r>
      <w:r w:rsidRPr="00EE331C">
        <w:t>броят н</w:t>
      </w:r>
      <w:r>
        <w:t>а семенните екземпляри</w:t>
      </w:r>
      <w:r w:rsidRPr="00EE331C">
        <w:t xml:space="preserve"> са достатъчни да формират нормално семенно</w:t>
      </w:r>
      <w:r>
        <w:t xml:space="preserve"> насаждение в зряла възраст (описани по произход семенно-издънков). </w:t>
      </w:r>
      <w:r w:rsidRPr="00EE331C">
        <w:t xml:space="preserve">Целта е добив на едра строителна </w:t>
      </w:r>
      <w:r w:rsidRPr="00CF286C">
        <w:t>дървесина с диаметър на тънкия край над 18 см, при турнус 100 г.</w:t>
      </w:r>
    </w:p>
    <w:p w:rsidR="004071EB" w:rsidRPr="00CF286C" w:rsidRDefault="004071EB" w:rsidP="00641AEA">
      <w:pPr>
        <w:ind w:firstLine="708"/>
        <w:jc w:val="both"/>
        <w:rPr>
          <w:sz w:val="24"/>
          <w:szCs w:val="24"/>
          <w:lang w:val="bg-BG"/>
        </w:rPr>
      </w:pPr>
      <w:r>
        <w:rPr>
          <w:b/>
          <w:bCs/>
          <w:sz w:val="24"/>
          <w:szCs w:val="24"/>
          <w:lang w:val="bg-BG"/>
        </w:rPr>
        <w:t xml:space="preserve">   7</w:t>
      </w:r>
      <w:r w:rsidRPr="00CF286C">
        <w:rPr>
          <w:b/>
          <w:bCs/>
          <w:sz w:val="24"/>
          <w:szCs w:val="24"/>
          <w:lang w:val="bg-BG"/>
        </w:rPr>
        <w:t>. Широколистен високостъблен (ШВ)</w:t>
      </w:r>
      <w:r w:rsidRPr="00CF286C">
        <w:rPr>
          <w:sz w:val="24"/>
          <w:szCs w:val="24"/>
          <w:lang w:val="bg-BG"/>
        </w:rPr>
        <w:t xml:space="preserve"> – да се обособи от чисти и смесени семенни наса</w:t>
      </w:r>
      <w:r>
        <w:rPr>
          <w:sz w:val="24"/>
          <w:szCs w:val="24"/>
          <w:lang w:val="bg-BG"/>
        </w:rPr>
        <w:t xml:space="preserve">ждения и култури от  </w:t>
      </w:r>
      <w:r w:rsidRPr="00CF286C">
        <w:rPr>
          <w:sz w:val="24"/>
          <w:szCs w:val="24"/>
          <w:lang w:val="bg-BG"/>
        </w:rPr>
        <w:t>чинар, бял и</w:t>
      </w:r>
      <w:r>
        <w:rPr>
          <w:sz w:val="24"/>
          <w:szCs w:val="24"/>
          <w:lang w:val="bg-BG"/>
        </w:rPr>
        <w:t xml:space="preserve"> полски бряст, явор,  ясен, сребролистна липа, корков дъб</w:t>
      </w:r>
      <w:r w:rsidRPr="00CF286C">
        <w:rPr>
          <w:sz w:val="24"/>
          <w:szCs w:val="24"/>
          <w:lang w:val="bg-BG"/>
        </w:rPr>
        <w:t>,</w:t>
      </w:r>
      <w:r>
        <w:rPr>
          <w:sz w:val="24"/>
          <w:szCs w:val="24"/>
          <w:lang w:val="bg-BG"/>
        </w:rPr>
        <w:t xml:space="preserve"> бреза,</w:t>
      </w:r>
      <w:r w:rsidRPr="00CF286C">
        <w:rPr>
          <w:sz w:val="24"/>
          <w:szCs w:val="24"/>
          <w:lang w:val="bg-BG"/>
        </w:rPr>
        <w:t xml:space="preserve"> черна елша, копривка, черен орех и череша</w:t>
      </w:r>
      <w:r>
        <w:rPr>
          <w:sz w:val="24"/>
          <w:szCs w:val="24"/>
          <w:lang w:val="bg-BG"/>
        </w:rPr>
        <w:t xml:space="preserve">, смесени без преобладание семенни насаждения и култури, </w:t>
      </w:r>
      <w:r w:rsidRPr="00CF286C">
        <w:rPr>
          <w:sz w:val="24"/>
          <w:szCs w:val="24"/>
          <w:lang w:val="bg-BG" w:eastAsia="en-US"/>
        </w:rPr>
        <w:t>както и издънкови липови насаждения,</w:t>
      </w:r>
      <w:r>
        <w:rPr>
          <w:sz w:val="24"/>
          <w:szCs w:val="24"/>
          <w:lang w:val="bg-BG" w:eastAsia="en-US"/>
        </w:rPr>
        <w:t xml:space="preserve"> т. е.</w:t>
      </w:r>
      <w:r w:rsidRPr="00CF286C">
        <w:rPr>
          <w:sz w:val="24"/>
          <w:szCs w:val="24"/>
          <w:lang w:val="bg-BG" w:eastAsia="en-US"/>
        </w:rPr>
        <w:t xml:space="preserve"> насаждения за които </w:t>
      </w:r>
      <w:r w:rsidRPr="00CF286C">
        <w:rPr>
          <w:sz w:val="24"/>
          <w:szCs w:val="24"/>
          <w:lang w:val="bg-BG"/>
        </w:rPr>
        <w:t>площите са недостатъчни за да се обособяват в</w:t>
      </w:r>
      <w:r>
        <w:rPr>
          <w:sz w:val="24"/>
          <w:szCs w:val="24"/>
          <w:lang w:val="bg-BG"/>
        </w:rPr>
        <w:t xml:space="preserve"> самостоятелни стопански клас</w:t>
      </w:r>
      <w:r w:rsidRPr="00CF286C">
        <w:rPr>
          <w:sz w:val="24"/>
          <w:szCs w:val="24"/>
          <w:lang w:val="bg-BG"/>
        </w:rPr>
        <w:t xml:space="preserve">. Целта и турнуса на сеч да се диференцират съгласно указаните в приложение № 5 от Наредба № 18/07.10.2015 г. за всеки </w:t>
      </w:r>
      <w:r>
        <w:rPr>
          <w:sz w:val="24"/>
          <w:szCs w:val="24"/>
          <w:lang w:val="bg-BG"/>
        </w:rPr>
        <w:t>водещ дървесен вид за отделното насаждение.</w:t>
      </w:r>
    </w:p>
    <w:p w:rsidR="004071EB" w:rsidRPr="00A72EBC" w:rsidRDefault="004071EB" w:rsidP="00641AEA">
      <w:pPr>
        <w:ind w:firstLine="708"/>
        <w:jc w:val="both"/>
        <w:rPr>
          <w:sz w:val="24"/>
          <w:szCs w:val="24"/>
          <w:lang w:val="bg-BG"/>
        </w:rPr>
      </w:pPr>
      <w:r>
        <w:rPr>
          <w:b/>
          <w:bCs/>
          <w:sz w:val="24"/>
          <w:szCs w:val="24"/>
          <w:lang w:val="bg-BG"/>
        </w:rPr>
        <w:t xml:space="preserve">        8. Буково-габъров</w:t>
      </w:r>
      <w:r w:rsidRPr="00A72EBC">
        <w:rPr>
          <w:b/>
          <w:bCs/>
          <w:sz w:val="24"/>
          <w:szCs w:val="24"/>
          <w:lang w:val="bg-BG"/>
        </w:rPr>
        <w:t xml:space="preserve"> високобонитетен за превръ</w:t>
      </w:r>
      <w:r>
        <w:rPr>
          <w:b/>
          <w:bCs/>
          <w:sz w:val="24"/>
          <w:szCs w:val="24"/>
          <w:lang w:val="bg-BG"/>
        </w:rPr>
        <w:t>щане БГ</w:t>
      </w:r>
      <w:r w:rsidRPr="00A72EBC">
        <w:rPr>
          <w:b/>
          <w:bCs/>
          <w:sz w:val="24"/>
          <w:szCs w:val="24"/>
          <w:lang w:val="bg-BG"/>
        </w:rPr>
        <w:t>ВП)</w:t>
      </w:r>
      <w:r w:rsidRPr="00A72EBC">
        <w:rPr>
          <w:sz w:val="24"/>
          <w:szCs w:val="24"/>
          <w:lang w:val="bg-BG"/>
        </w:rPr>
        <w:t xml:space="preserve"> да се обособи от чисти  и смесени издънкови  насаждения </w:t>
      </w:r>
      <w:r>
        <w:rPr>
          <w:sz w:val="24"/>
          <w:szCs w:val="24"/>
          <w:lang w:val="bg-BG"/>
        </w:rPr>
        <w:t xml:space="preserve"> от бук и габър. За насажденията от </w:t>
      </w:r>
      <w:r w:rsidRPr="00A72EBC">
        <w:rPr>
          <w:sz w:val="24"/>
          <w:szCs w:val="24"/>
          <w:lang w:val="bg-BG"/>
        </w:rPr>
        <w:t xml:space="preserve">   I, II и част от III бонитет</w:t>
      </w:r>
      <w:r>
        <w:rPr>
          <w:sz w:val="24"/>
          <w:szCs w:val="24"/>
          <w:lang w:val="bg-BG"/>
        </w:rPr>
        <w:t>, както и смесени без преобладание с водещо участие на един от тези дървесни видове или сбор от тях със същата продуктивност</w:t>
      </w:r>
      <w:r w:rsidRPr="00A72EBC">
        <w:rPr>
          <w:sz w:val="24"/>
          <w:szCs w:val="24"/>
          <w:lang w:val="bg-BG"/>
        </w:rPr>
        <w:t xml:space="preserve"> </w:t>
      </w:r>
      <w:r>
        <w:rPr>
          <w:sz w:val="24"/>
          <w:szCs w:val="24"/>
          <w:lang w:val="bg-BG"/>
        </w:rPr>
        <w:t>в добро здравословно състояние и</w:t>
      </w:r>
      <w:r w:rsidRPr="00A72EBC">
        <w:rPr>
          <w:sz w:val="24"/>
          <w:szCs w:val="24"/>
          <w:lang w:val="bg-BG"/>
        </w:rPr>
        <w:t xml:space="preserve"> достатъчен брой стъбла (пълнота 0,6 и нагоре), годни да достигнат размерите на едра строител</w:t>
      </w:r>
      <w:r>
        <w:rPr>
          <w:sz w:val="24"/>
          <w:szCs w:val="24"/>
          <w:lang w:val="bg-BG"/>
        </w:rPr>
        <w:t>на дървесина при турнус 90</w:t>
      </w:r>
      <w:r w:rsidRPr="00A72EBC">
        <w:rPr>
          <w:sz w:val="24"/>
          <w:szCs w:val="24"/>
          <w:lang w:val="bg-BG"/>
        </w:rPr>
        <w:t xml:space="preserve"> г</w:t>
      </w:r>
      <w:r>
        <w:rPr>
          <w:sz w:val="24"/>
          <w:szCs w:val="24"/>
          <w:lang w:val="bg-BG"/>
        </w:rPr>
        <w:t xml:space="preserve"> -</w:t>
      </w:r>
      <w:r w:rsidRPr="00A72EBC">
        <w:rPr>
          <w:sz w:val="24"/>
          <w:szCs w:val="24"/>
          <w:lang w:val="bg-BG"/>
        </w:rPr>
        <w:t xml:space="preserve"> с основна цел превръщането им в семенни  и добив едра строителна дървесина.</w:t>
      </w:r>
      <w:r>
        <w:rPr>
          <w:sz w:val="24"/>
          <w:szCs w:val="24"/>
          <w:lang w:val="bg-BG"/>
        </w:rPr>
        <w:t xml:space="preserve"> Останалите насаждения  се стопанисват при турнус на сеч 60 години  и цел превръщането им в семенни и възможен добив на средна строителна дървесина. </w:t>
      </w:r>
    </w:p>
    <w:p w:rsidR="004071EB" w:rsidRPr="004448AD" w:rsidRDefault="004071EB" w:rsidP="004448AD">
      <w:pPr>
        <w:ind w:firstLine="708"/>
        <w:jc w:val="both"/>
        <w:rPr>
          <w:sz w:val="24"/>
          <w:szCs w:val="24"/>
          <w:lang w:val="bg-BG"/>
        </w:rPr>
      </w:pPr>
      <w:r>
        <w:rPr>
          <w:b/>
          <w:bCs/>
          <w:sz w:val="24"/>
          <w:szCs w:val="24"/>
          <w:lang w:val="bg-BG"/>
        </w:rPr>
        <w:t xml:space="preserve">    9</w:t>
      </w:r>
      <w:r w:rsidRPr="00A72EBC">
        <w:rPr>
          <w:b/>
          <w:bCs/>
          <w:sz w:val="24"/>
          <w:szCs w:val="24"/>
          <w:lang w:val="bg-BG"/>
        </w:rPr>
        <w:t>. Дъбов високобонитетен за превръщане ДВП)</w:t>
      </w:r>
      <w:r w:rsidRPr="00A72EBC">
        <w:rPr>
          <w:sz w:val="24"/>
          <w:szCs w:val="24"/>
          <w:lang w:val="bg-BG"/>
        </w:rPr>
        <w:t xml:space="preserve"> да се обособи от чисти  и смесени издънкови  насаждения </w:t>
      </w:r>
      <w:r>
        <w:rPr>
          <w:sz w:val="24"/>
          <w:szCs w:val="24"/>
          <w:lang w:val="bg-BG"/>
        </w:rPr>
        <w:t xml:space="preserve"> от благун, зимен дъб и летен дъб </w:t>
      </w:r>
      <w:r w:rsidRPr="00A72EBC">
        <w:rPr>
          <w:sz w:val="24"/>
          <w:szCs w:val="24"/>
          <w:lang w:val="bg-BG"/>
        </w:rPr>
        <w:t xml:space="preserve"> от   I, II и част от III бонитет</w:t>
      </w:r>
      <w:r>
        <w:rPr>
          <w:sz w:val="24"/>
          <w:szCs w:val="24"/>
          <w:lang w:val="bg-BG"/>
        </w:rPr>
        <w:t>, както и смесени без преобладание с водещо участие на един от тези дървесни видове или сбор от тях със същата продуктивност</w:t>
      </w:r>
      <w:r w:rsidRPr="00A72EBC">
        <w:rPr>
          <w:sz w:val="24"/>
          <w:szCs w:val="24"/>
          <w:lang w:val="bg-BG"/>
        </w:rPr>
        <w:t xml:space="preserve"> </w:t>
      </w:r>
      <w:r>
        <w:rPr>
          <w:sz w:val="24"/>
          <w:szCs w:val="24"/>
          <w:lang w:val="bg-BG"/>
        </w:rPr>
        <w:t>в добро здравословно състояние и</w:t>
      </w:r>
      <w:r w:rsidRPr="00A72EBC">
        <w:rPr>
          <w:sz w:val="24"/>
          <w:szCs w:val="24"/>
          <w:lang w:val="bg-BG"/>
        </w:rPr>
        <w:t xml:space="preserve"> достатъчен брой стъбла (пълнота 0,6 и нагоре), годни да достигнат размерите на едра строител</w:t>
      </w:r>
      <w:r>
        <w:rPr>
          <w:sz w:val="24"/>
          <w:szCs w:val="24"/>
          <w:lang w:val="bg-BG"/>
        </w:rPr>
        <w:t>на дървесина при турнус 100</w:t>
      </w:r>
      <w:r w:rsidRPr="00A72EBC">
        <w:rPr>
          <w:sz w:val="24"/>
          <w:szCs w:val="24"/>
          <w:lang w:val="bg-BG"/>
        </w:rPr>
        <w:t xml:space="preserve"> г</w:t>
      </w:r>
      <w:r>
        <w:rPr>
          <w:sz w:val="24"/>
          <w:szCs w:val="24"/>
          <w:lang w:val="bg-BG"/>
        </w:rPr>
        <w:t xml:space="preserve"> -</w:t>
      </w:r>
      <w:r w:rsidRPr="00A72EBC">
        <w:rPr>
          <w:sz w:val="24"/>
          <w:szCs w:val="24"/>
          <w:lang w:val="bg-BG"/>
        </w:rPr>
        <w:t xml:space="preserve"> с основна цел превръщането им в семенни  и добив едра строителна дървесина.</w:t>
      </w:r>
    </w:p>
    <w:p w:rsidR="004071EB" w:rsidRPr="00EE331C" w:rsidRDefault="004071EB" w:rsidP="00C935AD">
      <w:pPr>
        <w:pStyle w:val="BodyTextIndent2"/>
        <w:tabs>
          <w:tab w:val="clear" w:pos="-90"/>
          <w:tab w:val="center" w:pos="1170"/>
        </w:tabs>
        <w:ind w:firstLine="0"/>
      </w:pPr>
      <w:r w:rsidRPr="00EE331C">
        <w:rPr>
          <w:b/>
          <w:bCs/>
        </w:rPr>
        <w:t xml:space="preserve">               </w:t>
      </w:r>
      <w:r>
        <w:rPr>
          <w:b/>
          <w:bCs/>
        </w:rPr>
        <w:t>10</w:t>
      </w:r>
      <w:r w:rsidRPr="00EE331C">
        <w:rPr>
          <w:b/>
          <w:bCs/>
        </w:rPr>
        <w:t xml:space="preserve">. </w:t>
      </w:r>
      <w:r>
        <w:rPr>
          <w:b/>
          <w:bCs/>
        </w:rPr>
        <w:t>Дъбов</w:t>
      </w:r>
      <w:r w:rsidRPr="00EE331C">
        <w:rPr>
          <w:b/>
          <w:bCs/>
        </w:rPr>
        <w:t xml:space="preserve"> средно и н</w:t>
      </w:r>
      <w:r>
        <w:rPr>
          <w:b/>
          <w:bCs/>
        </w:rPr>
        <w:t>искобонитетен за превръщане (Д</w:t>
      </w:r>
      <w:r w:rsidRPr="00EE331C">
        <w:rPr>
          <w:b/>
          <w:bCs/>
        </w:rPr>
        <w:t xml:space="preserve">СрНП) – </w:t>
      </w:r>
      <w:r w:rsidRPr="00EE331C">
        <w:t>към този стопански клас да се отнесат чистите и смесени с преобладание на  благун</w:t>
      </w:r>
      <w:r>
        <w:t xml:space="preserve">, зимен дъб, летен дъб </w:t>
      </w:r>
      <w:r w:rsidRPr="00EE331C">
        <w:t xml:space="preserve"> издънкови насаждения</w:t>
      </w:r>
      <w:r>
        <w:t>,</w:t>
      </w:r>
      <w:r w:rsidRPr="00EE331C">
        <w:t xml:space="preserve">  както и смесени насаждения от същите дървесни видове или с преоб</w:t>
      </w:r>
      <w:r>
        <w:t>ладаващо участие на сбор от тях с продуктивност част от</w:t>
      </w:r>
      <w:r w:rsidRPr="00F31509">
        <w:t xml:space="preserve"> </w:t>
      </w:r>
      <w:r w:rsidRPr="00A72EBC">
        <w:t>III</w:t>
      </w:r>
      <w:r>
        <w:t xml:space="preserve">, </w:t>
      </w:r>
      <w:r>
        <w:rPr>
          <w:lang w:val="en-US"/>
        </w:rPr>
        <w:t xml:space="preserve">IV </w:t>
      </w:r>
      <w:r>
        <w:t>и</w:t>
      </w:r>
      <w:r>
        <w:rPr>
          <w:lang w:val="en-US"/>
        </w:rPr>
        <w:t xml:space="preserve"> V </w:t>
      </w:r>
      <w:r w:rsidRPr="00EE331C">
        <w:t xml:space="preserve"> </w:t>
      </w:r>
      <w:r>
        <w:t xml:space="preserve">бонитет. Към този стопански клас да се причислят и високобонитетните издънкови насаждения, които при зряла възраст не могат да достигнат производствената цел на ДВП стопански клас. </w:t>
      </w:r>
      <w:r w:rsidRPr="00EE331C">
        <w:t>Основна цел е превръщането им в семенни и добив на средна строителна дървесина при турнус 60 г. Издънковите насаждения с влошено състояние и на бедни месторастения, от които не може да се очаква строителна дървесина, целта ще бъде превръщането им в семенни,  запазване на защитните им функции и добив на дърва.</w:t>
      </w:r>
    </w:p>
    <w:p w:rsidR="004071EB" w:rsidRPr="00EE331C" w:rsidRDefault="004071EB" w:rsidP="00C935AD">
      <w:pPr>
        <w:pStyle w:val="BodyTextIndent2"/>
        <w:tabs>
          <w:tab w:val="clear" w:pos="-90"/>
          <w:tab w:val="center" w:pos="1170"/>
        </w:tabs>
        <w:ind w:firstLine="0"/>
      </w:pPr>
      <w:r w:rsidRPr="00EE331C">
        <w:tab/>
      </w:r>
      <w:r>
        <w:rPr>
          <w:b/>
          <w:bCs/>
        </w:rPr>
        <w:t xml:space="preserve">               11</w:t>
      </w:r>
      <w:r w:rsidRPr="00EE331C">
        <w:rPr>
          <w:b/>
          <w:bCs/>
        </w:rPr>
        <w:t>. Смесен високобонитетен за превръщане (СмВП)</w:t>
      </w:r>
      <w:r w:rsidRPr="00EE331C">
        <w:t xml:space="preserve"> да се обособи от чисти  и смесени издънкови  без преобладание насаждения  от   I, II и част от III бонитет в добро здравословно състояние с достатъчен брой стъбла (пълнота 0,6 и нагоре), годни да достигнат размерите на едра строителна дървесина при турнус 80 г с основна цел превръщането им в семенни  и добив едра строителна дървесина.</w:t>
      </w:r>
    </w:p>
    <w:p w:rsidR="004071EB" w:rsidRPr="00EE331C" w:rsidRDefault="004071EB" w:rsidP="00C935AD">
      <w:pPr>
        <w:pStyle w:val="BodyTextIndent2"/>
        <w:tabs>
          <w:tab w:val="clear" w:pos="-90"/>
          <w:tab w:val="center" w:pos="1170"/>
        </w:tabs>
        <w:ind w:firstLine="0"/>
      </w:pPr>
      <w:r>
        <w:rPr>
          <w:b/>
          <w:bCs/>
        </w:rPr>
        <w:t xml:space="preserve">               12</w:t>
      </w:r>
      <w:r w:rsidRPr="00EE331C">
        <w:rPr>
          <w:b/>
          <w:bCs/>
        </w:rPr>
        <w:t>. Смесен средно и нискобонитетен за превръщане (СмСрНП)</w:t>
      </w:r>
      <w:r w:rsidRPr="00EE331C">
        <w:t xml:space="preserve"> - да се обособи от смесени по състав, без преобладание на определен дървесен вид издънкови насаждения, които не отговарят на изискванията по пълнота, строеж, състояние и производителност за </w:t>
      </w:r>
      <w:r>
        <w:t>смесения високобонитетен</w:t>
      </w:r>
      <w:r w:rsidRPr="00EE331C">
        <w:t xml:space="preserve"> стопански клас за превръщане и в зряла възраст не могат да формират насаждение с достатъчен брой стъбла на единица площ достигнали размера на едра строителна дървесина.</w:t>
      </w:r>
      <w:r>
        <w:t xml:space="preserve"> Към този стопански клас да се причислят и издънковите насаждения от дървесни видове с незначителна площ.</w:t>
      </w:r>
      <w:r w:rsidRPr="00EE331C">
        <w:t xml:space="preserve"> Основна цел е превръщането им в семенни,  и добив на средна строителна дървесина при турнус 60 г. За издънковите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w:t>
      </w:r>
      <w:r>
        <w:t>добив на дърва.</w:t>
      </w:r>
    </w:p>
    <w:p w:rsidR="004071EB" w:rsidRPr="00EE331C" w:rsidRDefault="004071EB" w:rsidP="00C935AD">
      <w:pPr>
        <w:pStyle w:val="BodyTextIndent2"/>
        <w:tabs>
          <w:tab w:val="clear" w:pos="-90"/>
          <w:tab w:val="center" w:pos="1170"/>
        </w:tabs>
        <w:ind w:firstLine="0"/>
      </w:pPr>
      <w:r w:rsidRPr="00EE331C">
        <w:rPr>
          <w:b/>
          <w:bCs/>
        </w:rPr>
        <w:tab/>
      </w:r>
      <w:r>
        <w:rPr>
          <w:b/>
          <w:bCs/>
        </w:rPr>
        <w:t xml:space="preserve">               13</w:t>
      </w:r>
      <w:r w:rsidRPr="00EE331C">
        <w:rPr>
          <w:b/>
          <w:bCs/>
        </w:rPr>
        <w:t xml:space="preserve">. Церов </w:t>
      </w:r>
      <w:r>
        <w:rPr>
          <w:b/>
          <w:bCs/>
        </w:rPr>
        <w:t xml:space="preserve"> високобонитетен </w:t>
      </w:r>
      <w:r w:rsidRPr="00EE331C">
        <w:rPr>
          <w:b/>
          <w:bCs/>
        </w:rPr>
        <w:t>за превръщане (Ц</w:t>
      </w:r>
      <w:r>
        <w:rPr>
          <w:b/>
          <w:bCs/>
        </w:rPr>
        <w:t>В</w:t>
      </w:r>
      <w:r w:rsidRPr="00EE331C">
        <w:rPr>
          <w:b/>
          <w:bCs/>
        </w:rPr>
        <w:t xml:space="preserve">П) </w:t>
      </w:r>
      <w:r w:rsidRPr="00EE331C">
        <w:t>- да се обособи от чисти и смесени с преобладание  на цер издънкови насаждения</w:t>
      </w:r>
      <w:r>
        <w:t xml:space="preserve"> от </w:t>
      </w:r>
      <w:r w:rsidRPr="00EE331C">
        <w:t xml:space="preserve">I, II и част от III бонитет в добро здравословно състояние с достатъчен брой стъбла (пълнота 0,6 и нагоре) с основна цел превръщането им семенни, годни да достигнат размерите на едра строителна дървесина при турнус </w:t>
      </w:r>
      <w:r>
        <w:t>60</w:t>
      </w:r>
      <w:r w:rsidRPr="00EE331C">
        <w:t xml:space="preserve"> г. </w:t>
      </w:r>
    </w:p>
    <w:p w:rsidR="004071EB" w:rsidRPr="00EE331C" w:rsidRDefault="004071EB" w:rsidP="00C935AD">
      <w:pPr>
        <w:pStyle w:val="BodyTextIndent2"/>
        <w:tabs>
          <w:tab w:val="clear" w:pos="-90"/>
          <w:tab w:val="center" w:pos="1170"/>
        </w:tabs>
        <w:ind w:firstLine="0"/>
      </w:pPr>
      <w:r w:rsidRPr="00EE331C">
        <w:rPr>
          <w:b/>
          <w:bCs/>
        </w:rPr>
        <w:t xml:space="preserve">     </w:t>
      </w:r>
      <w:r>
        <w:rPr>
          <w:b/>
          <w:bCs/>
        </w:rPr>
        <w:t xml:space="preserve">         14.</w:t>
      </w:r>
      <w:r w:rsidRPr="00EE331C">
        <w:rPr>
          <w:b/>
          <w:bCs/>
        </w:rPr>
        <w:t xml:space="preserve"> Церов за превръщане (ЦП) </w:t>
      </w:r>
      <w:r w:rsidRPr="00EE331C">
        <w:t>- да се обособи от чисти и смесени с преобладание  на цер издънкови насаждения</w:t>
      </w:r>
      <w:r>
        <w:t xml:space="preserve"> част от</w:t>
      </w:r>
      <w:r w:rsidRPr="00F31509">
        <w:t xml:space="preserve"> </w:t>
      </w:r>
      <w:r w:rsidRPr="00A72EBC">
        <w:t>III</w:t>
      </w:r>
      <w:r>
        <w:t xml:space="preserve">, </w:t>
      </w:r>
      <w:r>
        <w:rPr>
          <w:lang w:val="en-US"/>
        </w:rPr>
        <w:t xml:space="preserve">IV </w:t>
      </w:r>
      <w:r>
        <w:t>и</w:t>
      </w:r>
      <w:r>
        <w:rPr>
          <w:lang w:val="en-US"/>
        </w:rPr>
        <w:t xml:space="preserve"> V </w:t>
      </w:r>
      <w:r w:rsidRPr="00EE331C">
        <w:t xml:space="preserve"> </w:t>
      </w:r>
      <w:r>
        <w:t xml:space="preserve">бонитет </w:t>
      </w:r>
      <w:r w:rsidRPr="00EE331C">
        <w:t xml:space="preserve"> с основна цел превръщането им семенни, годни да достигнат размерите на едра строителна дървесина при турнус 55 г.</w:t>
      </w:r>
      <w:r>
        <w:t xml:space="preserve">  Към класа да се причислят и високобинитетни насаждения, които не могат да достигнат целта на ЦВП стопански клас. За насаждения с влошено</w:t>
      </w:r>
      <w:r w:rsidRPr="00EE331C">
        <w:t xml:space="preserve"> здравословно състояние </w:t>
      </w:r>
      <w:r>
        <w:t>цел на производството е дърва за огрев.</w:t>
      </w:r>
    </w:p>
    <w:p w:rsidR="004071EB" w:rsidRDefault="004071EB" w:rsidP="00C935AD">
      <w:pPr>
        <w:autoSpaceDE w:val="0"/>
        <w:autoSpaceDN w:val="0"/>
        <w:ind w:firstLine="708"/>
        <w:jc w:val="both"/>
        <w:rPr>
          <w:sz w:val="24"/>
          <w:szCs w:val="24"/>
          <w:lang w:val="bg-BG" w:eastAsia="en-US"/>
        </w:rPr>
      </w:pPr>
      <w:r>
        <w:rPr>
          <w:b/>
          <w:bCs/>
          <w:sz w:val="24"/>
          <w:szCs w:val="24"/>
          <w:lang w:val="bg-BG" w:eastAsia="en-US"/>
        </w:rPr>
        <w:t xml:space="preserve">  15</w:t>
      </w:r>
      <w:r w:rsidRPr="00EE331C">
        <w:rPr>
          <w:b/>
          <w:bCs/>
          <w:sz w:val="24"/>
          <w:szCs w:val="24"/>
          <w:lang w:val="bg-BG" w:eastAsia="en-US"/>
        </w:rPr>
        <w:t>. Косматдъбов стопански клас</w:t>
      </w:r>
      <w:r w:rsidRPr="00EE331C">
        <w:rPr>
          <w:sz w:val="24"/>
          <w:szCs w:val="24"/>
          <w:lang w:val="bg-BG" w:eastAsia="en-US"/>
        </w:rPr>
        <w:t xml:space="preserve"> (Кдб) – да се формира от издънкови  косматдъбови насажденията, чиято организация в досега </w:t>
      </w:r>
      <w:r>
        <w:rPr>
          <w:sz w:val="24"/>
          <w:szCs w:val="24"/>
          <w:lang w:val="bg-BG" w:eastAsia="en-US"/>
        </w:rPr>
        <w:t xml:space="preserve">действащият горскостопански план са били отнесени </w:t>
      </w:r>
      <w:r w:rsidRPr="00EE331C">
        <w:rPr>
          <w:sz w:val="24"/>
          <w:szCs w:val="24"/>
          <w:lang w:val="bg-BG" w:eastAsia="en-US"/>
        </w:rPr>
        <w:t xml:space="preserve">към </w:t>
      </w:r>
      <w:r w:rsidRPr="00EE331C">
        <w:rPr>
          <w:sz w:val="24"/>
          <w:szCs w:val="24"/>
          <w:lang w:val="bg-BG"/>
        </w:rPr>
        <w:t xml:space="preserve"> </w:t>
      </w:r>
      <w:r>
        <w:rPr>
          <w:sz w:val="24"/>
          <w:szCs w:val="24"/>
          <w:lang w:val="bg-BG"/>
        </w:rPr>
        <w:t xml:space="preserve">смесен </w:t>
      </w:r>
      <w:r w:rsidRPr="00EE331C">
        <w:rPr>
          <w:sz w:val="24"/>
          <w:szCs w:val="24"/>
          <w:lang w:val="bg-BG"/>
        </w:rPr>
        <w:t>средно и нисокобонитетен за превръщане</w:t>
      </w:r>
      <w:r w:rsidRPr="00EE331C">
        <w:rPr>
          <w:sz w:val="24"/>
          <w:szCs w:val="24"/>
          <w:lang w:val="bg-BG" w:eastAsia="en-US"/>
        </w:rPr>
        <w:t xml:space="preserve"> стопански клас. (площта на тези насаждения е  </w:t>
      </w:r>
      <w:r>
        <w:rPr>
          <w:sz w:val="24"/>
          <w:szCs w:val="24"/>
          <w:lang w:val="bg-BG" w:eastAsia="en-US"/>
        </w:rPr>
        <w:t>4024,8</w:t>
      </w:r>
      <w:r w:rsidRPr="00BF7343">
        <w:rPr>
          <w:sz w:val="24"/>
          <w:szCs w:val="24"/>
          <w:lang w:val="bg-BG" w:eastAsia="en-US"/>
        </w:rPr>
        <w:t xml:space="preserve"> ха). </w:t>
      </w:r>
    </w:p>
    <w:p w:rsidR="004071EB" w:rsidRDefault="004071EB" w:rsidP="00AF0A2D">
      <w:pPr>
        <w:ind w:firstLine="708"/>
        <w:jc w:val="both"/>
        <w:rPr>
          <w:sz w:val="24"/>
          <w:szCs w:val="24"/>
          <w:lang w:val="bg-BG"/>
        </w:rPr>
      </w:pPr>
      <w:r>
        <w:rPr>
          <w:sz w:val="24"/>
          <w:szCs w:val="24"/>
          <w:lang w:val="bg-BG"/>
        </w:rPr>
        <w:t xml:space="preserve">Целесъобразността за обособяването на този клас  е тази, че причисляването на косматдъбовите насаждения към който и да е друг стопански клас за превръщане , ще даде грешна представа  за организацията и стопанисването на същите. (площ на зрели и презрели насаждения, зрял запас и предвидено ползване и др.). </w:t>
      </w:r>
    </w:p>
    <w:p w:rsidR="004071EB" w:rsidRPr="00AF0A2D" w:rsidRDefault="004071EB" w:rsidP="00AF0A2D">
      <w:pPr>
        <w:ind w:firstLine="708"/>
        <w:rPr>
          <w:i/>
          <w:iCs/>
          <w:sz w:val="24"/>
          <w:szCs w:val="24"/>
          <w:lang w:val="bg-BG"/>
        </w:rPr>
      </w:pPr>
      <w:r w:rsidRPr="00EE331C">
        <w:rPr>
          <w:sz w:val="24"/>
          <w:szCs w:val="24"/>
          <w:lang w:val="bg-BG" w:eastAsia="en-US"/>
        </w:rPr>
        <w:t>Основна цел ще е опазване на косматдъбови формации</w:t>
      </w:r>
      <w:r>
        <w:rPr>
          <w:sz w:val="24"/>
          <w:szCs w:val="24"/>
          <w:lang w:val="bg-BG" w:eastAsia="en-US"/>
        </w:rPr>
        <w:t>,</w:t>
      </w:r>
      <w:r w:rsidRPr="00EE331C">
        <w:rPr>
          <w:sz w:val="24"/>
          <w:szCs w:val="24"/>
          <w:lang w:val="bg-BG" w:eastAsia="en-US"/>
        </w:rPr>
        <w:t xml:space="preserve"> специфични за района на Югоизточна България, които се характеризират като ”крехки екосистеми”, обоснована на растежните условия, както  и на структурата  и строежа на косматдъбовите насаждения, различаващи се от тези на останалите местни дъбове. Това именно налага обособяването им в отделен стопански клас. </w:t>
      </w:r>
      <w:r>
        <w:rPr>
          <w:sz w:val="24"/>
          <w:szCs w:val="24"/>
          <w:lang w:val="bg-BG"/>
        </w:rPr>
        <w:t xml:space="preserve">Основание ни дава и разпоредбите на чл.21, ал. 5 от Наредба № 18 ….. </w:t>
      </w:r>
      <w:r>
        <w:rPr>
          <w:i/>
          <w:iCs/>
          <w:sz w:val="24"/>
          <w:szCs w:val="24"/>
          <w:lang w:val="bg-BG"/>
        </w:rPr>
        <w:t xml:space="preserve">(5) При наличие на достатъчно площ от </w:t>
      </w:r>
      <w:r>
        <w:rPr>
          <w:b/>
          <w:bCs/>
          <w:i/>
          <w:iCs/>
          <w:sz w:val="24"/>
          <w:szCs w:val="24"/>
          <w:lang w:val="bg-BG"/>
        </w:rPr>
        <w:t>други дървесни видове</w:t>
      </w:r>
      <w:r>
        <w:rPr>
          <w:i/>
          <w:iCs/>
          <w:sz w:val="24"/>
          <w:szCs w:val="24"/>
          <w:lang w:val="bg-BG"/>
        </w:rPr>
        <w:t xml:space="preserve"> съгласно приложение № 5 могат да се обособяват и други стопански класове с турнус на сеч съобразно биологията на дървесните видове. </w:t>
      </w:r>
    </w:p>
    <w:p w:rsidR="004071EB" w:rsidRDefault="004071EB" w:rsidP="00AF0A2D">
      <w:pPr>
        <w:jc w:val="both"/>
        <w:rPr>
          <w:sz w:val="24"/>
          <w:szCs w:val="24"/>
          <w:lang w:val="bg-BG"/>
        </w:rPr>
      </w:pPr>
      <w:r>
        <w:rPr>
          <w:sz w:val="24"/>
          <w:szCs w:val="24"/>
          <w:lang w:val="bg-BG"/>
        </w:rPr>
        <w:t xml:space="preserve">              Целта на стопанисване за насажденията формирани на среднобогати месторастения е превръщането им в семенни. Предвиждането на възобновителни сечи, да е в пълен синхрон със състоянието и степента на развитие на подраста при максимална възможност за естественото им възобновяване и  възможен  добив на дърва за огрев при турнус на сеч 60 години.</w:t>
      </w:r>
    </w:p>
    <w:p w:rsidR="004071EB" w:rsidRPr="00EE331C" w:rsidRDefault="004071EB" w:rsidP="00AF0A2D">
      <w:pPr>
        <w:ind w:firstLine="720"/>
        <w:jc w:val="both"/>
        <w:rPr>
          <w:sz w:val="24"/>
          <w:szCs w:val="24"/>
          <w:lang w:val="bg-BG"/>
        </w:rPr>
      </w:pPr>
      <w:r w:rsidRPr="00EE331C">
        <w:rPr>
          <w:sz w:val="24"/>
          <w:szCs w:val="24"/>
          <w:lang w:val="bg-BG"/>
        </w:rPr>
        <w:t xml:space="preserve">За насажденията формирани на бедни и сухи месторастения, основна цел е поддържане жизнеността на дървостоя и биологичното разнообразие при същият турнус на сеч. </w:t>
      </w:r>
    </w:p>
    <w:p w:rsidR="004071EB" w:rsidRPr="00EE331C" w:rsidRDefault="004071EB" w:rsidP="00C935AD">
      <w:pPr>
        <w:pStyle w:val="BodyTextIndent2"/>
        <w:tabs>
          <w:tab w:val="clear" w:pos="-90"/>
          <w:tab w:val="center" w:pos="1170"/>
        </w:tabs>
        <w:ind w:firstLine="0"/>
      </w:pPr>
      <w:r>
        <w:rPr>
          <w:b/>
          <w:bCs/>
        </w:rPr>
        <w:t xml:space="preserve">               16</w:t>
      </w:r>
      <w:r w:rsidRPr="00EE331C">
        <w:rPr>
          <w:b/>
          <w:bCs/>
        </w:rPr>
        <w:t xml:space="preserve">. Келявгабъров (Кгбр) </w:t>
      </w:r>
      <w:r w:rsidRPr="00EE331C">
        <w:t>– тук да се причислят чисти и смесени насажденията от келяв габър, мъждрян и др. видове, които се стопанисват издънково (нискостъблено), с основна цел запазване на защитните им функции и биоразнообразието и добив на дърва при турнус на сеч 40 години</w:t>
      </w:r>
    </w:p>
    <w:p w:rsidR="004071EB" w:rsidRPr="00EE331C" w:rsidRDefault="004071EB" w:rsidP="00C935AD">
      <w:pPr>
        <w:pStyle w:val="BodyTextIndent2"/>
        <w:tabs>
          <w:tab w:val="clear" w:pos="-90"/>
          <w:tab w:val="center" w:pos="1170"/>
        </w:tabs>
        <w:ind w:firstLine="0"/>
      </w:pPr>
      <w:r>
        <w:rPr>
          <w:b/>
          <w:bCs/>
        </w:rPr>
        <w:t xml:space="preserve">              17</w:t>
      </w:r>
      <w:r w:rsidRPr="00EE331C">
        <w:rPr>
          <w:b/>
          <w:bCs/>
        </w:rPr>
        <w:t>. Акациев (А)</w:t>
      </w:r>
      <w:r w:rsidRPr="00EE331C">
        <w:t xml:space="preserve"> – да се обособи от акациевите насаждения и култури, както и култури от гледичия. Целта на производство е средна строителна дървесина, запазване на издънковото им възобновяване, подобряване на защитните им функции (почвозащитно и противоерозионно)  при турнус на сеч 15 години за насажденията и културите на бедни и среднобогати месторастения и 20 години за тези на богати месторастения.</w:t>
      </w:r>
    </w:p>
    <w:p w:rsidR="004071EB" w:rsidRDefault="004071EB" w:rsidP="00C935AD">
      <w:pPr>
        <w:pStyle w:val="BodyTextIndent2"/>
        <w:tabs>
          <w:tab w:val="clear" w:pos="-90"/>
          <w:tab w:val="center" w:pos="1170"/>
        </w:tabs>
        <w:ind w:firstLine="0"/>
      </w:pPr>
      <w:r>
        <w:rPr>
          <w:b/>
          <w:bCs/>
        </w:rPr>
        <w:t xml:space="preserve">            </w:t>
      </w:r>
      <w:r>
        <w:rPr>
          <w:b/>
          <w:bCs/>
        </w:rPr>
        <w:tab/>
        <w:t xml:space="preserve">  18. Тополов на типични месторастения</w:t>
      </w:r>
      <w:r w:rsidRPr="00EE331C">
        <w:rPr>
          <w:b/>
          <w:bCs/>
        </w:rPr>
        <w:t xml:space="preserve"> (Т</w:t>
      </w:r>
      <w:r>
        <w:rPr>
          <w:b/>
          <w:bCs/>
        </w:rPr>
        <w:t>Т</w:t>
      </w:r>
      <w:r w:rsidRPr="00EE331C">
        <w:rPr>
          <w:b/>
          <w:bCs/>
        </w:rPr>
        <w:t>)</w:t>
      </w:r>
      <w:r w:rsidRPr="00EE331C">
        <w:t xml:space="preserve"> –  </w:t>
      </w:r>
      <w:r w:rsidRPr="0093573E">
        <w:t>да се обособи от различни клонове тополови култури на типични</w:t>
      </w:r>
      <w:r>
        <w:t xml:space="preserve"> месторастения, </w:t>
      </w:r>
      <w:r w:rsidRPr="0093573E">
        <w:t>както и насаждения от бяла и/или сива топола, насаждения от върба с ц</w:t>
      </w:r>
      <w:r>
        <w:t>ел на производство съгласно</w:t>
      </w:r>
      <w:r w:rsidRPr="0093573E">
        <w:rPr>
          <w:lang w:eastAsia="en-US"/>
        </w:rPr>
        <w:t xml:space="preserve"> </w:t>
      </w:r>
      <w:r w:rsidRPr="00FF1A82">
        <w:rPr>
          <w:lang w:eastAsia="en-US"/>
        </w:rPr>
        <w:t>“Инструкция за създаване, отглеждане и стопанисване на тополови и върбови култури” – 1982 година</w:t>
      </w:r>
      <w:r>
        <w:rPr>
          <w:lang w:eastAsia="en-US"/>
        </w:rPr>
        <w:t>.</w:t>
      </w:r>
      <w:r w:rsidRPr="0093573E">
        <w:tab/>
        <w:t xml:space="preserve">           </w:t>
      </w:r>
    </w:p>
    <w:p w:rsidR="004071EB" w:rsidRPr="0093573E" w:rsidRDefault="004071EB" w:rsidP="00C935AD">
      <w:pPr>
        <w:pStyle w:val="BodyTextIndent2"/>
        <w:tabs>
          <w:tab w:val="clear" w:pos="-90"/>
          <w:tab w:val="center" w:pos="1170"/>
        </w:tabs>
        <w:ind w:firstLine="0"/>
      </w:pPr>
      <w:r>
        <w:tab/>
        <w:t xml:space="preserve">           </w:t>
      </w:r>
      <w:r w:rsidRPr="0093573E">
        <w:t xml:space="preserve"> При издънковите евроамерикански тополи –добив на технологична дървесина при турнус 7 години.</w:t>
      </w:r>
    </w:p>
    <w:p w:rsidR="004071EB" w:rsidRPr="00EE331C" w:rsidRDefault="004071EB" w:rsidP="00C935AD">
      <w:pPr>
        <w:pStyle w:val="BodyTextIndent2"/>
        <w:tabs>
          <w:tab w:val="clear" w:pos="-90"/>
          <w:tab w:val="center" w:pos="1170"/>
        </w:tabs>
        <w:ind w:firstLine="0"/>
      </w:pPr>
      <w:r>
        <w:rPr>
          <w:b/>
          <w:bCs/>
        </w:rPr>
        <w:tab/>
        <w:t xml:space="preserve">              19</w:t>
      </w:r>
      <w:r w:rsidRPr="00EE331C">
        <w:rPr>
          <w:b/>
          <w:bCs/>
        </w:rPr>
        <w:t>. Горскоплоден (Гпл)</w:t>
      </w:r>
      <w:r w:rsidRPr="00EE331C">
        <w:t xml:space="preserve"> – формира се от орехови и бадемови  и култури и други изкуствени насаждения за производство на  плодове без турнус на сеч ( чл. 88, ал. 5, т. 3 от Закона за горите).</w:t>
      </w:r>
    </w:p>
    <w:p w:rsidR="004071EB" w:rsidRPr="00EE331C" w:rsidRDefault="004071EB" w:rsidP="00C935AD">
      <w:pPr>
        <w:pStyle w:val="BodyTextIndent2"/>
        <w:tabs>
          <w:tab w:val="clear" w:pos="-90"/>
          <w:tab w:val="center" w:pos="1170"/>
        </w:tabs>
        <w:ind w:firstLine="0"/>
      </w:pPr>
      <w:r w:rsidRPr="00EE331C">
        <w:t xml:space="preserve">            В насажденията със защитни и специални функции основната цел е запазване и подобряване на  защитните и специфичните функции, които изпълнява всяко насаждение, а стопанската (добив на дървесина с определени качества) – второстепенна при турнус на сеч за съответния условен стопански клас. </w:t>
      </w:r>
    </w:p>
    <w:p w:rsidR="004071EB" w:rsidRPr="00EE331C" w:rsidRDefault="004071EB" w:rsidP="00C935AD">
      <w:pPr>
        <w:pStyle w:val="BodyTextIndent2"/>
        <w:tabs>
          <w:tab w:val="clear" w:pos="-90"/>
          <w:tab w:val="center" w:pos="1170"/>
        </w:tabs>
        <w:ind w:firstLine="0"/>
      </w:pPr>
      <w:r w:rsidRPr="00EE331C">
        <w:t xml:space="preserve">           Предложените условни стопански класове са на база  на разпределението на площта на насаждения по произход, дървесен вид и бонитети посочени в таксационната характеристика от инвентаризацията и изработеният горскостопански план  от 2013 г,  отчетна форма 7 ГФ към 2015 г. След приключване на теренните работи и анализ на събраните данни, следва да се направи аргументирано предложение за групиране на насажденията в условни стопански класове, независимо от функционалната принадлежност на отделното насаждение, при спазване изискванията на действащата нормативна уредба.</w:t>
      </w:r>
    </w:p>
    <w:p w:rsidR="004071EB" w:rsidRDefault="004071EB" w:rsidP="004A2E45">
      <w:pPr>
        <w:pStyle w:val="BodyTextIndent2"/>
        <w:tabs>
          <w:tab w:val="clear" w:pos="-90"/>
          <w:tab w:val="center" w:pos="1170"/>
          <w:tab w:val="left" w:pos="7980"/>
        </w:tabs>
        <w:ind w:firstLine="0"/>
        <w:rPr>
          <w:b/>
          <w:bCs/>
        </w:rPr>
      </w:pPr>
    </w:p>
    <w:p w:rsidR="004071EB" w:rsidRPr="00EE331C" w:rsidRDefault="004071EB" w:rsidP="00C935AD">
      <w:pPr>
        <w:pStyle w:val="BodyTextIndent2"/>
        <w:tabs>
          <w:tab w:val="clear" w:pos="-90"/>
          <w:tab w:val="center" w:pos="1170"/>
          <w:tab w:val="left" w:pos="7980"/>
        </w:tabs>
        <w:ind w:firstLine="0"/>
        <w:jc w:val="center"/>
        <w:rPr>
          <w:b/>
          <w:bCs/>
        </w:rPr>
      </w:pPr>
      <w:r w:rsidRPr="00EE331C">
        <w:rPr>
          <w:b/>
          <w:bCs/>
        </w:rPr>
        <w:t>Глава ІІІ</w:t>
      </w:r>
    </w:p>
    <w:p w:rsidR="004071EB" w:rsidRPr="00EE331C" w:rsidRDefault="004071EB" w:rsidP="00C935AD">
      <w:pPr>
        <w:pStyle w:val="BodyTextIndent2"/>
        <w:tabs>
          <w:tab w:val="clear" w:pos="-90"/>
          <w:tab w:val="center" w:pos="1170"/>
        </w:tabs>
        <w:ind w:firstLine="0"/>
      </w:pPr>
      <w:r w:rsidRPr="00EE331C">
        <w:rPr>
          <w:b/>
          <w:bCs/>
        </w:rPr>
        <w:t xml:space="preserve">              Съдържание на инвентаризацията </w:t>
      </w:r>
      <w:r w:rsidRPr="00EE331C">
        <w:t>– съгласно приложение № 11 от Наредба № 18</w:t>
      </w:r>
    </w:p>
    <w:p w:rsidR="004071EB" w:rsidRPr="00EE331C" w:rsidRDefault="004071EB" w:rsidP="00C935AD">
      <w:pPr>
        <w:pStyle w:val="BodyText2"/>
        <w:jc w:val="both"/>
      </w:pPr>
      <w:r w:rsidRPr="00EE331C">
        <w:rPr>
          <w:b/>
          <w:bCs/>
        </w:rPr>
        <w:t xml:space="preserve">             1. Обяснителна записка </w:t>
      </w:r>
      <w:r w:rsidRPr="00EE331C">
        <w:t>в 2 екземпляра - за   ИАГ и РДГ, която съдържа: увод, физико-географска характеристика, геоложки стоеж и петрографски състав, климатични условия, природни условия, почви, растителност (характеристика на горскорастителни</w:t>
      </w:r>
    </w:p>
    <w:p w:rsidR="004071EB" w:rsidRDefault="004071EB" w:rsidP="00C935AD">
      <w:pPr>
        <w:pStyle w:val="BodyText2"/>
        <w:jc w:val="both"/>
      </w:pPr>
      <w:r w:rsidRPr="00EE331C">
        <w:t>райони и растителни формации по състав на горите, обем, дървесни видове), типове месторастения, характеристика на горските територии, пълна и подробна таксационна характеристика по видове и групи гори (в табличен и графичен вид); основни насоки за организация на стопанството,  стопански класове и турнуси на сеч, заложени постоянни пробни площи.</w:t>
      </w:r>
    </w:p>
    <w:p w:rsidR="004071EB" w:rsidRPr="004A2E45" w:rsidRDefault="004071EB" w:rsidP="004A2E45">
      <w:pPr>
        <w:pStyle w:val="BodyText2"/>
        <w:ind w:firstLine="708"/>
        <w:jc w:val="both"/>
      </w:pPr>
      <w:r w:rsidRPr="00EE331C">
        <w:rPr>
          <w:b/>
          <w:bCs/>
          <w:i/>
          <w:iCs/>
        </w:rPr>
        <w:t>Заб. При разработването на обяснителната записка се прави характеристика за всичките горски територии независимо от тяхната собственост, включително и таблици за таксационна характеристика общо за горските територии и отделно към всяка глава за горските територии държавна собственост.</w:t>
      </w:r>
    </w:p>
    <w:p w:rsidR="004071EB" w:rsidRPr="00EE331C" w:rsidRDefault="004071EB" w:rsidP="00457F32">
      <w:pPr>
        <w:pStyle w:val="BodyText2"/>
        <w:ind w:firstLine="708"/>
        <w:jc w:val="both"/>
      </w:pPr>
      <w:r w:rsidRPr="00EE331C">
        <w:rPr>
          <w:b/>
          <w:bCs/>
        </w:rPr>
        <w:t>2.Приложения към обяснителната записка</w:t>
      </w:r>
      <w:r w:rsidRPr="00EE331C">
        <w:t xml:space="preserve"> – протоколи</w:t>
      </w:r>
      <w:r>
        <w:t>, списък за функционалната принадлежност на горските територии в пълен обхват за всяка категория/функция на подотделите (общо  и по собственост)</w:t>
      </w:r>
      <w:r w:rsidRPr="00EE331C">
        <w:t>, заповеди и др. документи, свързани с инвентаризацията; таксационни описания в електронен формат; извадка от таксационните описания в табличен вид; данни-извадка от таксационните описания в табличен вид; данни за постоянните пробни площи; ведомост за почвените профили; отчетни форми № от 1 до 4, 6 и 7 ГФ за баланса на горските територии по общини, землища и видове собственост – в електронен формат;  списък по землища (в електронен вид) на имотите собственост на физически и юридически лица - № на имота и площ; списък на инвентаризираните земеделски територии, придобили характеристиката на гора по смисъла на чл. 83 от ЗГ - № на имота, землище и собственик.</w:t>
      </w:r>
    </w:p>
    <w:p w:rsidR="004071EB" w:rsidRPr="00EE331C" w:rsidRDefault="004071EB" w:rsidP="00C935AD">
      <w:pPr>
        <w:pStyle w:val="BodyText2"/>
        <w:ind w:firstLine="708"/>
        <w:jc w:val="both"/>
        <w:rPr>
          <w:b/>
          <w:bCs/>
        </w:rPr>
      </w:pPr>
      <w:r w:rsidRPr="00EE331C">
        <w:rPr>
          <w:b/>
          <w:bCs/>
        </w:rPr>
        <w:t xml:space="preserve">3. Карти - </w:t>
      </w:r>
      <w:r w:rsidRPr="00EE331C">
        <w:t xml:space="preserve">Ориентировъчна карта; Работна карта; Карта по видове собственост, </w:t>
      </w:r>
      <w:r w:rsidRPr="00EE331C">
        <w:rPr>
          <w:b/>
          <w:bCs/>
        </w:rPr>
        <w:t>като за подотделите от недържавните гори се нанесат границите на имотите за всеки подотдел с изписани последни три числа от № на отделния имот</w:t>
      </w:r>
      <w:r>
        <w:rPr>
          <w:b/>
          <w:bCs/>
        </w:rPr>
        <w:t xml:space="preserve"> и номер на масива</w:t>
      </w:r>
      <w:r w:rsidRPr="00EE331C">
        <w:rPr>
          <w:b/>
          <w:bCs/>
        </w:rPr>
        <w:t xml:space="preserve">. </w:t>
      </w:r>
      <w:r w:rsidRPr="00EE331C">
        <w:t>Цветовете по вид собственост да са:</w:t>
      </w:r>
    </w:p>
    <w:p w:rsidR="004071EB" w:rsidRPr="00EE331C" w:rsidRDefault="004071EB" w:rsidP="00C935AD">
      <w:pPr>
        <w:pStyle w:val="BodyText2"/>
        <w:ind w:firstLine="708"/>
        <w:jc w:val="both"/>
      </w:pPr>
      <w:r w:rsidRPr="00EE331C">
        <w:t>- държавни горски територии – зелено</w:t>
      </w:r>
    </w:p>
    <w:p w:rsidR="004071EB" w:rsidRPr="00EE331C" w:rsidRDefault="004071EB" w:rsidP="00C935AD">
      <w:pPr>
        <w:pStyle w:val="BodyText2"/>
        <w:ind w:firstLine="708"/>
        <w:jc w:val="both"/>
      </w:pPr>
      <w:r w:rsidRPr="00EE331C">
        <w:t>- общински горски територии - жълто</w:t>
      </w:r>
    </w:p>
    <w:p w:rsidR="004071EB" w:rsidRPr="00EE331C" w:rsidRDefault="004071EB" w:rsidP="00C935AD">
      <w:pPr>
        <w:pStyle w:val="BodyText2"/>
        <w:ind w:firstLine="708"/>
        <w:jc w:val="both"/>
      </w:pPr>
      <w:r w:rsidRPr="00EE331C">
        <w:t>- горски територии на физически лица – кафяво</w:t>
      </w:r>
    </w:p>
    <w:p w:rsidR="004071EB" w:rsidRPr="00EE331C" w:rsidRDefault="004071EB" w:rsidP="00C935AD">
      <w:pPr>
        <w:pStyle w:val="BodyText2"/>
        <w:ind w:firstLine="708"/>
        <w:jc w:val="both"/>
      </w:pPr>
      <w:r w:rsidRPr="00EE331C">
        <w:t>- горски територии на юридически лица - лилаво</w:t>
      </w:r>
    </w:p>
    <w:p w:rsidR="004071EB" w:rsidRPr="00EE331C" w:rsidRDefault="004071EB" w:rsidP="00C935AD">
      <w:pPr>
        <w:pStyle w:val="BodyText2"/>
        <w:ind w:firstLine="708"/>
        <w:jc w:val="both"/>
      </w:pPr>
      <w:r w:rsidRPr="00EE331C">
        <w:t>- горски територии в съсобственост - оранжево</w:t>
      </w:r>
    </w:p>
    <w:p w:rsidR="004071EB" w:rsidRPr="00EE331C" w:rsidRDefault="004071EB" w:rsidP="00C935AD">
      <w:pPr>
        <w:pStyle w:val="BodyText2"/>
        <w:ind w:firstLine="708"/>
        <w:jc w:val="both"/>
      </w:pPr>
      <w:r w:rsidRPr="00EE331C">
        <w:t xml:space="preserve">- горски територии </w:t>
      </w:r>
      <w:r>
        <w:t>собственост на религиозните общности</w:t>
      </w:r>
      <w:r w:rsidRPr="00EE331C">
        <w:t xml:space="preserve"> – синьо</w:t>
      </w:r>
    </w:p>
    <w:p w:rsidR="004071EB" w:rsidRPr="00EE331C" w:rsidRDefault="004071EB" w:rsidP="00C935AD">
      <w:pPr>
        <w:pStyle w:val="BodyText2"/>
        <w:ind w:firstLine="708"/>
        <w:jc w:val="both"/>
      </w:pPr>
      <w:r w:rsidRPr="00EE331C">
        <w:t xml:space="preserve">- гори извън горските територии на бял фон защриховани със съответния цвят на собственост на имота; </w:t>
      </w:r>
    </w:p>
    <w:p w:rsidR="004071EB" w:rsidRPr="00A47B02" w:rsidRDefault="004071EB" w:rsidP="00A47B02">
      <w:pPr>
        <w:pStyle w:val="BodyText2"/>
        <w:ind w:firstLine="708"/>
        <w:jc w:val="both"/>
      </w:pPr>
      <w:r w:rsidRPr="00EE331C">
        <w:t>Карта на насажденията; Карта на почвите; Карта на геоложките формации; Карта на землищата; Карта на типовете месторастения; Карта на санитарното състояние на гората; Карта на семепроизводствената база на стопанството; Карта на горските територии със защитни и специални функции; Карта на типовете</w:t>
      </w:r>
      <w:r>
        <w:t xml:space="preserve"> горски природни местообитания.</w:t>
      </w:r>
    </w:p>
    <w:p w:rsidR="004071EB" w:rsidRDefault="004071EB" w:rsidP="00C935AD">
      <w:pPr>
        <w:pStyle w:val="BodyTextIndent2"/>
        <w:tabs>
          <w:tab w:val="clear" w:pos="-90"/>
          <w:tab w:val="center" w:pos="1170"/>
        </w:tabs>
        <w:ind w:firstLine="0"/>
        <w:jc w:val="center"/>
        <w:rPr>
          <w:b/>
          <w:bCs/>
          <w:lang w:val="en-US"/>
        </w:rPr>
      </w:pPr>
    </w:p>
    <w:p w:rsidR="004071EB" w:rsidRPr="00EE331C" w:rsidRDefault="004071EB" w:rsidP="00C935AD">
      <w:pPr>
        <w:pStyle w:val="BodyTextIndent2"/>
        <w:tabs>
          <w:tab w:val="clear" w:pos="-90"/>
          <w:tab w:val="center" w:pos="1170"/>
        </w:tabs>
        <w:ind w:firstLine="0"/>
        <w:jc w:val="center"/>
        <w:rPr>
          <w:b/>
          <w:bCs/>
        </w:rPr>
      </w:pPr>
      <w:r w:rsidRPr="00EE331C">
        <w:rPr>
          <w:b/>
          <w:bCs/>
        </w:rPr>
        <w:t>Глава ІV</w:t>
      </w:r>
    </w:p>
    <w:p w:rsidR="004071EB" w:rsidRPr="00EE331C" w:rsidRDefault="004071EB" w:rsidP="00C935AD">
      <w:pPr>
        <w:pStyle w:val="BodyTextIndent2"/>
        <w:tabs>
          <w:tab w:val="clear" w:pos="-90"/>
          <w:tab w:val="center" w:pos="1170"/>
        </w:tabs>
        <w:ind w:firstLine="0"/>
        <w:jc w:val="center"/>
        <w:rPr>
          <w:b/>
          <w:bCs/>
        </w:rPr>
      </w:pPr>
      <w:r w:rsidRPr="00EE331C">
        <w:rPr>
          <w:b/>
          <w:bCs/>
        </w:rPr>
        <w:t>Срокове за извършване на инвентаризацията</w:t>
      </w:r>
    </w:p>
    <w:p w:rsidR="004071EB" w:rsidRPr="00A47B02" w:rsidRDefault="004071EB" w:rsidP="00A47B02">
      <w:pPr>
        <w:pStyle w:val="BodyTextIndent2"/>
        <w:tabs>
          <w:tab w:val="clear" w:pos="-90"/>
          <w:tab w:val="center" w:pos="1170"/>
        </w:tabs>
        <w:ind w:firstLine="0"/>
      </w:pPr>
      <w:r w:rsidRPr="00EE331C">
        <w:t xml:space="preserve">              Теренните</w:t>
      </w:r>
      <w:r>
        <w:t xml:space="preserve"> работи да се извършат през 2023</w:t>
      </w:r>
      <w:r w:rsidRPr="00EE331C">
        <w:t xml:space="preserve"> г., а предаването на инвентаризацията  – до края на м. май следващата година.</w:t>
      </w:r>
    </w:p>
    <w:p w:rsidR="004071EB" w:rsidRDefault="004071EB" w:rsidP="00335036">
      <w:pPr>
        <w:pStyle w:val="BodyTextIndent2"/>
        <w:tabs>
          <w:tab w:val="clear" w:pos="-90"/>
          <w:tab w:val="center" w:pos="1170"/>
        </w:tabs>
        <w:ind w:firstLine="0"/>
        <w:jc w:val="center"/>
        <w:rPr>
          <w:b/>
          <w:bCs/>
        </w:rPr>
      </w:pPr>
      <w:r>
        <w:rPr>
          <w:b/>
          <w:bCs/>
        </w:rPr>
        <w:t xml:space="preserve">Глава </w:t>
      </w:r>
      <w:r w:rsidRPr="00EE331C">
        <w:rPr>
          <w:b/>
          <w:bCs/>
        </w:rPr>
        <w:t>V</w:t>
      </w:r>
    </w:p>
    <w:p w:rsidR="004071EB" w:rsidRPr="00EE331C" w:rsidRDefault="004071EB" w:rsidP="00335036">
      <w:pPr>
        <w:pStyle w:val="BodyTextIndent2"/>
        <w:tabs>
          <w:tab w:val="clear" w:pos="-90"/>
          <w:tab w:val="center" w:pos="1170"/>
        </w:tabs>
        <w:ind w:firstLine="0"/>
        <w:jc w:val="center"/>
        <w:rPr>
          <w:b/>
          <w:bCs/>
        </w:rPr>
      </w:pPr>
      <w:r>
        <w:rPr>
          <w:b/>
          <w:bCs/>
        </w:rPr>
        <w:t>Видове дейности при инвентаризацията</w:t>
      </w:r>
    </w:p>
    <w:p w:rsidR="004071EB" w:rsidRDefault="004071EB" w:rsidP="00C935AD">
      <w:pPr>
        <w:pStyle w:val="BodyTextIndent2"/>
        <w:tabs>
          <w:tab w:val="clear" w:pos="-90"/>
          <w:tab w:val="center" w:pos="1170"/>
        </w:tabs>
        <w:ind w:firstLine="0"/>
      </w:pPr>
    </w:p>
    <w:p w:rsidR="004071EB" w:rsidRDefault="004071EB" w:rsidP="005F6F6E">
      <w:pPr>
        <w:pStyle w:val="BodyTextFirstIndent"/>
        <w:ind w:firstLine="0"/>
        <w:jc w:val="center"/>
        <w:rPr>
          <w:sz w:val="24"/>
          <w:szCs w:val="24"/>
          <w:lang w:val="bg-BG"/>
        </w:rPr>
      </w:pPr>
      <w:r>
        <w:rPr>
          <w:sz w:val="24"/>
          <w:szCs w:val="24"/>
          <w:lang w:val="bg-BG"/>
        </w:rPr>
        <w:t xml:space="preserve">Таблица № 12 </w:t>
      </w:r>
    </w:p>
    <w:p w:rsidR="004071EB" w:rsidRPr="005F6F6E" w:rsidRDefault="004071EB" w:rsidP="005F6F6E">
      <w:pPr>
        <w:pStyle w:val="BodyTextFirstIndent"/>
        <w:ind w:firstLine="0"/>
        <w:jc w:val="both"/>
        <w:rPr>
          <w:sz w:val="24"/>
          <w:szCs w:val="24"/>
          <w:lang w:val="bg-BG"/>
        </w:rPr>
      </w:pPr>
      <w:r>
        <w:rPr>
          <w:sz w:val="24"/>
          <w:szCs w:val="24"/>
          <w:lang w:val="bg-BG"/>
        </w:rPr>
        <w:t>За видовете дейности при инвентаризацията на горските територии</w:t>
      </w:r>
    </w:p>
    <w:tbl>
      <w:tblPr>
        <w:tblpPr w:leftFromText="180" w:rightFromText="180" w:vertAnchor="text" w:horzAnchor="margin" w:tblpY="3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43"/>
        <w:gridCol w:w="1184"/>
        <w:gridCol w:w="1074"/>
        <w:gridCol w:w="941"/>
        <w:gridCol w:w="1087"/>
        <w:gridCol w:w="965"/>
      </w:tblGrid>
      <w:tr w:rsidR="004071EB" w:rsidRPr="00350F39">
        <w:tc>
          <w:tcPr>
            <w:tcW w:w="4143" w:type="dxa"/>
            <w:vMerge w:val="restart"/>
          </w:tcPr>
          <w:p w:rsidR="004071EB" w:rsidRPr="00CB58CD" w:rsidRDefault="004071EB" w:rsidP="00CB58CD">
            <w:pPr>
              <w:rPr>
                <w:lang w:val="bg-BG"/>
              </w:rPr>
            </w:pPr>
          </w:p>
          <w:p w:rsidR="004071EB" w:rsidRPr="00CB58CD" w:rsidRDefault="004071EB" w:rsidP="00CB58CD">
            <w:pPr>
              <w:rPr>
                <w:lang w:val="bg-BG"/>
              </w:rPr>
            </w:pPr>
            <w:r w:rsidRPr="00CB58CD">
              <w:rPr>
                <w:lang w:val="bg-BG"/>
              </w:rPr>
              <w:t>Видове дейности при инвентаризацията</w:t>
            </w:r>
          </w:p>
        </w:tc>
        <w:tc>
          <w:tcPr>
            <w:tcW w:w="4286" w:type="dxa"/>
            <w:gridSpan w:val="4"/>
          </w:tcPr>
          <w:p w:rsidR="004071EB" w:rsidRPr="00CB58CD" w:rsidRDefault="004071EB" w:rsidP="00CB58CD">
            <w:pPr>
              <w:jc w:val="center"/>
              <w:rPr>
                <w:lang w:val="bg-BG"/>
              </w:rPr>
            </w:pPr>
            <w:r w:rsidRPr="00CB58CD">
              <w:rPr>
                <w:lang w:val="bg-BG"/>
              </w:rPr>
              <w:t>Категории на трудност</w:t>
            </w:r>
          </w:p>
        </w:tc>
        <w:tc>
          <w:tcPr>
            <w:tcW w:w="965" w:type="dxa"/>
          </w:tcPr>
          <w:p w:rsidR="004071EB" w:rsidRPr="00CB58CD" w:rsidRDefault="004071EB" w:rsidP="00CB58CD">
            <w:pPr>
              <w:jc w:val="center"/>
              <w:rPr>
                <w:lang w:val="bg-BG"/>
              </w:rPr>
            </w:pPr>
          </w:p>
        </w:tc>
      </w:tr>
      <w:tr w:rsidR="004071EB" w:rsidRPr="00350F39">
        <w:tc>
          <w:tcPr>
            <w:tcW w:w="4143" w:type="dxa"/>
            <w:vMerge/>
          </w:tcPr>
          <w:p w:rsidR="004071EB" w:rsidRPr="00CB58CD" w:rsidRDefault="004071EB" w:rsidP="00CB58CD">
            <w:pPr>
              <w:rPr>
                <w:lang w:val="bg-BG"/>
              </w:rPr>
            </w:pPr>
          </w:p>
        </w:tc>
        <w:tc>
          <w:tcPr>
            <w:tcW w:w="1184" w:type="dxa"/>
          </w:tcPr>
          <w:p w:rsidR="004071EB" w:rsidRPr="00CB58CD" w:rsidRDefault="004071EB" w:rsidP="00CB58CD">
            <w:pPr>
              <w:jc w:val="center"/>
              <w:rPr>
                <w:lang w:val="bg-BG"/>
              </w:rPr>
            </w:pPr>
            <w:r w:rsidRPr="00CB58CD">
              <w:rPr>
                <w:lang w:val="bg-BG"/>
              </w:rPr>
              <w:t>I</w:t>
            </w:r>
          </w:p>
        </w:tc>
        <w:tc>
          <w:tcPr>
            <w:tcW w:w="1074" w:type="dxa"/>
          </w:tcPr>
          <w:p w:rsidR="004071EB" w:rsidRPr="00CB58CD" w:rsidRDefault="004071EB" w:rsidP="00CB58CD">
            <w:pPr>
              <w:jc w:val="center"/>
              <w:rPr>
                <w:lang w:val="bg-BG"/>
              </w:rPr>
            </w:pPr>
            <w:r w:rsidRPr="00CB58CD">
              <w:rPr>
                <w:lang w:val="bg-BG"/>
              </w:rPr>
              <w:t>II</w:t>
            </w:r>
          </w:p>
        </w:tc>
        <w:tc>
          <w:tcPr>
            <w:tcW w:w="941" w:type="dxa"/>
          </w:tcPr>
          <w:p w:rsidR="004071EB" w:rsidRPr="00CB58CD" w:rsidRDefault="004071EB" w:rsidP="00CB58CD">
            <w:pPr>
              <w:jc w:val="center"/>
              <w:rPr>
                <w:lang w:val="bg-BG"/>
              </w:rPr>
            </w:pPr>
            <w:r w:rsidRPr="00CB58CD">
              <w:rPr>
                <w:lang w:val="bg-BG"/>
              </w:rPr>
              <w:t>III</w:t>
            </w:r>
          </w:p>
        </w:tc>
        <w:tc>
          <w:tcPr>
            <w:tcW w:w="1087" w:type="dxa"/>
          </w:tcPr>
          <w:p w:rsidR="004071EB" w:rsidRPr="00CB58CD" w:rsidRDefault="004071EB" w:rsidP="00CB58CD">
            <w:pPr>
              <w:jc w:val="center"/>
              <w:rPr>
                <w:lang w:val="bg-BG"/>
              </w:rPr>
            </w:pPr>
            <w:r w:rsidRPr="00CB58CD">
              <w:rPr>
                <w:lang w:val="bg-BG"/>
              </w:rPr>
              <w:t>IV</w:t>
            </w:r>
          </w:p>
        </w:tc>
        <w:tc>
          <w:tcPr>
            <w:tcW w:w="965" w:type="dxa"/>
            <w:vMerge w:val="restart"/>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ОБЩО</w:t>
            </w:r>
          </w:p>
        </w:tc>
      </w:tr>
      <w:tr w:rsidR="004071EB" w:rsidRPr="00350F39">
        <w:tc>
          <w:tcPr>
            <w:tcW w:w="4143" w:type="dxa"/>
            <w:vMerge/>
          </w:tcPr>
          <w:p w:rsidR="004071EB" w:rsidRPr="00CB58CD" w:rsidRDefault="004071EB" w:rsidP="00CB58CD">
            <w:pPr>
              <w:rPr>
                <w:lang w:val="bg-BG"/>
              </w:rPr>
            </w:pPr>
          </w:p>
        </w:tc>
        <w:tc>
          <w:tcPr>
            <w:tcW w:w="4286" w:type="dxa"/>
            <w:gridSpan w:val="4"/>
          </w:tcPr>
          <w:p w:rsidR="004071EB" w:rsidRPr="00CB58CD" w:rsidRDefault="004071EB" w:rsidP="00CB58CD">
            <w:pPr>
              <w:jc w:val="center"/>
              <w:rPr>
                <w:lang w:val="bg-BG"/>
              </w:rPr>
            </w:pPr>
            <w:r w:rsidRPr="00CB58CD">
              <w:rPr>
                <w:lang w:val="bg-BG"/>
              </w:rPr>
              <w:t>Площ в ха</w:t>
            </w:r>
          </w:p>
        </w:tc>
        <w:tc>
          <w:tcPr>
            <w:tcW w:w="965" w:type="dxa"/>
            <w:vMerge/>
          </w:tcPr>
          <w:p w:rsidR="004071EB" w:rsidRPr="00CB58CD" w:rsidRDefault="004071EB" w:rsidP="00CB58CD">
            <w:pPr>
              <w:jc w:val="center"/>
              <w:rPr>
                <w:lang w:val="bg-BG"/>
              </w:rPr>
            </w:pPr>
          </w:p>
        </w:tc>
      </w:tr>
      <w:tr w:rsidR="004071EB" w:rsidRPr="00350F39">
        <w:tc>
          <w:tcPr>
            <w:tcW w:w="4143" w:type="dxa"/>
          </w:tcPr>
          <w:p w:rsidR="004071EB" w:rsidRPr="00CB58CD" w:rsidRDefault="004071EB" w:rsidP="00CB58CD">
            <w:pPr>
              <w:rPr>
                <w:lang w:val="bg-BG"/>
              </w:rPr>
            </w:pPr>
            <w:r w:rsidRPr="00CB58CD">
              <w:rPr>
                <w:lang w:val="bg-BG"/>
              </w:rPr>
              <w:t>1.Инвентаризация, картиране  на насаждения, чийто запасът се определя, чрез математико-статистически методи</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28,0</w:t>
            </w:r>
          </w:p>
        </w:tc>
        <w:tc>
          <w:tcPr>
            <w:tcW w:w="107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112,0</w:t>
            </w:r>
          </w:p>
        </w:tc>
        <w:tc>
          <w:tcPr>
            <w:tcW w:w="941"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112,0</w:t>
            </w:r>
          </w:p>
        </w:tc>
        <w:tc>
          <w:tcPr>
            <w:tcW w:w="1087"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0,0</w:t>
            </w: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252,0</w:t>
            </w:r>
          </w:p>
        </w:tc>
      </w:tr>
      <w:tr w:rsidR="004071EB" w:rsidRPr="00350F39">
        <w:tc>
          <w:tcPr>
            <w:tcW w:w="4143" w:type="dxa"/>
          </w:tcPr>
          <w:p w:rsidR="004071EB" w:rsidRPr="00CB58CD" w:rsidRDefault="004071EB" w:rsidP="00CB58CD">
            <w:pPr>
              <w:rPr>
                <w:lang w:val="bg-BG"/>
              </w:rPr>
            </w:pPr>
            <w:r w:rsidRPr="00CB58CD">
              <w:rPr>
                <w:lang w:val="bg-BG"/>
              </w:rPr>
              <w:t>2. Ограничаване на границите на защитните и специални горски територии, без границите на защитените зони и природните паркове</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211,0</w:t>
            </w:r>
          </w:p>
        </w:tc>
        <w:tc>
          <w:tcPr>
            <w:tcW w:w="107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681,6</w:t>
            </w:r>
          </w:p>
        </w:tc>
        <w:tc>
          <w:tcPr>
            <w:tcW w:w="941"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162,3</w:t>
            </w:r>
          </w:p>
        </w:tc>
        <w:tc>
          <w:tcPr>
            <w:tcW w:w="1087"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0,0</w:t>
            </w: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1054,9</w:t>
            </w:r>
          </w:p>
        </w:tc>
      </w:tr>
      <w:tr w:rsidR="004071EB" w:rsidRPr="00350F39">
        <w:tc>
          <w:tcPr>
            <w:tcW w:w="4143" w:type="dxa"/>
          </w:tcPr>
          <w:p w:rsidR="004071EB" w:rsidRPr="00CB58CD" w:rsidRDefault="004071EB" w:rsidP="00CB58CD">
            <w:pPr>
              <w:rPr>
                <w:lang w:val="bg-BG"/>
              </w:rPr>
            </w:pPr>
            <w:r w:rsidRPr="00CB58CD">
              <w:rPr>
                <w:lang w:val="bg-BG"/>
              </w:rPr>
              <w:t>3. Инвентаризация, картиране и устройство на насаждения, собственост на физически и юридически лица чийто запасът се определя, чрез таксационни описания и опитни таблици, вкл. клекови формации и лесопригодни площи</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11640</w:t>
            </w:r>
          </w:p>
        </w:tc>
        <w:tc>
          <w:tcPr>
            <w:tcW w:w="107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10358</w:t>
            </w:r>
          </w:p>
        </w:tc>
        <w:tc>
          <w:tcPr>
            <w:tcW w:w="941"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3778,8</w:t>
            </w:r>
          </w:p>
        </w:tc>
        <w:tc>
          <w:tcPr>
            <w:tcW w:w="1087"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5668,2</w:t>
            </w: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31445</w:t>
            </w:r>
          </w:p>
          <w:p w:rsidR="004071EB" w:rsidRPr="00CB58CD" w:rsidRDefault="004071EB" w:rsidP="00CB58CD">
            <w:pPr>
              <w:jc w:val="center"/>
              <w:rPr>
                <w:lang w:val="bg-BG"/>
              </w:rPr>
            </w:pPr>
          </w:p>
        </w:tc>
      </w:tr>
      <w:tr w:rsidR="004071EB" w:rsidRPr="00350F39">
        <w:tc>
          <w:tcPr>
            <w:tcW w:w="4143" w:type="dxa"/>
          </w:tcPr>
          <w:p w:rsidR="004071EB" w:rsidRPr="00CB58CD" w:rsidRDefault="004071EB" w:rsidP="00CB58CD">
            <w:pPr>
              <w:rPr>
                <w:lang w:val="bg-BG"/>
              </w:rPr>
            </w:pPr>
            <w:r w:rsidRPr="00CB58CD">
              <w:rPr>
                <w:lang w:val="bg-BG"/>
              </w:rPr>
              <w:t>4.Инвентаризация, картиране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3850,2</w:t>
            </w:r>
          </w:p>
        </w:tc>
        <w:tc>
          <w:tcPr>
            <w:tcW w:w="107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3426,1</w:t>
            </w:r>
          </w:p>
        </w:tc>
        <w:tc>
          <w:tcPr>
            <w:tcW w:w="941"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1249,9</w:t>
            </w:r>
          </w:p>
        </w:tc>
        <w:tc>
          <w:tcPr>
            <w:tcW w:w="1087"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1774,9</w:t>
            </w: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10401,1</w:t>
            </w:r>
          </w:p>
        </w:tc>
      </w:tr>
      <w:tr w:rsidR="004071EB" w:rsidRPr="00350F39">
        <w:tc>
          <w:tcPr>
            <w:tcW w:w="4143" w:type="dxa"/>
          </w:tcPr>
          <w:p w:rsidR="004071EB" w:rsidRPr="00CB58CD" w:rsidRDefault="004071EB" w:rsidP="00CB58CD">
            <w:pPr>
              <w:rPr>
                <w:lang w:val="bg-BG"/>
              </w:rPr>
            </w:pPr>
            <w:r w:rsidRPr="00CB58CD">
              <w:rPr>
                <w:lang w:val="bg-BG"/>
              </w:rPr>
              <w:t>5.Инвентаризация и картиране  на незалесени горски територии, собственост на физически и юридически лица</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1604,3</w:t>
            </w:r>
          </w:p>
        </w:tc>
        <w:tc>
          <w:tcPr>
            <w:tcW w:w="107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1399,7</w:t>
            </w:r>
          </w:p>
        </w:tc>
        <w:tc>
          <w:tcPr>
            <w:tcW w:w="941"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488,9</w:t>
            </w:r>
          </w:p>
        </w:tc>
        <w:tc>
          <w:tcPr>
            <w:tcW w:w="1087"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277,1</w:t>
            </w: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3770,0</w:t>
            </w:r>
          </w:p>
        </w:tc>
      </w:tr>
      <w:tr w:rsidR="004071EB" w:rsidRPr="00350F39">
        <w:trPr>
          <w:trHeight w:val="373"/>
        </w:trPr>
        <w:tc>
          <w:tcPr>
            <w:tcW w:w="4143" w:type="dxa"/>
          </w:tcPr>
          <w:p w:rsidR="004071EB" w:rsidRPr="00CB58CD" w:rsidRDefault="004071EB" w:rsidP="00CB58CD">
            <w:pPr>
              <w:jc w:val="both"/>
              <w:rPr>
                <w:lang w:val="bg-BG"/>
              </w:rPr>
            </w:pPr>
            <w:r w:rsidRPr="00CB58CD">
              <w:rPr>
                <w:lang w:val="bg-BG"/>
              </w:rPr>
              <w:t>6.Инвентаризация и картиране на незалесени горски територии държавна собственост</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853,7</w:t>
            </w:r>
          </w:p>
        </w:tc>
        <w:tc>
          <w:tcPr>
            <w:tcW w:w="107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744,8</w:t>
            </w:r>
          </w:p>
        </w:tc>
        <w:tc>
          <w:tcPr>
            <w:tcW w:w="941"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260,1</w:t>
            </w:r>
          </w:p>
        </w:tc>
        <w:tc>
          <w:tcPr>
            <w:tcW w:w="1087"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147,4</w:t>
            </w: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2006,0</w:t>
            </w:r>
          </w:p>
        </w:tc>
      </w:tr>
      <w:tr w:rsidR="004071EB" w:rsidRPr="00350F39">
        <w:tc>
          <w:tcPr>
            <w:tcW w:w="4143" w:type="dxa"/>
          </w:tcPr>
          <w:p w:rsidR="004071EB" w:rsidRPr="00CB58CD" w:rsidRDefault="004071EB" w:rsidP="00CB58CD">
            <w:pPr>
              <w:rPr>
                <w:lang w:val="bg-BG"/>
              </w:rPr>
            </w:pPr>
            <w:r w:rsidRPr="00CB58CD">
              <w:rPr>
                <w:lang w:val="bg-BG"/>
              </w:rPr>
              <w:t>7.Ограничаване границите на обекта за инвентаризация, природни паркове и отдели</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17976,4</w:t>
            </w:r>
          </w:p>
        </w:tc>
        <w:tc>
          <w:tcPr>
            <w:tcW w:w="107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16040,5</w:t>
            </w:r>
          </w:p>
        </w:tc>
        <w:tc>
          <w:tcPr>
            <w:tcW w:w="941"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5889,6</w:t>
            </w:r>
          </w:p>
        </w:tc>
        <w:tc>
          <w:tcPr>
            <w:tcW w:w="1087"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7967,6</w:t>
            </w: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47874,1</w:t>
            </w:r>
          </w:p>
        </w:tc>
      </w:tr>
      <w:tr w:rsidR="004071EB" w:rsidRPr="00350F39">
        <w:tc>
          <w:tcPr>
            <w:tcW w:w="4143" w:type="dxa"/>
          </w:tcPr>
          <w:p w:rsidR="004071EB" w:rsidRPr="00CB58CD" w:rsidRDefault="004071EB" w:rsidP="00CB58CD">
            <w:pPr>
              <w:rPr>
                <w:lang w:val="bg-BG"/>
              </w:rPr>
            </w:pPr>
            <w:r w:rsidRPr="00CB58CD">
              <w:rPr>
                <w:lang w:val="bg-BG"/>
              </w:rPr>
              <w:t>8. Установяване и картиране на  горските типове месторастения и на почвената ерозия, с определяне на видовете подходящи за месторастенията</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532,0</w:t>
            </w:r>
          </w:p>
        </w:tc>
        <w:tc>
          <w:tcPr>
            <w:tcW w:w="1074" w:type="dxa"/>
          </w:tcPr>
          <w:p w:rsidR="004071EB" w:rsidRPr="00CB58CD" w:rsidRDefault="004071EB" w:rsidP="00CB58CD">
            <w:pPr>
              <w:jc w:val="center"/>
              <w:rPr>
                <w:lang w:val="bg-BG"/>
              </w:rPr>
            </w:pPr>
          </w:p>
        </w:tc>
        <w:tc>
          <w:tcPr>
            <w:tcW w:w="941" w:type="dxa"/>
          </w:tcPr>
          <w:p w:rsidR="004071EB" w:rsidRPr="00CB58CD" w:rsidRDefault="004071EB" w:rsidP="00CB58CD">
            <w:pPr>
              <w:jc w:val="center"/>
              <w:rPr>
                <w:lang w:val="bg-BG"/>
              </w:rPr>
            </w:pPr>
          </w:p>
        </w:tc>
        <w:tc>
          <w:tcPr>
            <w:tcW w:w="1087" w:type="dxa"/>
          </w:tcPr>
          <w:p w:rsidR="004071EB" w:rsidRPr="00CB58CD" w:rsidRDefault="004071EB" w:rsidP="00CB58CD">
            <w:pPr>
              <w:jc w:val="center"/>
              <w:rPr>
                <w:lang w:val="bg-BG"/>
              </w:rPr>
            </w:pP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532,0</w:t>
            </w:r>
          </w:p>
        </w:tc>
      </w:tr>
      <w:tr w:rsidR="004071EB" w:rsidRPr="00350F39">
        <w:tc>
          <w:tcPr>
            <w:tcW w:w="4143" w:type="dxa"/>
          </w:tcPr>
          <w:p w:rsidR="004071EB" w:rsidRPr="00CB58CD" w:rsidRDefault="004071EB" w:rsidP="00CB58CD">
            <w:pPr>
              <w:rPr>
                <w:lang w:val="bg-BG"/>
              </w:rPr>
            </w:pPr>
            <w:r w:rsidRPr="00CB58CD">
              <w:rPr>
                <w:lang w:val="bg-BG"/>
              </w:rPr>
              <w:t xml:space="preserve">9. Актуализиране на  горските типове месторастения и на почвената ерозия, с определяне на видовете подходящи за месторастенията за ДГТ                           </w:t>
            </w:r>
          </w:p>
        </w:tc>
        <w:tc>
          <w:tcPr>
            <w:tcW w:w="1184" w:type="dxa"/>
          </w:tcPr>
          <w:p w:rsidR="004071EB" w:rsidRPr="00CB58CD" w:rsidRDefault="004071EB" w:rsidP="00CB58CD">
            <w:pP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12139,4</w:t>
            </w:r>
          </w:p>
        </w:tc>
        <w:tc>
          <w:tcPr>
            <w:tcW w:w="1074" w:type="dxa"/>
          </w:tcPr>
          <w:p w:rsidR="004071EB" w:rsidRPr="00CB58CD" w:rsidRDefault="004071EB" w:rsidP="00CB58CD">
            <w:pPr>
              <w:jc w:val="center"/>
              <w:rPr>
                <w:lang w:val="bg-BG"/>
              </w:rPr>
            </w:pPr>
          </w:p>
        </w:tc>
        <w:tc>
          <w:tcPr>
            <w:tcW w:w="941" w:type="dxa"/>
          </w:tcPr>
          <w:p w:rsidR="004071EB" w:rsidRPr="00CB58CD" w:rsidRDefault="004071EB" w:rsidP="00CB58CD">
            <w:pPr>
              <w:jc w:val="center"/>
              <w:rPr>
                <w:lang w:val="bg-BG"/>
              </w:rPr>
            </w:pPr>
          </w:p>
        </w:tc>
        <w:tc>
          <w:tcPr>
            <w:tcW w:w="1087" w:type="dxa"/>
          </w:tcPr>
          <w:p w:rsidR="004071EB" w:rsidRPr="00CB58CD" w:rsidRDefault="004071EB" w:rsidP="00CB58CD">
            <w:pPr>
              <w:jc w:val="center"/>
              <w:rPr>
                <w:lang w:val="bg-BG"/>
              </w:rPr>
            </w:pP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12139,4</w:t>
            </w:r>
          </w:p>
        </w:tc>
      </w:tr>
      <w:tr w:rsidR="004071EB" w:rsidRPr="00350F39">
        <w:tc>
          <w:tcPr>
            <w:tcW w:w="4143" w:type="dxa"/>
          </w:tcPr>
          <w:p w:rsidR="004071EB" w:rsidRPr="00CB58CD" w:rsidRDefault="004071EB" w:rsidP="00CB58CD">
            <w:pPr>
              <w:rPr>
                <w:lang w:val="bg-BG"/>
              </w:rPr>
            </w:pPr>
            <w:r w:rsidRPr="00CB58CD">
              <w:rPr>
                <w:lang w:val="bg-BG"/>
              </w:rPr>
              <w:t>10.Актуализиране на  горските типове месторастения и на почвената ерозия, с определяне на видовете подходящи за месторастенията  на физ. и юрид. лица</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34812,8</w:t>
            </w:r>
          </w:p>
        </w:tc>
        <w:tc>
          <w:tcPr>
            <w:tcW w:w="1074" w:type="dxa"/>
          </w:tcPr>
          <w:p w:rsidR="004071EB" w:rsidRPr="00CB58CD" w:rsidRDefault="004071EB" w:rsidP="00CB58CD">
            <w:pPr>
              <w:jc w:val="center"/>
              <w:rPr>
                <w:lang w:val="bg-BG"/>
              </w:rPr>
            </w:pPr>
          </w:p>
        </w:tc>
        <w:tc>
          <w:tcPr>
            <w:tcW w:w="941" w:type="dxa"/>
          </w:tcPr>
          <w:p w:rsidR="004071EB" w:rsidRPr="00CB58CD" w:rsidRDefault="004071EB" w:rsidP="00CB58CD">
            <w:pPr>
              <w:jc w:val="center"/>
              <w:rPr>
                <w:lang w:val="bg-BG"/>
              </w:rPr>
            </w:pPr>
          </w:p>
        </w:tc>
        <w:tc>
          <w:tcPr>
            <w:tcW w:w="1087" w:type="dxa"/>
          </w:tcPr>
          <w:p w:rsidR="004071EB" w:rsidRPr="00CB58CD" w:rsidRDefault="004071EB" w:rsidP="00CB58CD">
            <w:pPr>
              <w:jc w:val="center"/>
              <w:rPr>
                <w:lang w:val="bg-BG"/>
              </w:rPr>
            </w:pP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34812,8</w:t>
            </w:r>
          </w:p>
        </w:tc>
      </w:tr>
      <w:tr w:rsidR="004071EB" w:rsidRPr="00350F39">
        <w:tc>
          <w:tcPr>
            <w:tcW w:w="4143" w:type="dxa"/>
          </w:tcPr>
          <w:p w:rsidR="004071EB" w:rsidRPr="00CB58CD" w:rsidRDefault="004071EB" w:rsidP="00CB58CD">
            <w:pPr>
              <w:rPr>
                <w:lang w:val="bg-BG"/>
              </w:rPr>
            </w:pPr>
            <w:r w:rsidRPr="00CB58CD">
              <w:rPr>
                <w:lang w:val="bg-BG"/>
              </w:rPr>
              <w:t>11. Създаване на атрибутна  и графична база данни  и нейната обработка  за ДГТ</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12659,1</w:t>
            </w:r>
          </w:p>
        </w:tc>
        <w:tc>
          <w:tcPr>
            <w:tcW w:w="1074" w:type="dxa"/>
          </w:tcPr>
          <w:p w:rsidR="004071EB" w:rsidRPr="00CB58CD" w:rsidRDefault="004071EB" w:rsidP="00CB58CD">
            <w:pPr>
              <w:jc w:val="center"/>
              <w:rPr>
                <w:lang w:val="bg-BG"/>
              </w:rPr>
            </w:pPr>
          </w:p>
        </w:tc>
        <w:tc>
          <w:tcPr>
            <w:tcW w:w="941" w:type="dxa"/>
          </w:tcPr>
          <w:p w:rsidR="004071EB" w:rsidRPr="00CB58CD" w:rsidRDefault="004071EB" w:rsidP="00CB58CD">
            <w:pPr>
              <w:jc w:val="center"/>
              <w:rPr>
                <w:lang w:val="bg-BG"/>
              </w:rPr>
            </w:pPr>
          </w:p>
        </w:tc>
        <w:tc>
          <w:tcPr>
            <w:tcW w:w="1087" w:type="dxa"/>
          </w:tcPr>
          <w:p w:rsidR="004071EB" w:rsidRPr="00CB58CD" w:rsidRDefault="004071EB" w:rsidP="00CB58CD">
            <w:pPr>
              <w:jc w:val="center"/>
              <w:rPr>
                <w:lang w:val="bg-BG"/>
              </w:rPr>
            </w:pP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12659,1</w:t>
            </w:r>
          </w:p>
        </w:tc>
      </w:tr>
      <w:tr w:rsidR="004071EB" w:rsidRPr="00350F39">
        <w:tc>
          <w:tcPr>
            <w:tcW w:w="4143" w:type="dxa"/>
          </w:tcPr>
          <w:p w:rsidR="004071EB" w:rsidRPr="00CB58CD" w:rsidRDefault="004071EB" w:rsidP="00CB58CD">
            <w:pPr>
              <w:rPr>
                <w:lang w:val="bg-BG"/>
              </w:rPr>
            </w:pPr>
            <w:r w:rsidRPr="00CB58CD">
              <w:rPr>
                <w:lang w:val="bg-BG"/>
              </w:rPr>
              <w:t>12.Създаване на атрибутна  и графична база данни  и нейната обработка  на физ. и юрид. лица</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35215,0</w:t>
            </w:r>
          </w:p>
        </w:tc>
        <w:tc>
          <w:tcPr>
            <w:tcW w:w="1074" w:type="dxa"/>
          </w:tcPr>
          <w:p w:rsidR="004071EB" w:rsidRPr="00CB58CD" w:rsidRDefault="004071EB" w:rsidP="00CB58CD">
            <w:pPr>
              <w:jc w:val="center"/>
              <w:rPr>
                <w:lang w:val="bg-BG"/>
              </w:rPr>
            </w:pPr>
          </w:p>
        </w:tc>
        <w:tc>
          <w:tcPr>
            <w:tcW w:w="941" w:type="dxa"/>
          </w:tcPr>
          <w:p w:rsidR="004071EB" w:rsidRPr="00CB58CD" w:rsidRDefault="004071EB" w:rsidP="00CB58CD">
            <w:pPr>
              <w:jc w:val="center"/>
              <w:rPr>
                <w:lang w:val="bg-BG"/>
              </w:rPr>
            </w:pPr>
          </w:p>
        </w:tc>
        <w:tc>
          <w:tcPr>
            <w:tcW w:w="1087" w:type="dxa"/>
          </w:tcPr>
          <w:p w:rsidR="004071EB" w:rsidRPr="00CB58CD" w:rsidRDefault="004071EB" w:rsidP="00CB58CD">
            <w:pPr>
              <w:jc w:val="center"/>
              <w:rPr>
                <w:lang w:val="bg-BG"/>
              </w:rPr>
            </w:pP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35215,0</w:t>
            </w:r>
          </w:p>
        </w:tc>
      </w:tr>
      <w:tr w:rsidR="004071EB" w:rsidRPr="00350F39">
        <w:tc>
          <w:tcPr>
            <w:tcW w:w="4143" w:type="dxa"/>
          </w:tcPr>
          <w:p w:rsidR="004071EB" w:rsidRPr="00CB58CD" w:rsidRDefault="004071EB" w:rsidP="00CB58CD">
            <w:pPr>
              <w:rPr>
                <w:lang w:val="bg-BG"/>
              </w:rPr>
            </w:pPr>
            <w:r w:rsidRPr="00CB58CD">
              <w:rPr>
                <w:lang w:val="bg-BG"/>
              </w:rPr>
              <w:t>13.За описване на установените и картирани типове горски местообитания по Закона за биологичното разнообразие при инвентаризация на горските територии,</w:t>
            </w:r>
          </w:p>
        </w:tc>
        <w:tc>
          <w:tcPr>
            <w:tcW w:w="1184" w:type="dxa"/>
          </w:tcPr>
          <w:p w:rsidR="004071EB" w:rsidRPr="00CB58CD" w:rsidRDefault="004071EB" w:rsidP="00CB58CD">
            <w:pP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12820,9</w:t>
            </w:r>
          </w:p>
        </w:tc>
        <w:tc>
          <w:tcPr>
            <w:tcW w:w="1074" w:type="dxa"/>
          </w:tcPr>
          <w:p w:rsidR="004071EB" w:rsidRPr="00CB58CD" w:rsidRDefault="004071EB" w:rsidP="00CB58CD">
            <w:pPr>
              <w:jc w:val="center"/>
              <w:rPr>
                <w:lang w:val="bg-BG"/>
              </w:rPr>
            </w:pPr>
          </w:p>
        </w:tc>
        <w:tc>
          <w:tcPr>
            <w:tcW w:w="941" w:type="dxa"/>
          </w:tcPr>
          <w:p w:rsidR="004071EB" w:rsidRPr="00CB58CD" w:rsidRDefault="004071EB" w:rsidP="00CB58CD">
            <w:pPr>
              <w:jc w:val="center"/>
              <w:rPr>
                <w:lang w:val="bg-BG"/>
              </w:rPr>
            </w:pPr>
          </w:p>
        </w:tc>
        <w:tc>
          <w:tcPr>
            <w:tcW w:w="1087" w:type="dxa"/>
          </w:tcPr>
          <w:p w:rsidR="004071EB" w:rsidRPr="00CB58CD" w:rsidRDefault="004071EB" w:rsidP="00CB58CD">
            <w:pPr>
              <w:jc w:val="center"/>
              <w:rPr>
                <w:lang w:val="bg-BG"/>
              </w:rPr>
            </w:pP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12820,9</w:t>
            </w:r>
          </w:p>
        </w:tc>
      </w:tr>
      <w:tr w:rsidR="004071EB" w:rsidRPr="00350F39">
        <w:tc>
          <w:tcPr>
            <w:tcW w:w="4143" w:type="dxa"/>
          </w:tcPr>
          <w:p w:rsidR="004071EB" w:rsidRPr="00CB58CD" w:rsidRDefault="004071EB" w:rsidP="00CB58CD">
            <w:pPr>
              <w:rPr>
                <w:lang w:val="bg-BG"/>
              </w:rPr>
            </w:pPr>
            <w:r w:rsidRPr="00CB58CD">
              <w:rPr>
                <w:lang w:val="bg-BG"/>
              </w:rPr>
              <w:t>14.Залагане на постоянни пробни площи -брой</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4</w:t>
            </w:r>
          </w:p>
        </w:tc>
        <w:tc>
          <w:tcPr>
            <w:tcW w:w="1074" w:type="dxa"/>
          </w:tcPr>
          <w:p w:rsidR="004071EB" w:rsidRPr="00CB58CD" w:rsidRDefault="004071EB" w:rsidP="00CB58CD">
            <w:pPr>
              <w:jc w:val="center"/>
              <w:rPr>
                <w:lang w:val="bg-BG"/>
              </w:rPr>
            </w:pPr>
          </w:p>
        </w:tc>
        <w:tc>
          <w:tcPr>
            <w:tcW w:w="941" w:type="dxa"/>
          </w:tcPr>
          <w:p w:rsidR="004071EB" w:rsidRPr="00CB58CD" w:rsidRDefault="004071EB" w:rsidP="00CB58CD">
            <w:pPr>
              <w:jc w:val="center"/>
              <w:rPr>
                <w:lang w:val="bg-BG"/>
              </w:rPr>
            </w:pPr>
          </w:p>
        </w:tc>
        <w:tc>
          <w:tcPr>
            <w:tcW w:w="1087" w:type="dxa"/>
          </w:tcPr>
          <w:p w:rsidR="004071EB" w:rsidRPr="00CB58CD" w:rsidRDefault="004071EB" w:rsidP="00CB58CD">
            <w:pPr>
              <w:jc w:val="center"/>
              <w:rPr>
                <w:lang w:val="bg-BG"/>
              </w:rPr>
            </w:pP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4</w:t>
            </w:r>
          </w:p>
        </w:tc>
      </w:tr>
      <w:tr w:rsidR="004071EB" w:rsidRPr="00350F39">
        <w:tc>
          <w:tcPr>
            <w:tcW w:w="4143" w:type="dxa"/>
          </w:tcPr>
          <w:p w:rsidR="004071EB" w:rsidRPr="00CB58CD" w:rsidRDefault="004071EB" w:rsidP="00CB58CD">
            <w:pPr>
              <w:rPr>
                <w:lang w:val="bg-BG"/>
              </w:rPr>
            </w:pPr>
            <w:r w:rsidRPr="00CB58CD">
              <w:rPr>
                <w:lang w:val="bg-BG"/>
              </w:rPr>
              <w:t>15. Залагане на пробни площи за определяне на количеството мъртва дървесина в защитените зони и установените в тях местообитания и ГФС. (брой пробни площи)</w:t>
            </w:r>
          </w:p>
        </w:tc>
        <w:tc>
          <w:tcPr>
            <w:tcW w:w="1184"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9</w:t>
            </w:r>
          </w:p>
        </w:tc>
        <w:tc>
          <w:tcPr>
            <w:tcW w:w="1074" w:type="dxa"/>
          </w:tcPr>
          <w:p w:rsidR="004071EB" w:rsidRPr="00CB58CD" w:rsidRDefault="004071EB" w:rsidP="00CB58CD">
            <w:pPr>
              <w:jc w:val="center"/>
              <w:rPr>
                <w:lang w:val="bg-BG"/>
              </w:rPr>
            </w:pPr>
          </w:p>
        </w:tc>
        <w:tc>
          <w:tcPr>
            <w:tcW w:w="941" w:type="dxa"/>
          </w:tcPr>
          <w:p w:rsidR="004071EB" w:rsidRPr="00CB58CD" w:rsidRDefault="004071EB" w:rsidP="00CB58CD">
            <w:pPr>
              <w:jc w:val="center"/>
              <w:rPr>
                <w:lang w:val="bg-BG"/>
              </w:rPr>
            </w:pPr>
          </w:p>
        </w:tc>
        <w:tc>
          <w:tcPr>
            <w:tcW w:w="1087" w:type="dxa"/>
          </w:tcPr>
          <w:p w:rsidR="004071EB" w:rsidRPr="00CB58CD" w:rsidRDefault="004071EB" w:rsidP="00CB58CD">
            <w:pPr>
              <w:jc w:val="center"/>
              <w:rPr>
                <w:lang w:val="bg-BG"/>
              </w:rPr>
            </w:pPr>
          </w:p>
        </w:tc>
        <w:tc>
          <w:tcPr>
            <w:tcW w:w="965" w:type="dxa"/>
          </w:tcPr>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p>
          <w:p w:rsidR="004071EB" w:rsidRPr="00CB58CD" w:rsidRDefault="004071EB" w:rsidP="00CB58CD">
            <w:pPr>
              <w:jc w:val="center"/>
              <w:rPr>
                <w:lang w:val="bg-BG"/>
              </w:rPr>
            </w:pPr>
            <w:r w:rsidRPr="00CB58CD">
              <w:rPr>
                <w:lang w:val="bg-BG"/>
              </w:rPr>
              <w:t>9</w:t>
            </w:r>
          </w:p>
        </w:tc>
      </w:tr>
    </w:tbl>
    <w:p w:rsidR="004071EB" w:rsidRDefault="004071EB" w:rsidP="00C935AD">
      <w:pPr>
        <w:pStyle w:val="BodyTextFirstIndent"/>
        <w:ind w:firstLine="0"/>
        <w:jc w:val="both"/>
        <w:rPr>
          <w:sz w:val="24"/>
          <w:szCs w:val="24"/>
          <w:lang w:val="bg-BG"/>
        </w:rPr>
      </w:pPr>
    </w:p>
    <w:p w:rsidR="004071EB" w:rsidRPr="009D36D0" w:rsidRDefault="004071EB" w:rsidP="00C935AD">
      <w:pPr>
        <w:pStyle w:val="BodyTextFirstIndent"/>
        <w:ind w:firstLine="0"/>
        <w:jc w:val="both"/>
        <w:rPr>
          <w:sz w:val="24"/>
          <w:szCs w:val="24"/>
          <w:lang w:val="bg-BG"/>
        </w:rPr>
      </w:pPr>
      <w:r w:rsidRPr="00EE331C">
        <w:rPr>
          <w:sz w:val="24"/>
          <w:szCs w:val="24"/>
          <w:lang w:val="bg-BG"/>
        </w:rPr>
        <w:t xml:space="preserve"> </w:t>
      </w:r>
      <w:r>
        <w:rPr>
          <w:sz w:val="24"/>
          <w:szCs w:val="24"/>
          <w:lang w:val="bg-BG"/>
        </w:rPr>
        <w:tab/>
      </w:r>
      <w:r w:rsidRPr="00EE331C">
        <w:rPr>
          <w:sz w:val="24"/>
          <w:szCs w:val="24"/>
          <w:lang w:val="bg-BG"/>
        </w:rPr>
        <w:t>След приключване на теренните проучвания и обработката на данните от извършената инвентаризация изпълнителят представя обяснителната записка, окомплектована с всички п</w:t>
      </w:r>
      <w:r>
        <w:rPr>
          <w:sz w:val="24"/>
          <w:szCs w:val="24"/>
          <w:lang w:val="bg-BG"/>
        </w:rPr>
        <w:t>риложения и карти на  РДГ Кърджали, вкл. и на електронен носител.</w:t>
      </w:r>
    </w:p>
    <w:p w:rsidR="004071EB" w:rsidRDefault="004071EB" w:rsidP="00112E5E">
      <w:pPr>
        <w:pStyle w:val="BodyTextIndent2"/>
        <w:tabs>
          <w:tab w:val="clear" w:pos="-90"/>
          <w:tab w:val="center" w:pos="1170"/>
        </w:tabs>
        <w:ind w:firstLine="0"/>
        <w:rPr>
          <w:b/>
          <w:bCs/>
        </w:rPr>
      </w:pPr>
      <w:r w:rsidRPr="00EE331C">
        <w:rPr>
          <w:b/>
          <w:bCs/>
        </w:rPr>
        <w:t xml:space="preserve">             Извършването на инвентаризацията и изработването на горскостопанските карти е</w:t>
      </w:r>
      <w:r>
        <w:rPr>
          <w:b/>
          <w:bCs/>
        </w:rPr>
        <w:t xml:space="preserve"> за сметка на държавния бюджет</w:t>
      </w:r>
    </w:p>
    <w:p w:rsidR="004071EB" w:rsidRDefault="004071EB" w:rsidP="00C935AD">
      <w:pPr>
        <w:pStyle w:val="BodyTextIndent2"/>
        <w:tabs>
          <w:tab w:val="clear" w:pos="-90"/>
          <w:tab w:val="center" w:pos="720"/>
        </w:tabs>
        <w:ind w:firstLine="0"/>
        <w:jc w:val="center"/>
        <w:rPr>
          <w:b/>
          <w:bCs/>
        </w:rPr>
      </w:pPr>
    </w:p>
    <w:p w:rsidR="004071EB" w:rsidRDefault="004071EB" w:rsidP="00C935AD">
      <w:pPr>
        <w:pStyle w:val="BodyTextIndent2"/>
        <w:tabs>
          <w:tab w:val="clear" w:pos="-90"/>
          <w:tab w:val="center" w:pos="720"/>
        </w:tabs>
        <w:ind w:firstLine="0"/>
        <w:jc w:val="center"/>
        <w:rPr>
          <w:b/>
          <w:bCs/>
        </w:rPr>
      </w:pPr>
    </w:p>
    <w:p w:rsidR="004071EB" w:rsidRPr="00EE331C" w:rsidRDefault="004071EB" w:rsidP="00C935AD">
      <w:pPr>
        <w:pStyle w:val="BodyTextIndent2"/>
        <w:tabs>
          <w:tab w:val="clear" w:pos="-90"/>
          <w:tab w:val="center" w:pos="720"/>
        </w:tabs>
        <w:ind w:firstLine="0"/>
        <w:jc w:val="center"/>
        <w:rPr>
          <w:b/>
          <w:bCs/>
        </w:rPr>
      </w:pPr>
      <w:r>
        <w:rPr>
          <w:b/>
          <w:bCs/>
        </w:rPr>
        <w:br w:type="page"/>
      </w:r>
      <w:r w:rsidRPr="00EE331C">
        <w:rPr>
          <w:b/>
          <w:bCs/>
        </w:rPr>
        <w:t>Част втора</w:t>
      </w:r>
    </w:p>
    <w:p w:rsidR="004071EB" w:rsidRPr="00EE331C" w:rsidRDefault="004071EB" w:rsidP="00C935AD">
      <w:pPr>
        <w:pStyle w:val="BodyTextIndent2"/>
        <w:tabs>
          <w:tab w:val="clear" w:pos="-90"/>
          <w:tab w:val="center" w:pos="720"/>
        </w:tabs>
        <w:ind w:firstLine="0"/>
        <w:rPr>
          <w:b/>
          <w:bCs/>
        </w:rPr>
      </w:pPr>
    </w:p>
    <w:p w:rsidR="004071EB" w:rsidRPr="00EE331C" w:rsidRDefault="004071EB" w:rsidP="00C935AD">
      <w:pPr>
        <w:pStyle w:val="BodyTextIndent2"/>
        <w:tabs>
          <w:tab w:val="clear" w:pos="-90"/>
          <w:tab w:val="center" w:pos="720"/>
        </w:tabs>
        <w:ind w:firstLine="0"/>
        <w:jc w:val="center"/>
        <w:rPr>
          <w:b/>
          <w:bCs/>
        </w:rPr>
      </w:pPr>
      <w:r w:rsidRPr="00EE331C">
        <w:rPr>
          <w:b/>
          <w:bCs/>
        </w:rPr>
        <w:t>ПЛАН ЗА ДЕЙНОСТИТЕ ПО ОПАЗВАНЕ НА ГОРСКИТЕ ТЕРИТОРИИ ОТ ПОЖАРИ</w:t>
      </w:r>
    </w:p>
    <w:p w:rsidR="004071EB" w:rsidRPr="00EE331C" w:rsidRDefault="004071EB" w:rsidP="00C935AD">
      <w:pPr>
        <w:pStyle w:val="BodyTextIndent2"/>
        <w:tabs>
          <w:tab w:val="clear" w:pos="-90"/>
          <w:tab w:val="center" w:pos="720"/>
        </w:tabs>
        <w:ind w:firstLine="0"/>
        <w:jc w:val="center"/>
        <w:rPr>
          <w:b/>
          <w:bCs/>
        </w:rPr>
      </w:pPr>
    </w:p>
    <w:p w:rsidR="004071EB" w:rsidRPr="00EE331C" w:rsidRDefault="004071EB" w:rsidP="00C935AD">
      <w:pPr>
        <w:pStyle w:val="BodyTextIndent2"/>
        <w:tabs>
          <w:tab w:val="clear" w:pos="-90"/>
          <w:tab w:val="center" w:pos="720"/>
        </w:tabs>
        <w:ind w:firstLine="0"/>
      </w:pPr>
      <w:r w:rsidRPr="00EE331C">
        <w:t xml:space="preserve">            Планът за дейностите по опазване на горските територии от пожари да се изработи за землищата на населените места в границите на </w:t>
      </w:r>
      <w:r>
        <w:t xml:space="preserve">община Хасково, община Димитровград, община Минерални бани и община Стамболово - </w:t>
      </w:r>
      <w:r w:rsidRPr="00EE331C">
        <w:t>район на дейност на ТП „Държа</w:t>
      </w:r>
      <w:r>
        <w:t>вно горско стопанство Хасково</w:t>
      </w:r>
      <w:r w:rsidRPr="00EE331C">
        <w:t>“, посочени в част първа „инвентаризация“.</w:t>
      </w:r>
    </w:p>
    <w:p w:rsidR="004071EB" w:rsidRPr="00EE331C" w:rsidRDefault="004071EB" w:rsidP="00C935AD">
      <w:pPr>
        <w:pStyle w:val="BodyTextIndent2"/>
        <w:tabs>
          <w:tab w:val="clear" w:pos="-90"/>
          <w:tab w:val="center" w:pos="720"/>
        </w:tabs>
        <w:ind w:firstLine="0"/>
      </w:pPr>
      <w:r w:rsidRPr="00EE331C">
        <w:t xml:space="preserve">            При изработването на плана да се спазват изискванията на глава десета на Наредба № 18 за инвентаризация и планиране в горските територии и спазване на разпоредбите на Наредба № 8/11.05.2012 г. за условията и реда за защита на горските територии от пожари.</w:t>
      </w:r>
    </w:p>
    <w:p w:rsidR="004071EB" w:rsidRPr="00EE331C" w:rsidRDefault="004071EB" w:rsidP="00C935AD">
      <w:pPr>
        <w:pStyle w:val="BodyTextIndent2"/>
        <w:tabs>
          <w:tab w:val="clear" w:pos="-90"/>
          <w:tab w:val="center" w:pos="720"/>
        </w:tabs>
        <w:ind w:firstLine="0"/>
        <w:rPr>
          <w:b/>
          <w:bCs/>
        </w:rPr>
      </w:pPr>
      <w:r w:rsidRPr="00EE331C">
        <w:rPr>
          <w:b/>
          <w:bCs/>
        </w:rPr>
        <w:t xml:space="preserve">            Общата площ, за изработването на плана за опазване на горските територии от пожари е </w:t>
      </w:r>
      <w:r>
        <w:rPr>
          <w:b/>
          <w:bCs/>
        </w:rPr>
        <w:t>43316,0</w:t>
      </w:r>
      <w:r w:rsidRPr="00EE331C">
        <w:rPr>
          <w:b/>
          <w:bCs/>
        </w:rPr>
        <w:t xml:space="preserve"> ха. Не са обект на плана установените гори върху</w:t>
      </w:r>
      <w:r>
        <w:rPr>
          <w:b/>
          <w:bCs/>
        </w:rPr>
        <w:t xml:space="preserve"> имоти извън горските територии на площ от 4058,0 ха</w:t>
      </w:r>
    </w:p>
    <w:p w:rsidR="004071EB" w:rsidRPr="00EE331C" w:rsidRDefault="004071EB" w:rsidP="00C935AD">
      <w:pPr>
        <w:pStyle w:val="BodyTextIndent2"/>
        <w:tabs>
          <w:tab w:val="clear" w:pos="-90"/>
          <w:tab w:val="center" w:pos="720"/>
        </w:tabs>
        <w:ind w:firstLine="0"/>
      </w:pPr>
      <w:r w:rsidRPr="00EE331C">
        <w:rPr>
          <w:b/>
          <w:bCs/>
        </w:rPr>
        <w:t xml:space="preserve">            1. Анализ на досегашната дейност</w:t>
      </w:r>
    </w:p>
    <w:p w:rsidR="004071EB" w:rsidRPr="00EE331C" w:rsidRDefault="004071EB" w:rsidP="00C935AD">
      <w:pPr>
        <w:pStyle w:val="BodyTextIndent2"/>
        <w:tabs>
          <w:tab w:val="clear" w:pos="-90"/>
          <w:tab w:val="center" w:pos="720"/>
        </w:tabs>
      </w:pPr>
      <w:r w:rsidRPr="00EE331C">
        <w:t>Да се направи преглед и</w:t>
      </w:r>
      <w:r>
        <w:t xml:space="preserve"> се</w:t>
      </w:r>
      <w:r w:rsidRPr="00EE331C">
        <w:t xml:space="preserve"> анализ</w:t>
      </w:r>
      <w:r>
        <w:t xml:space="preserve">ират </w:t>
      </w:r>
      <w:r w:rsidRPr="00EE331C">
        <w:t xml:space="preserve">изпълнението на предвидените </w:t>
      </w:r>
      <w:r>
        <w:t xml:space="preserve"> мерки и мероприятия за опазване на горските територии от пожари</w:t>
      </w:r>
      <w:r w:rsidRPr="00EE331C">
        <w:t>, както и на възникнали през ревизионния период горски пожари и тяхната характеристика.</w:t>
      </w:r>
    </w:p>
    <w:p w:rsidR="004071EB" w:rsidRPr="00EE331C" w:rsidRDefault="004071EB" w:rsidP="00C935AD">
      <w:pPr>
        <w:pStyle w:val="BodyTextIndent2"/>
        <w:tabs>
          <w:tab w:val="clear" w:pos="-90"/>
          <w:tab w:val="center" w:pos="720"/>
        </w:tabs>
      </w:pPr>
      <w:r w:rsidRPr="00EE331C">
        <w:t>Да се анализира организацията на територията в противопожарно отношение.</w:t>
      </w:r>
    </w:p>
    <w:p w:rsidR="004071EB" w:rsidRPr="00EE331C" w:rsidRDefault="004071EB" w:rsidP="00C935AD">
      <w:pPr>
        <w:pStyle w:val="BodyTextIndent2"/>
        <w:tabs>
          <w:tab w:val="clear" w:pos="-90"/>
          <w:tab w:val="center" w:pos="720"/>
        </w:tabs>
        <w:ind w:firstLine="0"/>
        <w:rPr>
          <w:b/>
          <w:bCs/>
        </w:rPr>
      </w:pPr>
      <w:r w:rsidRPr="00EE331C">
        <w:rPr>
          <w:b/>
          <w:bCs/>
        </w:rPr>
        <w:t xml:space="preserve">            2. Теренно-проучвателните работи</w:t>
      </w:r>
    </w:p>
    <w:p w:rsidR="004071EB" w:rsidRPr="00EE331C" w:rsidRDefault="004071EB" w:rsidP="00C935AD">
      <w:pPr>
        <w:pStyle w:val="BodyTextIndent2"/>
        <w:tabs>
          <w:tab w:val="clear" w:pos="-90"/>
          <w:tab w:val="center" w:pos="720"/>
        </w:tabs>
        <w:ind w:firstLine="0"/>
      </w:pPr>
      <w:r w:rsidRPr="00EE331C">
        <w:t xml:space="preserve">          При теренно-проучвателните работи да се уточнят:</w:t>
      </w:r>
    </w:p>
    <w:p w:rsidR="004071EB" w:rsidRPr="00EE331C" w:rsidRDefault="004071EB" w:rsidP="00C935AD">
      <w:pPr>
        <w:pStyle w:val="BodyTextIndent2"/>
        <w:tabs>
          <w:tab w:val="clear" w:pos="-90"/>
          <w:tab w:val="center" w:pos="720"/>
        </w:tabs>
        <w:ind w:firstLine="0"/>
      </w:pPr>
      <w:r w:rsidRPr="00EE331C">
        <w:t xml:space="preserve">          •</w:t>
      </w:r>
      <w:r w:rsidRPr="00EE331C">
        <w:tab/>
        <w:t xml:space="preserve"> районите с висока пожарна опасност</w:t>
      </w:r>
    </w:p>
    <w:p w:rsidR="004071EB" w:rsidRPr="00EE331C" w:rsidRDefault="004071EB" w:rsidP="00C935AD">
      <w:pPr>
        <w:pStyle w:val="BodyTextIndent2"/>
        <w:tabs>
          <w:tab w:val="clear" w:pos="-90"/>
          <w:tab w:val="center" w:pos="720"/>
        </w:tabs>
        <w:ind w:firstLine="0"/>
      </w:pPr>
      <w:r w:rsidRPr="00EE331C">
        <w:t xml:space="preserve">          •</w:t>
      </w:r>
      <w:r w:rsidRPr="00EE331C">
        <w:tab/>
        <w:t xml:space="preserve"> обектите, разположени в горите или в близост до тях, около които следва да се планират противопожарни прегради;</w:t>
      </w:r>
    </w:p>
    <w:p w:rsidR="004071EB" w:rsidRPr="00EE331C" w:rsidRDefault="004071EB" w:rsidP="00C935AD">
      <w:pPr>
        <w:pStyle w:val="BodyTextIndent2"/>
        <w:tabs>
          <w:tab w:val="clear" w:pos="-90"/>
          <w:tab w:val="center" w:pos="720"/>
        </w:tabs>
        <w:ind w:firstLine="0"/>
      </w:pPr>
      <w:r w:rsidRPr="00EE331C">
        <w:t xml:space="preserve">          •</w:t>
      </w:r>
      <w:r w:rsidRPr="00EE331C">
        <w:tab/>
        <w:t xml:space="preserve"> местата където да се планира изграждането на съоръжения – наблюдателни пунктове, водоизточници за зареждане с вода на противопожарните коли</w:t>
      </w:r>
      <w:r>
        <w:t>,</w:t>
      </w:r>
      <w:r w:rsidRPr="00EE331C">
        <w:t xml:space="preserve"> при гасене на евентуални пожари, пътища за движение на противопожарна техника и др., съгласно изискванията на наредба № 8/11.05.2012 г. за условията и реда за защита на горските територии от пожари.;</w:t>
      </w:r>
    </w:p>
    <w:p w:rsidR="004071EB" w:rsidRPr="00EE331C" w:rsidRDefault="004071EB" w:rsidP="00C935AD">
      <w:pPr>
        <w:pStyle w:val="BodyTextIndent2"/>
        <w:tabs>
          <w:tab w:val="clear" w:pos="-90"/>
          <w:tab w:val="center" w:pos="720"/>
        </w:tabs>
        <w:ind w:firstLine="0"/>
      </w:pPr>
      <w:r w:rsidRPr="00EE331C">
        <w:t xml:space="preserve">          •</w:t>
      </w:r>
      <w:r w:rsidRPr="00EE331C">
        <w:tab/>
        <w:t xml:space="preserve"> специализираните групи за гасене на горски пожари.</w:t>
      </w:r>
    </w:p>
    <w:p w:rsidR="004071EB" w:rsidRPr="00EE331C" w:rsidRDefault="004071EB" w:rsidP="00C935AD">
      <w:pPr>
        <w:pStyle w:val="BodyTextIndent2"/>
        <w:tabs>
          <w:tab w:val="clear" w:pos="-90"/>
          <w:tab w:val="center" w:pos="720"/>
        </w:tabs>
        <w:ind w:firstLine="0"/>
      </w:pPr>
      <w:r w:rsidRPr="00EE331C">
        <w:rPr>
          <w:b/>
          <w:bCs/>
        </w:rPr>
        <w:t xml:space="preserve">           3. Организация на територията</w:t>
      </w:r>
    </w:p>
    <w:p w:rsidR="004071EB" w:rsidRPr="00EE331C" w:rsidRDefault="004071EB" w:rsidP="00C935AD">
      <w:pPr>
        <w:pStyle w:val="BodyTextIndent2"/>
        <w:tabs>
          <w:tab w:val="clear" w:pos="-90"/>
          <w:tab w:val="center" w:pos="720"/>
        </w:tabs>
      </w:pPr>
      <w:r w:rsidRPr="00EE331C">
        <w:t>В зависимост от състава на насажденията, близостта им до населени места, пътната инфраструктура, източниците, при които е възможно появата на огън, посещаемостта и др., насажденията да се групират в класове според степента на пожарна опасност.</w:t>
      </w:r>
    </w:p>
    <w:p w:rsidR="004071EB" w:rsidRPr="00EE331C" w:rsidRDefault="004071EB" w:rsidP="00C935AD">
      <w:pPr>
        <w:pStyle w:val="BodyTextIndent2"/>
        <w:tabs>
          <w:tab w:val="clear" w:pos="-90"/>
          <w:tab w:val="center" w:pos="720"/>
        </w:tabs>
      </w:pPr>
      <w:r w:rsidRPr="00EE331C">
        <w:t>I-ви клас са горски територии с висока пожароопасност</w:t>
      </w:r>
    </w:p>
    <w:p w:rsidR="004071EB" w:rsidRPr="00EE331C" w:rsidRDefault="004071EB" w:rsidP="00C935AD">
      <w:pPr>
        <w:pStyle w:val="BodyTextIndent2"/>
        <w:tabs>
          <w:tab w:val="clear" w:pos="-90"/>
          <w:tab w:val="center" w:pos="720"/>
        </w:tabs>
      </w:pPr>
      <w:r w:rsidRPr="00EE331C">
        <w:t>II- ри клас са горски територии със средна пожароопасност</w:t>
      </w:r>
    </w:p>
    <w:p w:rsidR="004071EB" w:rsidRPr="00EE331C" w:rsidRDefault="004071EB" w:rsidP="00C935AD">
      <w:pPr>
        <w:pStyle w:val="BodyTextIndent2"/>
        <w:tabs>
          <w:tab w:val="clear" w:pos="-90"/>
          <w:tab w:val="center" w:pos="720"/>
        </w:tabs>
      </w:pPr>
      <w:r w:rsidRPr="00EE331C">
        <w:t>III- ти клас са горски територии с ниска пожароопасност</w:t>
      </w:r>
    </w:p>
    <w:p w:rsidR="004071EB" w:rsidRPr="00EE331C" w:rsidRDefault="004071EB" w:rsidP="00C935AD">
      <w:pPr>
        <w:pStyle w:val="BodyTextIndent2"/>
        <w:tabs>
          <w:tab w:val="clear" w:pos="-90"/>
          <w:tab w:val="center" w:pos="720"/>
        </w:tabs>
      </w:pPr>
      <w:r w:rsidRPr="00EE331C">
        <w:t xml:space="preserve">Критериите за определянето на класа на пожароопастност са дадени в  приложение № 40 от Наредба № 18 за инвентаризация и планиране в горските територии.  </w:t>
      </w:r>
    </w:p>
    <w:p w:rsidR="004071EB" w:rsidRPr="00EE331C" w:rsidRDefault="004071EB" w:rsidP="00C935AD">
      <w:pPr>
        <w:pStyle w:val="BodyTextIndent2"/>
        <w:tabs>
          <w:tab w:val="clear" w:pos="-90"/>
          <w:tab w:val="center" w:pos="720"/>
        </w:tabs>
        <w:ind w:firstLine="0"/>
        <w:rPr>
          <w:b/>
          <w:bCs/>
        </w:rPr>
      </w:pPr>
      <w:r w:rsidRPr="00EE331C">
        <w:rPr>
          <w:b/>
          <w:bCs/>
        </w:rPr>
        <w:t xml:space="preserve">           4. Планиране на мероприятия по опазване на горите от пожари</w:t>
      </w:r>
    </w:p>
    <w:p w:rsidR="004071EB" w:rsidRPr="00EE331C" w:rsidRDefault="004071EB" w:rsidP="00C935AD">
      <w:pPr>
        <w:pStyle w:val="BodyTextIndent2"/>
        <w:tabs>
          <w:tab w:val="clear" w:pos="-90"/>
          <w:tab w:val="center" w:pos="720"/>
        </w:tabs>
        <w:ind w:firstLine="0"/>
        <w:rPr>
          <w:b/>
          <w:bCs/>
        </w:rPr>
      </w:pPr>
      <w:r w:rsidRPr="00EE331C">
        <w:t xml:space="preserve">           Конкретните мероприятия за предотвратяване на евентуални горски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w:t>
      </w:r>
      <w:r>
        <w:t xml:space="preserve"> на възможността за</w:t>
      </w:r>
      <w:r w:rsidRPr="00EE331C">
        <w:t xml:space="preserve"> възникването на пожари, като се дадат общо за горските територии и по видове собственост. </w:t>
      </w:r>
    </w:p>
    <w:p w:rsidR="004071EB" w:rsidRDefault="004071EB" w:rsidP="00C935AD">
      <w:pPr>
        <w:pStyle w:val="BodyTextIndent2"/>
        <w:tabs>
          <w:tab w:val="clear" w:pos="-90"/>
          <w:tab w:val="center" w:pos="720"/>
        </w:tabs>
        <w:ind w:firstLine="0"/>
      </w:pPr>
      <w:r w:rsidRPr="00EE331C">
        <w:t xml:space="preserve">          •</w:t>
      </w:r>
      <w:r w:rsidRPr="00EE331C">
        <w:tab/>
      </w:r>
      <w:r w:rsidRPr="00EE331C">
        <w:rPr>
          <w:b/>
          <w:bCs/>
        </w:rPr>
        <w:t>Бариерни прегради</w:t>
      </w:r>
      <w:r w:rsidRPr="00EE331C">
        <w:t xml:space="preserve"> – ролята на естествени бариерни прегради изпълняват по-големите водни течения, изкуствени водоеми, канали, шосета, просеки, които са достатъчни и няма нужда от създаване на нови.  </w:t>
      </w:r>
    </w:p>
    <w:p w:rsidR="004071EB" w:rsidRDefault="004071EB" w:rsidP="00C935AD">
      <w:pPr>
        <w:pStyle w:val="BodyTextIndent2"/>
        <w:tabs>
          <w:tab w:val="clear" w:pos="-90"/>
          <w:tab w:val="center" w:pos="720"/>
        </w:tabs>
        <w:ind w:firstLine="0"/>
      </w:pPr>
      <w:r>
        <w:tab/>
        <w:t xml:space="preserve">          </w:t>
      </w:r>
      <w:r w:rsidRPr="00EE331C">
        <w:t>На терито</w:t>
      </w:r>
      <w:r>
        <w:t>рията  на стопанството такава роля изпълняват пътищата от републиканската пътна мрежа преминаващи  през горските територии, големите реки (р. Марица, р. Арда, р. Харманлийска), както и по малките реки с целогодишен воден оток и просеки на далекопроводи. Общата  дължина на тези естествени прегради е 180,0 км.</w:t>
      </w:r>
      <w:r w:rsidRPr="00EE331C">
        <w:t xml:space="preserve"> </w:t>
      </w:r>
    </w:p>
    <w:p w:rsidR="004071EB" w:rsidRDefault="004071EB" w:rsidP="00C935AD">
      <w:pPr>
        <w:pStyle w:val="BodyTextIndent2"/>
        <w:tabs>
          <w:tab w:val="clear" w:pos="-90"/>
          <w:tab w:val="center" w:pos="720"/>
        </w:tabs>
        <w:ind w:firstLine="0"/>
      </w:pPr>
      <w:r>
        <w:t>Изградени са и противопожарни просеки с дължина 29,3 км</w:t>
      </w:r>
    </w:p>
    <w:p w:rsidR="004071EB" w:rsidRPr="00EE331C" w:rsidRDefault="004071EB" w:rsidP="00C935AD">
      <w:pPr>
        <w:pStyle w:val="BodyTextIndent2"/>
        <w:tabs>
          <w:tab w:val="clear" w:pos="-90"/>
          <w:tab w:val="center" w:pos="720"/>
        </w:tabs>
        <w:ind w:firstLine="0"/>
      </w:pPr>
      <w:r>
        <w:tab/>
      </w:r>
      <w:r w:rsidRPr="00EE331C">
        <w:t xml:space="preserve">            Изграждането на нови бариерни прегради да се предвижда само в случаите, когато в определени райони няма естествените такива, или съществуващите не са с необходимата нормативна ширина.</w:t>
      </w:r>
    </w:p>
    <w:p w:rsidR="004071EB" w:rsidRPr="00EE331C" w:rsidRDefault="004071EB" w:rsidP="00C935AD">
      <w:pPr>
        <w:pStyle w:val="BodyTextIndent2"/>
        <w:tabs>
          <w:tab w:val="clear" w:pos="-90"/>
          <w:tab w:val="center" w:pos="720"/>
        </w:tabs>
        <w:ind w:firstLine="0"/>
      </w:pPr>
      <w:r w:rsidRPr="00EE331C">
        <w:t xml:space="preserve">          •</w:t>
      </w:r>
      <w:r w:rsidRPr="00EE331C">
        <w:tab/>
      </w:r>
      <w:r w:rsidRPr="00EE331C">
        <w:rPr>
          <w:b/>
          <w:bCs/>
        </w:rPr>
        <w:t xml:space="preserve">Лесокултурни прегради  </w:t>
      </w:r>
      <w:r w:rsidRPr="00EE331C">
        <w:t>- като естествени такива да се ползват горските автомобилни пътища, по-тесни шосета, канали, дерета с постоянно течаща вода, ел. просеки, ловни просеки и др., почистени от растителност.</w:t>
      </w:r>
    </w:p>
    <w:p w:rsidR="004071EB" w:rsidRPr="00EE331C" w:rsidRDefault="004071EB" w:rsidP="00C935AD">
      <w:pPr>
        <w:pStyle w:val="BodyTextIndent2"/>
        <w:tabs>
          <w:tab w:val="clear" w:pos="-90"/>
          <w:tab w:val="center" w:pos="720"/>
        </w:tabs>
        <w:ind w:firstLine="0"/>
      </w:pPr>
      <w:r w:rsidRPr="00EE331C">
        <w:t xml:space="preserve">           В плана за опазване на горските територии от пожари от </w:t>
      </w:r>
      <w:r>
        <w:t>2014</w:t>
      </w:r>
      <w:r w:rsidRPr="00EE331C">
        <w:t xml:space="preserve"> г. съществуващи лесокултурни прегради са посочени с общ</w:t>
      </w:r>
      <w:r>
        <w:t xml:space="preserve">а дължина 413,3 км. За ревизионния период нови лесокултурни прегради  са проектирани с обща дължина 63,8 км,  или общо лесокултурните прегради са с дължина 477,1 км </w:t>
      </w:r>
    </w:p>
    <w:p w:rsidR="004071EB" w:rsidRPr="00EE331C" w:rsidRDefault="004071EB" w:rsidP="00C935AD">
      <w:pPr>
        <w:pStyle w:val="BodyTextIndent2"/>
        <w:tabs>
          <w:tab w:val="clear" w:pos="-90"/>
          <w:tab w:val="center" w:pos="720"/>
        </w:tabs>
        <w:ind w:firstLine="0"/>
      </w:pPr>
      <w:r w:rsidRPr="00EE331C">
        <w:t xml:space="preserve">           Нови лесокултурни прегради да се планират при недостатъчно естествени такива и да дават възможност за придвижване на хора и противопожарна техника.</w:t>
      </w:r>
    </w:p>
    <w:p w:rsidR="004071EB" w:rsidRPr="00EE331C" w:rsidRDefault="004071EB" w:rsidP="00C935AD">
      <w:pPr>
        <w:pStyle w:val="BodyTextIndent2"/>
        <w:tabs>
          <w:tab w:val="clear" w:pos="-90"/>
          <w:tab w:val="center" w:pos="720"/>
        </w:tabs>
        <w:ind w:firstLine="0"/>
      </w:pPr>
      <w:r w:rsidRPr="00EE331C">
        <w:t xml:space="preserve">          •</w:t>
      </w:r>
      <w:r w:rsidRPr="00EE331C">
        <w:tab/>
      </w:r>
      <w:r w:rsidRPr="00EE331C">
        <w:rPr>
          <w:b/>
          <w:bCs/>
        </w:rPr>
        <w:t xml:space="preserve">Минерализовани ивици – </w:t>
      </w:r>
      <w:r w:rsidRPr="00EE331C">
        <w:t>незалесена ивица с отстранена растителна покривка до минерален почвен слой. Основно се предвиждат по средата на лесокултурните прегради, по периферията на горските територии от към страната на пожарния риск, както  и около урбанизирани територии, републиканските пътища, места за паркиране, беседки и др. обекти, граничещи с гората - потенциални източници от пожар. Ширината на ивиците е от 1,5 до 3 метра когато е по средата на бариерните и лесокултурни прегради</w:t>
      </w:r>
      <w:r w:rsidRPr="00EE331C">
        <w:tab/>
        <w:t xml:space="preserve"> пътища, ж. п. линии и линейни обекти и от 3 до 6 м  по периферията на горските територии, граничещи с пасища и земеделски територии.</w:t>
      </w:r>
    </w:p>
    <w:p w:rsidR="004071EB" w:rsidRDefault="004071EB" w:rsidP="00C935AD">
      <w:pPr>
        <w:pStyle w:val="SilvaText"/>
        <w:rPr>
          <w:rFonts w:ascii="Times New Roman" w:hAnsi="Times New Roman" w:cs="Times New Roman"/>
          <w:sz w:val="24"/>
          <w:szCs w:val="24"/>
        </w:rPr>
      </w:pPr>
      <w:r>
        <w:rPr>
          <w:rFonts w:ascii="Times New Roman" w:hAnsi="Times New Roman" w:cs="Times New Roman"/>
          <w:i/>
          <w:iCs/>
          <w:sz w:val="24"/>
          <w:szCs w:val="24"/>
        </w:rPr>
        <w:t xml:space="preserve"> </w:t>
      </w:r>
      <w:r w:rsidRPr="0065700E">
        <w:rPr>
          <w:rFonts w:ascii="Times New Roman" w:hAnsi="Times New Roman" w:cs="Times New Roman"/>
          <w:i/>
          <w:iCs/>
          <w:sz w:val="24"/>
          <w:szCs w:val="24"/>
        </w:rPr>
        <w:t xml:space="preserve"> </w:t>
      </w:r>
      <w:r w:rsidRPr="0065700E">
        <w:rPr>
          <w:rFonts w:ascii="Times New Roman" w:hAnsi="Times New Roman" w:cs="Times New Roman"/>
          <w:sz w:val="24"/>
          <w:szCs w:val="24"/>
        </w:rPr>
        <w:t>По досега дейст</w:t>
      </w:r>
      <w:r>
        <w:rPr>
          <w:rFonts w:ascii="Times New Roman" w:hAnsi="Times New Roman" w:cs="Times New Roman"/>
          <w:sz w:val="24"/>
          <w:szCs w:val="24"/>
        </w:rPr>
        <w:t>ващият план е било планирано</w:t>
      </w:r>
      <w:r w:rsidRPr="0065700E">
        <w:rPr>
          <w:rFonts w:ascii="Times New Roman" w:hAnsi="Times New Roman" w:cs="Times New Roman"/>
          <w:sz w:val="24"/>
          <w:szCs w:val="24"/>
        </w:rPr>
        <w:t xml:space="preserve"> ежегодно</w:t>
      </w:r>
      <w:r>
        <w:rPr>
          <w:rFonts w:ascii="Times New Roman" w:hAnsi="Times New Roman" w:cs="Times New Roman"/>
          <w:sz w:val="24"/>
          <w:szCs w:val="24"/>
        </w:rPr>
        <w:t xml:space="preserve"> поддържането и</w:t>
      </w:r>
      <w:r w:rsidRPr="0065700E">
        <w:rPr>
          <w:rFonts w:ascii="Times New Roman" w:hAnsi="Times New Roman" w:cs="Times New Roman"/>
          <w:sz w:val="24"/>
          <w:szCs w:val="24"/>
        </w:rPr>
        <w:t xml:space="preserve"> създаването на минерализовани ивици с обща дължина</w:t>
      </w:r>
      <w:r w:rsidRPr="0065700E">
        <w:rPr>
          <w:rStyle w:val="StyleSilvaTextTimesNewRoman12ptRed1Char"/>
        </w:rPr>
        <w:t xml:space="preserve"> </w:t>
      </w:r>
      <w:r>
        <w:rPr>
          <w:rStyle w:val="StyleSilvaTextTimesNewRoman12ptRed1Char"/>
          <w:color w:val="auto"/>
        </w:rPr>
        <w:t>26,7</w:t>
      </w:r>
      <w:r>
        <w:rPr>
          <w:rFonts w:ascii="Times New Roman" w:hAnsi="Times New Roman" w:cs="Times New Roman"/>
          <w:sz w:val="24"/>
          <w:szCs w:val="24"/>
        </w:rPr>
        <w:t xml:space="preserve"> км  за цялата територии на стопанство, от които в държавните горски територии 24,6 км. </w:t>
      </w:r>
    </w:p>
    <w:p w:rsidR="004071EB" w:rsidRDefault="004071EB" w:rsidP="00C935AD">
      <w:pPr>
        <w:pStyle w:val="SilvaText"/>
        <w:rPr>
          <w:rFonts w:ascii="Times New Roman" w:hAnsi="Times New Roman" w:cs="Times New Roman"/>
          <w:sz w:val="24"/>
          <w:szCs w:val="24"/>
        </w:rPr>
      </w:pPr>
      <w:r>
        <w:rPr>
          <w:rFonts w:ascii="Times New Roman" w:hAnsi="Times New Roman" w:cs="Times New Roman"/>
          <w:sz w:val="24"/>
          <w:szCs w:val="24"/>
        </w:rPr>
        <w:t xml:space="preserve">По плана за опазване на горските територии от пожари е било планирано </w:t>
      </w:r>
      <w:r w:rsidRPr="0065700E">
        <w:rPr>
          <w:rFonts w:ascii="Times New Roman" w:hAnsi="Times New Roman" w:cs="Times New Roman"/>
          <w:sz w:val="24"/>
          <w:szCs w:val="24"/>
        </w:rPr>
        <w:t xml:space="preserve"> изграждане на нови</w:t>
      </w:r>
      <w:r>
        <w:rPr>
          <w:rFonts w:ascii="Times New Roman" w:hAnsi="Times New Roman" w:cs="Times New Roman"/>
          <w:sz w:val="24"/>
          <w:szCs w:val="24"/>
        </w:rPr>
        <w:t xml:space="preserve"> минерализовани ивици с дължина </w:t>
      </w:r>
      <w:r w:rsidRPr="0065700E">
        <w:rPr>
          <w:rFonts w:ascii="Times New Roman" w:hAnsi="Times New Roman" w:cs="Times New Roman"/>
          <w:sz w:val="24"/>
          <w:szCs w:val="24"/>
        </w:rPr>
        <w:t xml:space="preserve"> – </w:t>
      </w:r>
      <w:r>
        <w:rPr>
          <w:rFonts w:ascii="Times New Roman" w:hAnsi="Times New Roman" w:cs="Times New Roman"/>
          <w:sz w:val="24"/>
          <w:szCs w:val="24"/>
          <w:lang w:val="en-US"/>
        </w:rPr>
        <w:t>27,8</w:t>
      </w:r>
      <w:r>
        <w:rPr>
          <w:rFonts w:ascii="Times New Roman" w:hAnsi="Times New Roman" w:cs="Times New Roman"/>
          <w:sz w:val="24"/>
          <w:szCs w:val="24"/>
        </w:rPr>
        <w:t xml:space="preserve"> км</w:t>
      </w:r>
      <w:r w:rsidRPr="0065700E">
        <w:rPr>
          <w:rFonts w:ascii="Times New Roman" w:hAnsi="Times New Roman" w:cs="Times New Roman"/>
          <w:sz w:val="24"/>
          <w:szCs w:val="24"/>
        </w:rPr>
        <w:t xml:space="preserve">. </w:t>
      </w:r>
      <w:r>
        <w:rPr>
          <w:rFonts w:ascii="Times New Roman" w:hAnsi="Times New Roman" w:cs="Times New Roman"/>
          <w:sz w:val="24"/>
          <w:szCs w:val="24"/>
        </w:rPr>
        <w:t>(основно в общинските горски територии)</w:t>
      </w:r>
    </w:p>
    <w:p w:rsidR="004071EB" w:rsidRDefault="004071EB" w:rsidP="00C935AD">
      <w:pPr>
        <w:pStyle w:val="SilvaText"/>
        <w:rPr>
          <w:rFonts w:ascii="Times New Roman" w:hAnsi="Times New Roman" w:cs="Times New Roman"/>
          <w:sz w:val="24"/>
          <w:szCs w:val="24"/>
        </w:rPr>
      </w:pPr>
      <w:r>
        <w:rPr>
          <w:rFonts w:ascii="Times New Roman" w:hAnsi="Times New Roman" w:cs="Times New Roman"/>
          <w:sz w:val="24"/>
          <w:szCs w:val="24"/>
        </w:rPr>
        <w:t>Нови минерализовани ивици да се предвидят при доказана необходимост, в случай на  потенциални условия за възникване на пожар в близост с горските територии, както и в предвидените за залесяване площи.</w:t>
      </w:r>
    </w:p>
    <w:p w:rsidR="004071EB" w:rsidRDefault="004071EB" w:rsidP="004A21B0">
      <w:pPr>
        <w:pStyle w:val="SilvaText"/>
        <w:ind w:firstLine="0"/>
        <w:rPr>
          <w:rFonts w:ascii="Times New Roman" w:hAnsi="Times New Roman" w:cs="Times New Roman"/>
          <w:sz w:val="24"/>
          <w:szCs w:val="24"/>
        </w:rPr>
      </w:pPr>
      <w:r w:rsidRPr="004A21B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A21B0">
        <w:rPr>
          <w:rFonts w:ascii="Times New Roman" w:hAnsi="Times New Roman" w:cs="Times New Roman"/>
          <w:sz w:val="24"/>
          <w:szCs w:val="24"/>
        </w:rPr>
        <w:t>•</w:t>
      </w:r>
      <w:r w:rsidRPr="004A21B0">
        <w:rPr>
          <w:rFonts w:ascii="Times New Roman" w:hAnsi="Times New Roman" w:cs="Times New Roman"/>
          <w:sz w:val="24"/>
          <w:szCs w:val="24"/>
        </w:rPr>
        <w:tab/>
      </w:r>
      <w:r w:rsidRPr="004A21B0">
        <w:rPr>
          <w:rFonts w:ascii="Times New Roman" w:hAnsi="Times New Roman" w:cs="Times New Roman"/>
          <w:b/>
          <w:bCs/>
          <w:sz w:val="24"/>
          <w:szCs w:val="24"/>
        </w:rPr>
        <w:t xml:space="preserve">Противопожарни пояс - </w:t>
      </w:r>
      <w:r w:rsidRPr="004A21B0">
        <w:rPr>
          <w:rFonts w:ascii="Times New Roman" w:hAnsi="Times New Roman" w:cs="Times New Roman"/>
          <w:sz w:val="24"/>
          <w:szCs w:val="24"/>
        </w:rPr>
        <w:t>ивици  от пожароустойчиви широколистни дървесни и храстови видове с ширина от 100 до 300 метра, разположени напречно на преобладаващите ветрове или по влажни дерета за разделяне на по-големите комплекси иглолистни култури.</w:t>
      </w:r>
    </w:p>
    <w:p w:rsidR="004071EB" w:rsidRPr="004A21B0" w:rsidRDefault="004071EB" w:rsidP="004A21B0">
      <w:pPr>
        <w:pStyle w:val="SilvaText"/>
        <w:ind w:firstLine="0"/>
        <w:rPr>
          <w:rFonts w:ascii="Times New Roman" w:hAnsi="Times New Roman" w:cs="Times New Roman"/>
          <w:sz w:val="24"/>
          <w:szCs w:val="24"/>
        </w:rPr>
      </w:pPr>
      <w:r>
        <w:rPr>
          <w:rFonts w:ascii="Times New Roman" w:hAnsi="Times New Roman" w:cs="Times New Roman"/>
          <w:sz w:val="24"/>
          <w:szCs w:val="24"/>
        </w:rPr>
        <w:t>На територията на стопанството не са предвидени противопожарни пояси, тъй като иглолистните култури са в малки комплекси, а залесяване е предвидено само с широколисти видове.</w:t>
      </w:r>
    </w:p>
    <w:p w:rsidR="004071EB" w:rsidRDefault="004071EB" w:rsidP="00C935AD">
      <w:pPr>
        <w:pStyle w:val="BodyTextIndent2"/>
        <w:tabs>
          <w:tab w:val="clear" w:pos="-90"/>
          <w:tab w:val="center" w:pos="720"/>
        </w:tabs>
        <w:ind w:firstLine="0"/>
      </w:pPr>
      <w:r w:rsidRPr="00EE331C">
        <w:t xml:space="preserve">          •</w:t>
      </w:r>
      <w:r w:rsidRPr="00EE331C">
        <w:tab/>
      </w:r>
      <w:r w:rsidRPr="00EE331C">
        <w:rPr>
          <w:b/>
          <w:bCs/>
        </w:rPr>
        <w:t xml:space="preserve">Санитарни ивици </w:t>
      </w:r>
      <w:r w:rsidRPr="00EE331C">
        <w:t xml:space="preserve">– да се предвиждат при необходимост покрай пътищата, минаващи през гори и други застрашени от пожари горски територии. В иглолистните култури, граничещи с такива територии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    </w:t>
      </w:r>
    </w:p>
    <w:p w:rsidR="004071EB" w:rsidRDefault="004071EB" w:rsidP="00C935AD">
      <w:pPr>
        <w:pStyle w:val="BodyTextIndent2"/>
        <w:tabs>
          <w:tab w:val="clear" w:pos="-90"/>
          <w:tab w:val="center" w:pos="720"/>
        </w:tabs>
        <w:ind w:firstLine="0"/>
      </w:pPr>
      <w:r w:rsidRPr="00EE331C">
        <w:t xml:space="preserve">        •</w:t>
      </w:r>
      <w:r w:rsidRPr="00EE331C">
        <w:tab/>
      </w:r>
      <w:r>
        <w:rPr>
          <w:b/>
          <w:bCs/>
        </w:rPr>
        <w:t xml:space="preserve">Санитарни мероприятия – </w:t>
      </w:r>
      <w:r>
        <w:t xml:space="preserve"> ежегодно при настъпването на пожароопасния сезон да се  предвиди окосява и изнася тревната растителност,  почиства от лесно запалими отпадъци от двете страни на пътищата. Да се предвиди поддържането на същестуващите минерализовани ивици покрай иглолистните култури и други силно застрашени от пожари горски площи. Да се ограничи достъпа на МПС към горските масиви през пожароопасния сезон. </w:t>
      </w:r>
    </w:p>
    <w:p w:rsidR="004071EB" w:rsidRPr="00EE331C" w:rsidRDefault="004071EB" w:rsidP="00C935AD">
      <w:pPr>
        <w:pStyle w:val="BodyTextIndent2"/>
        <w:tabs>
          <w:tab w:val="clear" w:pos="-90"/>
          <w:tab w:val="center" w:pos="720"/>
        </w:tabs>
        <w:ind w:firstLine="0"/>
      </w:pPr>
      <w:r>
        <w:tab/>
        <w:t xml:space="preserve">           По досега действащият план  санитарни мероприятия са били предвидени да се  провеждат на обща дължина 620,0 км.</w:t>
      </w:r>
    </w:p>
    <w:p w:rsidR="004071EB" w:rsidRDefault="004071EB" w:rsidP="00C935AD">
      <w:pPr>
        <w:pStyle w:val="BodyTextIndent2"/>
        <w:tabs>
          <w:tab w:val="clear" w:pos="-90"/>
          <w:tab w:val="center" w:pos="720"/>
        </w:tabs>
        <w:ind w:firstLine="0"/>
      </w:pPr>
      <w:r w:rsidRPr="00EE331C">
        <w:t xml:space="preserve">          • </w:t>
      </w:r>
      <w:r w:rsidRPr="00EE331C">
        <w:rPr>
          <w:b/>
          <w:bCs/>
        </w:rPr>
        <w:t xml:space="preserve">Пътища за движение на противопожарни автоцистерни - </w:t>
      </w:r>
      <w:r w:rsidRPr="00EE331C">
        <w:t>да се посочат и опишат по землища и отдели  всички пътища,  по които е възможно придвижването на противопожарната техника, съгласно условията на т. 5 в приложение № 39 от Наредба № 18.</w:t>
      </w:r>
    </w:p>
    <w:p w:rsidR="004071EB" w:rsidRPr="00EE331C" w:rsidRDefault="004071EB" w:rsidP="00527EA7">
      <w:pPr>
        <w:pStyle w:val="BodyTextIndent2"/>
        <w:tabs>
          <w:tab w:val="clear" w:pos="-90"/>
          <w:tab w:val="center" w:pos="720"/>
        </w:tabs>
        <w:ind w:firstLine="0"/>
      </w:pPr>
      <w:r>
        <w:tab/>
        <w:t xml:space="preserve">          По досега действащият план не е било предвидено изграждане на нови пътища за</w:t>
      </w:r>
      <w:r w:rsidRPr="006B175E">
        <w:t xml:space="preserve"> </w:t>
      </w:r>
      <w:r>
        <w:t>движението на противопожарната техника, а само поддържането  на съществуващите такива с общата дължина  620, 0 км, от които:</w:t>
      </w:r>
    </w:p>
    <w:p w:rsidR="004071EB" w:rsidRDefault="004071EB" w:rsidP="00C935AD">
      <w:pPr>
        <w:pStyle w:val="BodyTextIndent2"/>
        <w:tabs>
          <w:tab w:val="clear" w:pos="-90"/>
          <w:tab w:val="center" w:pos="720"/>
        </w:tabs>
        <w:ind w:firstLine="0"/>
        <w:rPr>
          <w:b/>
          <w:bCs/>
        </w:rPr>
      </w:pPr>
      <w:r w:rsidRPr="00EE331C">
        <w:t xml:space="preserve">           Да се извърши оценка на съществуващата горска пътна мрежа и в случай че същата не отговаря на условията посочени в приложение № 39 от Наредба № 18 да се предвидят необходимите ремонтни дейности, както и изграждането на нови пътища</w:t>
      </w:r>
      <w:r>
        <w:rPr>
          <w:b/>
          <w:bCs/>
        </w:rPr>
        <w:t xml:space="preserve">. </w:t>
      </w:r>
    </w:p>
    <w:p w:rsidR="004071EB" w:rsidRPr="006B175E" w:rsidRDefault="004071EB" w:rsidP="00C935AD">
      <w:pPr>
        <w:pStyle w:val="BodyTextIndent2"/>
        <w:tabs>
          <w:tab w:val="clear" w:pos="-90"/>
          <w:tab w:val="center" w:pos="720"/>
        </w:tabs>
        <w:ind w:firstLine="0"/>
      </w:pPr>
      <w:r>
        <w:rPr>
          <w:b/>
          <w:bCs/>
        </w:rPr>
        <w:tab/>
        <w:t xml:space="preserve">         </w:t>
      </w:r>
      <w:r w:rsidRPr="006B175E">
        <w:t>Да се направи оценка на местата за разминаване (уширения) и местата</w:t>
      </w:r>
      <w:r>
        <w:t xml:space="preserve"> за</w:t>
      </w:r>
      <w:r w:rsidRPr="006B175E">
        <w:t xml:space="preserve"> обръщане на противопожарната техника</w:t>
      </w:r>
      <w:r>
        <w:t xml:space="preserve"> и при необходимост да се предвиди тяхното стабилизиране.</w:t>
      </w:r>
      <w:r w:rsidRPr="006B175E">
        <w:t xml:space="preserve">       </w:t>
      </w:r>
    </w:p>
    <w:p w:rsidR="004071EB" w:rsidRPr="00EE331C" w:rsidRDefault="004071EB" w:rsidP="00C935AD">
      <w:pPr>
        <w:pStyle w:val="BodyTextIndent2"/>
        <w:tabs>
          <w:tab w:val="clear" w:pos="-90"/>
          <w:tab w:val="center" w:pos="720"/>
        </w:tabs>
        <w:ind w:firstLine="0"/>
      </w:pPr>
      <w:r w:rsidRPr="00EE331C">
        <w:rPr>
          <w:b/>
          <w:bCs/>
        </w:rPr>
        <w:t xml:space="preserve">          •</w:t>
      </w:r>
      <w:r w:rsidRPr="00EE331C">
        <w:rPr>
          <w:b/>
          <w:bCs/>
        </w:rPr>
        <w:tab/>
        <w:t xml:space="preserve"> Водоизточници за нуждите от вода при опазването и защитата от пожари </w:t>
      </w:r>
      <w:r w:rsidRPr="00EE331C">
        <w:t>– на територията</w:t>
      </w:r>
      <w:r>
        <w:t xml:space="preserve"> ТП „ДГС Хасково“, обект на плана за опазване на горските територии от пожари</w:t>
      </w:r>
      <w:r w:rsidRPr="00EE331C">
        <w:t xml:space="preserve"> има </w:t>
      </w:r>
      <w:r w:rsidRPr="00F95A2A">
        <w:t>достатъчно налични водоизточници</w:t>
      </w:r>
      <w:r w:rsidRPr="00EE331C">
        <w:t xml:space="preserve"> от които е възможно зареждането н</w:t>
      </w:r>
      <w:r>
        <w:t>а противопожарните автоцистерни. Общият им брой е 57 (община Минерални бани -24 бр., община Хасково -11бр., община Стамболово-9 бр. и община Димитровград – 9 бр.).</w:t>
      </w:r>
      <w:r w:rsidRPr="00EE331C">
        <w:t xml:space="preserve"> </w:t>
      </w:r>
      <w:r>
        <w:t>Т</w:t>
      </w:r>
      <w:r w:rsidRPr="00F95A2A">
        <w:t>ова са микроязовирите на бившите земеделски стопанства,</w:t>
      </w:r>
      <w:r>
        <w:t xml:space="preserve"> както и</w:t>
      </w:r>
      <w:r w:rsidRPr="00F95A2A">
        <w:t xml:space="preserve"> част от реките пр</w:t>
      </w:r>
      <w:r>
        <w:t>еминаващи през стопанството</w:t>
      </w:r>
      <w:r w:rsidRPr="00EE331C">
        <w:t>. Като друга възможност  са посочени и  наличните противопожарни кранове</w:t>
      </w:r>
      <w:r>
        <w:t xml:space="preserve"> в населените места от общините</w:t>
      </w:r>
      <w:r w:rsidRPr="00EE331C">
        <w:t>.</w:t>
      </w:r>
    </w:p>
    <w:p w:rsidR="004071EB" w:rsidRDefault="004071EB" w:rsidP="00C935AD">
      <w:pPr>
        <w:pStyle w:val="BodyTextIndent2"/>
        <w:tabs>
          <w:tab w:val="clear" w:pos="-90"/>
          <w:tab w:val="center" w:pos="720"/>
        </w:tabs>
        <w:ind w:firstLine="0"/>
      </w:pPr>
      <w:r w:rsidRPr="00EE331C">
        <w:t xml:space="preserve">          Изграждане на нови водоизточници да се предвиди само при необходимост, в случай, че наличните такива не покриват изискуемата гъстота, вместимост и постоянен дебит, съгласно т.6, приложение № 39 от наредба №18 и след съгласуване с  ТП „ДЛС </w:t>
      </w:r>
      <w:r>
        <w:t>Хасково</w:t>
      </w:r>
      <w:r w:rsidRPr="00EE331C">
        <w:t>“ и съответната РС ПБЗН.</w:t>
      </w:r>
    </w:p>
    <w:p w:rsidR="004071EB" w:rsidRPr="00EE331C" w:rsidRDefault="004071EB" w:rsidP="00C935AD">
      <w:pPr>
        <w:pStyle w:val="BodyTextIndent2"/>
        <w:tabs>
          <w:tab w:val="clear" w:pos="-90"/>
          <w:tab w:val="center" w:pos="720"/>
        </w:tabs>
        <w:ind w:firstLine="0"/>
      </w:pPr>
      <w:r>
        <w:tab/>
        <w:t xml:space="preserve">           Поради дългите периоди на засушаване през пролетно летния сезон, следва да се планира ежегодно събиране на информация</w:t>
      </w:r>
      <w:r w:rsidRPr="00744394">
        <w:t xml:space="preserve"> </w:t>
      </w:r>
      <w:r w:rsidRPr="00F95A2A">
        <w:t>за състоянието на реките и микроязовирите, защото част от тях могат да са пресъхнали или източени.</w:t>
      </w:r>
    </w:p>
    <w:p w:rsidR="004071EB" w:rsidRPr="00676883" w:rsidRDefault="004071EB" w:rsidP="00C935AD">
      <w:pPr>
        <w:jc w:val="both"/>
        <w:rPr>
          <w:sz w:val="24"/>
          <w:szCs w:val="24"/>
          <w:lang w:val="bg-BG"/>
        </w:rPr>
      </w:pPr>
      <w:r w:rsidRPr="00676883">
        <w:rPr>
          <w:b/>
          <w:bCs/>
          <w:color w:val="FF0000"/>
          <w:sz w:val="24"/>
          <w:szCs w:val="24"/>
          <w:lang w:val="bg-BG"/>
        </w:rPr>
        <w:t xml:space="preserve">          </w:t>
      </w:r>
      <w:r w:rsidRPr="00676883">
        <w:rPr>
          <w:b/>
          <w:bCs/>
          <w:sz w:val="24"/>
          <w:szCs w:val="24"/>
          <w:lang w:val="bg-BG"/>
        </w:rPr>
        <w:t xml:space="preserve">• Стационарни наблюдателни пунктове </w:t>
      </w:r>
      <w:r w:rsidRPr="00676883">
        <w:rPr>
          <w:sz w:val="24"/>
          <w:szCs w:val="24"/>
          <w:lang w:val="bg-BG"/>
        </w:rPr>
        <w:t>– На територията на стопанството  за ревизионния период е било предвидено изграждането на 10 (десет) броя стационарни кули, а именно:</w:t>
      </w:r>
    </w:p>
    <w:p w:rsidR="004071EB" w:rsidRPr="00676883" w:rsidRDefault="004071EB" w:rsidP="00C935AD">
      <w:pPr>
        <w:jc w:val="both"/>
        <w:rPr>
          <w:sz w:val="24"/>
          <w:szCs w:val="24"/>
          <w:lang w:val="bg-BG"/>
        </w:rPr>
      </w:pPr>
      <w:r w:rsidRPr="00676883">
        <w:rPr>
          <w:sz w:val="24"/>
          <w:szCs w:val="24"/>
          <w:lang w:val="bg-BG"/>
        </w:rPr>
        <w:t xml:space="preserve"> -в държавните горски територии  з (три)</w:t>
      </w:r>
      <w:r>
        <w:rPr>
          <w:sz w:val="24"/>
          <w:szCs w:val="24"/>
          <w:lang w:val="bg-BG"/>
        </w:rPr>
        <w:t xml:space="preserve"> броя -</w:t>
      </w:r>
      <w:r w:rsidRPr="00676883">
        <w:rPr>
          <w:sz w:val="24"/>
          <w:szCs w:val="24"/>
          <w:lang w:val="bg-BG"/>
        </w:rPr>
        <w:t xml:space="preserve"> подотдел 217 „а“; 286 „к“ и 357 –„г“;</w:t>
      </w:r>
    </w:p>
    <w:p w:rsidR="004071EB" w:rsidRPr="00676883" w:rsidRDefault="004071EB" w:rsidP="00C935AD">
      <w:pPr>
        <w:jc w:val="both"/>
        <w:rPr>
          <w:sz w:val="24"/>
          <w:szCs w:val="24"/>
          <w:lang w:val="bg-BG"/>
        </w:rPr>
      </w:pPr>
      <w:r w:rsidRPr="00676883">
        <w:rPr>
          <w:sz w:val="24"/>
          <w:szCs w:val="24"/>
          <w:lang w:val="bg-BG"/>
        </w:rPr>
        <w:t xml:space="preserve">- в общинските горски територии </w:t>
      </w:r>
    </w:p>
    <w:p w:rsidR="004071EB" w:rsidRPr="00676883" w:rsidRDefault="004071EB" w:rsidP="00676883">
      <w:pPr>
        <w:jc w:val="both"/>
        <w:rPr>
          <w:b/>
          <w:bCs/>
          <w:sz w:val="24"/>
          <w:szCs w:val="24"/>
          <w:lang w:val="bg-BG"/>
        </w:rPr>
      </w:pPr>
      <w:r w:rsidRPr="00676883">
        <w:rPr>
          <w:sz w:val="24"/>
          <w:szCs w:val="24"/>
          <w:lang w:val="bg-BG"/>
        </w:rPr>
        <w:t xml:space="preserve"> - община Минерални бани –   6 (шест) бр</w:t>
      </w:r>
      <w:r>
        <w:rPr>
          <w:sz w:val="24"/>
          <w:szCs w:val="24"/>
          <w:lang w:val="bg-BG"/>
        </w:rPr>
        <w:t>оя</w:t>
      </w:r>
      <w:r w:rsidRPr="00676883">
        <w:rPr>
          <w:sz w:val="24"/>
          <w:szCs w:val="24"/>
          <w:lang w:val="bg-BG"/>
        </w:rPr>
        <w:t xml:space="preserve"> - подотдели: 153 – б; 154 – 3; 175 – к; 207 – </w:t>
      </w:r>
      <w:r>
        <w:rPr>
          <w:sz w:val="24"/>
          <w:szCs w:val="24"/>
          <w:lang w:val="bg-BG"/>
        </w:rPr>
        <w:t>п; 209 – г; 230 – е, от които са изградени 3 (три) броя в земеделски територии.</w:t>
      </w:r>
      <w:r w:rsidRPr="00676883">
        <w:rPr>
          <w:b/>
          <w:bCs/>
          <w:sz w:val="24"/>
          <w:szCs w:val="24"/>
          <w:lang w:val="bg-BG"/>
        </w:rPr>
        <w:t xml:space="preserve">         </w:t>
      </w:r>
    </w:p>
    <w:p w:rsidR="004071EB" w:rsidRDefault="004071EB" w:rsidP="00676883">
      <w:pPr>
        <w:jc w:val="both"/>
        <w:rPr>
          <w:sz w:val="24"/>
          <w:szCs w:val="24"/>
          <w:lang w:val="bg-BG"/>
        </w:rPr>
      </w:pPr>
      <w:r w:rsidRPr="00676883">
        <w:rPr>
          <w:sz w:val="24"/>
          <w:szCs w:val="24"/>
          <w:lang w:val="bg-BG"/>
        </w:rPr>
        <w:t xml:space="preserve"> </w:t>
      </w:r>
      <w:r>
        <w:rPr>
          <w:sz w:val="24"/>
          <w:szCs w:val="24"/>
          <w:lang w:val="bg-BG"/>
        </w:rPr>
        <w:t xml:space="preserve">  - Община Димитровград  1 (един</w:t>
      </w:r>
      <w:r w:rsidRPr="00676883">
        <w:rPr>
          <w:sz w:val="24"/>
          <w:szCs w:val="24"/>
          <w:lang w:val="bg-BG"/>
        </w:rPr>
        <w:t xml:space="preserve">) </w:t>
      </w:r>
      <w:r>
        <w:rPr>
          <w:sz w:val="24"/>
          <w:szCs w:val="24"/>
          <w:lang w:val="bg-BG"/>
        </w:rPr>
        <w:t xml:space="preserve">брой </w:t>
      </w:r>
      <w:r w:rsidRPr="00676883">
        <w:rPr>
          <w:sz w:val="24"/>
          <w:szCs w:val="24"/>
          <w:lang w:val="bg-BG"/>
        </w:rPr>
        <w:t xml:space="preserve">- </w:t>
      </w:r>
      <w:r>
        <w:rPr>
          <w:sz w:val="24"/>
          <w:szCs w:val="24"/>
          <w:lang w:val="bg-BG"/>
        </w:rPr>
        <w:t>отдел 36 – 8.</w:t>
      </w:r>
    </w:p>
    <w:p w:rsidR="004071EB" w:rsidRPr="00676883" w:rsidRDefault="004071EB" w:rsidP="00676883">
      <w:pPr>
        <w:jc w:val="both"/>
        <w:rPr>
          <w:b/>
          <w:bCs/>
          <w:sz w:val="24"/>
          <w:szCs w:val="24"/>
          <w:lang w:val="bg-BG"/>
        </w:rPr>
      </w:pPr>
      <w:r>
        <w:rPr>
          <w:sz w:val="24"/>
          <w:szCs w:val="24"/>
          <w:lang w:val="bg-BG"/>
        </w:rPr>
        <w:t xml:space="preserve">            Да се направи оценка от ефективността на изградените стационарни наблюдателни пунктове, и целесъобразност за изграждане на нови.   </w:t>
      </w:r>
    </w:p>
    <w:p w:rsidR="004071EB" w:rsidRPr="00587118" w:rsidRDefault="004071EB" w:rsidP="00F8710C">
      <w:pPr>
        <w:pStyle w:val="BodyTextIndent2"/>
        <w:tabs>
          <w:tab w:val="clear" w:pos="-90"/>
          <w:tab w:val="center" w:pos="720"/>
        </w:tabs>
        <w:ind w:firstLine="0"/>
      </w:pPr>
      <w:r w:rsidRPr="00587118">
        <w:t xml:space="preserve">              На територията на стопанството  попада една автоматична стационарна станция, като част от Националната схема за разполагане на средства за наблюдение и откриване на пожари в горските територии в подотдел 401-„5“ координати 41.779.22222 и 25.69514722 в землището на с. Кралево.</w:t>
      </w:r>
    </w:p>
    <w:p w:rsidR="004071EB" w:rsidRDefault="004071EB" w:rsidP="00676883">
      <w:pPr>
        <w:jc w:val="both"/>
        <w:rPr>
          <w:b/>
          <w:bCs/>
        </w:rPr>
      </w:pPr>
    </w:p>
    <w:p w:rsidR="004071EB" w:rsidRPr="00653FBF" w:rsidRDefault="004071EB" w:rsidP="00676883">
      <w:pPr>
        <w:jc w:val="both"/>
        <w:rPr>
          <w:sz w:val="24"/>
          <w:szCs w:val="24"/>
          <w:lang w:val="bg-BG"/>
        </w:rPr>
      </w:pPr>
      <w:r w:rsidRPr="00EE331C">
        <w:rPr>
          <w:b/>
          <w:bCs/>
        </w:rPr>
        <w:tab/>
      </w:r>
      <w:r w:rsidRPr="00653FBF">
        <w:rPr>
          <w:b/>
          <w:bCs/>
          <w:sz w:val="24"/>
          <w:szCs w:val="24"/>
          <w:lang w:val="bg-BG"/>
        </w:rPr>
        <w:t>• Табели и билбордове с противопожарно съдържание</w:t>
      </w:r>
      <w:r w:rsidRPr="00653FBF">
        <w:rPr>
          <w:sz w:val="24"/>
          <w:szCs w:val="24"/>
          <w:lang w:val="bg-BG"/>
        </w:rPr>
        <w:t xml:space="preserve"> – да се предвиди поставянето им покрай населените места, вилните зони, курортните местности, местата за паркиране и отдих, чешми, кръстопътища и други подходящи места, като се посочи приблизителният им брой. За ревизионния период е било предвидено поставяне на 123 бр. табелки.</w:t>
      </w:r>
    </w:p>
    <w:p w:rsidR="004071EB" w:rsidRPr="00653FBF" w:rsidRDefault="004071EB" w:rsidP="00C935AD">
      <w:pPr>
        <w:pStyle w:val="BodyTextIndent2"/>
        <w:tabs>
          <w:tab w:val="clear" w:pos="-90"/>
          <w:tab w:val="center" w:pos="720"/>
        </w:tabs>
        <w:ind w:firstLine="0"/>
      </w:pPr>
      <w:r w:rsidRPr="00653FBF">
        <w:tab/>
        <w:t xml:space="preserve">          Да де направи оценка на наличните табелки и билбордове и при необходимост или недостатъчен брой да се планира поставянето на нови.</w:t>
      </w:r>
    </w:p>
    <w:p w:rsidR="004071EB" w:rsidRPr="00653FBF" w:rsidRDefault="004071EB" w:rsidP="00C935AD">
      <w:pPr>
        <w:pStyle w:val="BodyTextIndent2"/>
        <w:tabs>
          <w:tab w:val="clear" w:pos="-90"/>
          <w:tab w:val="center" w:pos="720"/>
        </w:tabs>
        <w:ind w:firstLine="0"/>
      </w:pPr>
      <w:r w:rsidRPr="00653FBF">
        <w:rPr>
          <w:b/>
          <w:bCs/>
        </w:rPr>
        <w:t xml:space="preserve">           • Места за палене на огън – </w:t>
      </w:r>
      <w:r w:rsidRPr="00653FBF">
        <w:t>да се предвидят на места за къмпингуване, пикници (ако има такива) и други  в горски територии, обект на активен туризъм или посещения</w:t>
      </w:r>
      <w:r w:rsidRPr="00653FBF">
        <w:rPr>
          <w:b/>
          <w:bCs/>
        </w:rPr>
        <w:t>.</w:t>
      </w:r>
      <w:r w:rsidRPr="00653FBF">
        <w:t xml:space="preserve"> Устройството им да е съгласно изискванията на Наредба № 8/11.05.2012 г. за условията и реда за защита на горските територии </w:t>
      </w:r>
      <w:r>
        <w:t xml:space="preserve">от </w:t>
      </w:r>
      <w:r w:rsidRPr="00653FBF">
        <w:t>пожари.  По досега действащият план общият брой на тези места е 34.</w:t>
      </w:r>
    </w:p>
    <w:p w:rsidR="004071EB" w:rsidRDefault="004071EB" w:rsidP="00C935AD">
      <w:pPr>
        <w:pStyle w:val="BodyTextIndent2"/>
        <w:tabs>
          <w:tab w:val="clear" w:pos="-90"/>
          <w:tab w:val="center" w:pos="720"/>
        </w:tabs>
        <w:ind w:firstLine="0"/>
      </w:pPr>
      <w:r>
        <w:t xml:space="preserve">        </w:t>
      </w:r>
      <w:r w:rsidRPr="00EE331C">
        <w:rPr>
          <w:b/>
          <w:bCs/>
        </w:rPr>
        <w:t xml:space="preserve">    • Противопожарни депа </w:t>
      </w:r>
      <w:r w:rsidRPr="00905DDB">
        <w:t>–  На територията на ТП „ДГС Хасково“ съществуват 5 (пет)</w:t>
      </w:r>
      <w:r>
        <w:t xml:space="preserve"> </w:t>
      </w:r>
      <w:r w:rsidRPr="00905DDB">
        <w:t xml:space="preserve">бр. противопожарни депа </w:t>
      </w:r>
      <w:r>
        <w:t xml:space="preserve"> разположени в административната сграда на стопанството, в горски разсадник гр. Димитровград и в административните сгради на общини Хасково, Минерални бани, и Стамболово.  </w:t>
      </w:r>
    </w:p>
    <w:p w:rsidR="004071EB" w:rsidRDefault="004071EB" w:rsidP="00676883">
      <w:pPr>
        <w:pStyle w:val="BodyTextIndent2"/>
        <w:tabs>
          <w:tab w:val="clear" w:pos="-90"/>
          <w:tab w:val="center" w:pos="720"/>
        </w:tabs>
        <w:ind w:firstLine="0"/>
      </w:pPr>
      <w:r>
        <w:tab/>
        <w:t xml:space="preserve">           Да се направи оценка на съществуващите противопожарни депа, както и на оборудването им съгласно</w:t>
      </w:r>
      <w:r w:rsidRPr="00EE331C">
        <w:t xml:space="preserve"> изискванията на Наредба № 8/11.05.2012 г. за условията и реда за защита на горските територии от пожари.</w:t>
      </w:r>
    </w:p>
    <w:p w:rsidR="004071EB" w:rsidRPr="00676883" w:rsidRDefault="004071EB" w:rsidP="00676883">
      <w:pPr>
        <w:pStyle w:val="BodyTextIndent2"/>
        <w:tabs>
          <w:tab w:val="clear" w:pos="-90"/>
          <w:tab w:val="center" w:pos="720"/>
        </w:tabs>
        <w:ind w:firstLine="0"/>
      </w:pPr>
      <w:r>
        <w:tab/>
        <w:t xml:space="preserve">       </w:t>
      </w:r>
      <w:r w:rsidRPr="00EE331C">
        <w:t xml:space="preserve"> </w:t>
      </w:r>
      <w:r>
        <w:t>Съвместно с ТП „ДГС Хасково“ и РСПБЗН да се съгласуват необходимостта от брой на противопожарните депа и тяхното местонахождение.</w:t>
      </w:r>
    </w:p>
    <w:p w:rsidR="004071EB" w:rsidRPr="00EE331C" w:rsidRDefault="004071EB" w:rsidP="00C935AD">
      <w:pPr>
        <w:pStyle w:val="BodyTextIndent2"/>
        <w:tabs>
          <w:tab w:val="clear" w:pos="-90"/>
          <w:tab w:val="center" w:pos="720"/>
        </w:tabs>
        <w:ind w:firstLine="0"/>
      </w:pPr>
      <w:r>
        <w:rPr>
          <w:b/>
          <w:bCs/>
        </w:rPr>
        <w:tab/>
        <w:t xml:space="preserve">          </w:t>
      </w:r>
      <w:r w:rsidRPr="00EE331C">
        <w:rPr>
          <w:b/>
          <w:bCs/>
        </w:rPr>
        <w:t xml:space="preserve"> • Хеликоптери площадки </w:t>
      </w:r>
      <w:r w:rsidRPr="00EE331C">
        <w:t xml:space="preserve">–  в плана са </w:t>
      </w:r>
      <w:r>
        <w:t>залегнали 2</w:t>
      </w:r>
      <w:r w:rsidRPr="00EE331C">
        <w:t xml:space="preserve"> бр. площадки за к</w:t>
      </w:r>
      <w:r>
        <w:t>ацане на авиационна техника -</w:t>
      </w:r>
      <w:r w:rsidRPr="00EE331C">
        <w:t xml:space="preserve"> </w:t>
      </w:r>
      <w:r>
        <w:t>посочени на картите на проектираните противопожарни мероприятия.</w:t>
      </w:r>
    </w:p>
    <w:p w:rsidR="004071EB" w:rsidRPr="00EE331C" w:rsidRDefault="004071EB" w:rsidP="00C935AD">
      <w:pPr>
        <w:pStyle w:val="BodyTextIndent2"/>
        <w:tabs>
          <w:tab w:val="clear" w:pos="-90"/>
          <w:tab w:val="center" w:pos="720"/>
        </w:tabs>
        <w:ind w:firstLine="0"/>
        <w:rPr>
          <w:b/>
          <w:bCs/>
        </w:rPr>
      </w:pPr>
      <w:r w:rsidRPr="00EE331C">
        <w:tab/>
      </w:r>
      <w:r>
        <w:t xml:space="preserve">           </w:t>
      </w:r>
      <w:r w:rsidRPr="00EE331C">
        <w:t>При необходимост в близост до горските територии да се предвидят места за кацане на хеликоптери. Същите следва да се обозначат на терена съгласно Наредба №14 за летищата и летищното</w:t>
      </w:r>
      <w:r w:rsidRPr="00EE331C">
        <w:rPr>
          <w:b/>
          <w:bCs/>
        </w:rPr>
        <w:t xml:space="preserve">  </w:t>
      </w:r>
      <w:r w:rsidRPr="00EE331C">
        <w:t>осигуряване (ДВ бр.103/104 от 2000 г.)</w:t>
      </w:r>
      <w:r w:rsidRPr="00EE331C">
        <w:rPr>
          <w:b/>
          <w:bCs/>
        </w:rPr>
        <w:t xml:space="preserve">.      </w:t>
      </w:r>
    </w:p>
    <w:p w:rsidR="004071EB" w:rsidRDefault="004071EB" w:rsidP="00C935AD">
      <w:pPr>
        <w:pStyle w:val="BodyTextIndent2"/>
        <w:tabs>
          <w:tab w:val="clear" w:pos="-90"/>
          <w:tab w:val="center" w:pos="720"/>
        </w:tabs>
        <w:ind w:firstLine="0"/>
      </w:pPr>
      <w:r w:rsidRPr="00EE331C">
        <w:rPr>
          <w:b/>
          <w:bCs/>
        </w:rPr>
        <w:tab/>
        <w:t xml:space="preserve">             •Маршрути за патрулиране </w:t>
      </w:r>
      <w:r w:rsidRPr="00EE331C">
        <w:t>– при необходимост да се предвидят маршрути за пеши, конни или моторизирани патрули. Конкретният избор на трасе да се съобразява с повишения риск от пожари в близост до обекти в горите или в близост до тях, както и с възможността за видимост към контролираните горски територии.</w:t>
      </w:r>
    </w:p>
    <w:p w:rsidR="004071EB" w:rsidRPr="000F7CFF" w:rsidRDefault="004071EB" w:rsidP="00C935AD">
      <w:pPr>
        <w:pStyle w:val="SilvaText"/>
        <w:rPr>
          <w:rFonts w:ascii="Times New Roman" w:hAnsi="Times New Roman" w:cs="Times New Roman"/>
          <w:sz w:val="24"/>
          <w:szCs w:val="24"/>
          <w:lang w:val="en-US"/>
        </w:rPr>
      </w:pPr>
      <w:r>
        <w:t xml:space="preserve">     </w:t>
      </w:r>
      <w:r w:rsidRPr="00EE331C">
        <w:t xml:space="preserve"> </w:t>
      </w:r>
      <w:r>
        <w:rPr>
          <w:rFonts w:ascii="Times New Roman" w:hAnsi="Times New Roman" w:cs="Times New Roman"/>
          <w:sz w:val="24"/>
          <w:szCs w:val="24"/>
        </w:rPr>
        <w:t>•</w:t>
      </w:r>
      <w:r w:rsidRPr="000F7CFF">
        <w:rPr>
          <w:rFonts w:ascii="Times New Roman" w:hAnsi="Times New Roman" w:cs="Times New Roman"/>
          <w:b/>
          <w:bCs/>
          <w:sz w:val="24"/>
          <w:szCs w:val="24"/>
        </w:rPr>
        <w:t>Места за паркиране</w:t>
      </w:r>
      <w:r>
        <w:rPr>
          <w:rFonts w:ascii="Times New Roman" w:hAnsi="Times New Roman" w:cs="Times New Roman"/>
          <w:b/>
          <w:bCs/>
          <w:sz w:val="24"/>
          <w:szCs w:val="24"/>
        </w:rPr>
        <w:t xml:space="preserve">- </w:t>
      </w:r>
      <w:r w:rsidRPr="000F7CFF">
        <w:rPr>
          <w:rFonts w:ascii="Times New Roman" w:hAnsi="Times New Roman" w:cs="Times New Roman"/>
          <w:sz w:val="24"/>
          <w:szCs w:val="24"/>
        </w:rPr>
        <w:t xml:space="preserve">поради </w:t>
      </w:r>
      <w:r>
        <w:rPr>
          <w:rFonts w:ascii="Times New Roman" w:hAnsi="Times New Roman" w:cs="Times New Roman"/>
          <w:sz w:val="24"/>
          <w:szCs w:val="24"/>
        </w:rPr>
        <w:t xml:space="preserve"> преобладаващият равнинен</w:t>
      </w:r>
      <w:r w:rsidRPr="000F7CFF">
        <w:rPr>
          <w:rFonts w:ascii="Times New Roman" w:hAnsi="Times New Roman" w:cs="Times New Roman"/>
          <w:sz w:val="24"/>
          <w:szCs w:val="24"/>
        </w:rPr>
        <w:t xml:space="preserve"> терен</w:t>
      </w:r>
      <w:r>
        <w:rPr>
          <w:rFonts w:ascii="Times New Roman" w:hAnsi="Times New Roman" w:cs="Times New Roman"/>
          <w:sz w:val="24"/>
          <w:szCs w:val="24"/>
        </w:rPr>
        <w:t>,</w:t>
      </w:r>
      <w:r>
        <w:rPr>
          <w:rFonts w:ascii="Times New Roman" w:hAnsi="Times New Roman" w:cs="Times New Roman"/>
          <w:b/>
          <w:bCs/>
          <w:sz w:val="24"/>
          <w:szCs w:val="24"/>
        </w:rPr>
        <w:t xml:space="preserve"> </w:t>
      </w:r>
      <w:r w:rsidRPr="000F7CFF">
        <w:rPr>
          <w:rFonts w:ascii="Times New Roman" w:hAnsi="Times New Roman" w:cs="Times New Roman"/>
          <w:sz w:val="24"/>
          <w:szCs w:val="24"/>
        </w:rPr>
        <w:t xml:space="preserve"> на територията на стопанството има достатъчно места за паркиране на техника. </w:t>
      </w:r>
    </w:p>
    <w:p w:rsidR="004071EB" w:rsidRPr="00EE331C" w:rsidRDefault="004071EB" w:rsidP="00C935AD">
      <w:pPr>
        <w:pStyle w:val="BodyTextIndent2"/>
        <w:tabs>
          <w:tab w:val="clear" w:pos="-90"/>
          <w:tab w:val="center" w:pos="720"/>
        </w:tabs>
        <w:ind w:firstLine="0"/>
      </w:pPr>
      <w:r w:rsidRPr="00EE331C">
        <w:t xml:space="preserve">         </w:t>
      </w:r>
      <w:r>
        <w:t xml:space="preserve">     </w:t>
      </w:r>
      <w:r w:rsidRPr="00EE331C">
        <w:t xml:space="preserve"> </w:t>
      </w:r>
      <w:r>
        <w:t>•</w:t>
      </w:r>
      <w:r w:rsidRPr="00EE331C">
        <w:rPr>
          <w:b/>
          <w:bCs/>
        </w:rPr>
        <w:t>Бариери на горските автомобилни пътища</w:t>
      </w:r>
      <w:r w:rsidRPr="00EE331C">
        <w:t xml:space="preserve"> –бариери на горски автомобилни пътища, да се предвидят при висока пожарна опасност, само за тези пътища, които не са за обща употреба и които водят в горски масиви от </w:t>
      </w:r>
      <w:r>
        <w:t>първи клас на пожарна опасност.</w:t>
      </w:r>
    </w:p>
    <w:p w:rsidR="004071EB" w:rsidRPr="00EE331C" w:rsidRDefault="004071EB" w:rsidP="00C935AD">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ab/>
        <w:t>При планиране на технически сечи, необходими за изпълнението на проектираните мерки и мероприятия за опазване на горските територии от пожари (противопожарни просеки, осветление на пътища, минерализовани ивици м/</w:t>
      </w:r>
      <w:r>
        <w:rPr>
          <w:snapToGrid w:val="0"/>
          <w:spacing w:val="4"/>
          <w:sz w:val="24"/>
          <w:szCs w:val="24"/>
          <w:lang w:val="bg-BG"/>
        </w:rPr>
        <w:t>у</w:t>
      </w:r>
      <w:r w:rsidRPr="00EE331C">
        <w:rPr>
          <w:snapToGrid w:val="0"/>
          <w:spacing w:val="4"/>
          <w:sz w:val="24"/>
          <w:szCs w:val="24"/>
          <w:lang w:val="bg-BG"/>
        </w:rPr>
        <w:t xml:space="preserve"> горски територии и гори извън тях  и др.) същите да де отразят на таксационните описания и в горскостопанския план.</w:t>
      </w:r>
    </w:p>
    <w:p w:rsidR="004071EB" w:rsidRPr="00EE331C" w:rsidRDefault="004071EB" w:rsidP="00C935AD">
      <w:pPr>
        <w:pStyle w:val="BodyTextIndent2"/>
        <w:tabs>
          <w:tab w:val="clear" w:pos="-90"/>
          <w:tab w:val="center" w:pos="720"/>
        </w:tabs>
        <w:ind w:firstLine="0"/>
      </w:pPr>
    </w:p>
    <w:p w:rsidR="004071EB" w:rsidRDefault="004071EB" w:rsidP="00C935AD">
      <w:pPr>
        <w:pStyle w:val="BodyTextIndent2"/>
        <w:tabs>
          <w:tab w:val="clear" w:pos="-90"/>
          <w:tab w:val="center" w:pos="720"/>
        </w:tabs>
        <w:ind w:firstLine="0"/>
        <w:rPr>
          <w:b/>
          <w:bCs/>
        </w:rPr>
      </w:pPr>
      <w:r w:rsidRPr="00EE331C">
        <w:t xml:space="preserve">          </w:t>
      </w:r>
      <w:r w:rsidRPr="00EE331C">
        <w:rPr>
          <w:b/>
          <w:bCs/>
        </w:rPr>
        <w:t xml:space="preserve">Планирането на мероприятията за защита на горските територии от пожари да се съгласуват с РС ПБЗН. </w:t>
      </w:r>
    </w:p>
    <w:p w:rsidR="004071EB" w:rsidRPr="00EE331C" w:rsidRDefault="004071EB" w:rsidP="00C935AD">
      <w:pPr>
        <w:pStyle w:val="BodyTextIndent2"/>
        <w:tabs>
          <w:tab w:val="clear" w:pos="-90"/>
          <w:tab w:val="center" w:pos="720"/>
        </w:tabs>
        <w:ind w:firstLine="0"/>
        <w:rPr>
          <w:b/>
          <w:bCs/>
        </w:rPr>
      </w:pPr>
    </w:p>
    <w:p w:rsidR="004071EB" w:rsidRPr="00EE331C" w:rsidRDefault="004071EB" w:rsidP="00C935AD">
      <w:pPr>
        <w:pStyle w:val="BodyTextIndent2"/>
        <w:tabs>
          <w:tab w:val="clear" w:pos="-90"/>
          <w:tab w:val="center" w:pos="720"/>
        </w:tabs>
        <w:ind w:firstLine="0"/>
      </w:pPr>
      <w:r w:rsidRPr="00EE331C">
        <w:tab/>
        <w:t xml:space="preserve">          Мероприятията да се посочат по видове собственост и се отразят с подходящ условен знак на картния материал (съществуващи и новопроектирани), както и да се остойностят.</w:t>
      </w:r>
    </w:p>
    <w:p w:rsidR="004071EB" w:rsidRPr="00EE331C" w:rsidRDefault="004071EB" w:rsidP="00C935AD">
      <w:pPr>
        <w:pStyle w:val="BodyTextIndent2"/>
        <w:tabs>
          <w:tab w:val="clear" w:pos="-90"/>
          <w:tab w:val="center" w:pos="720"/>
        </w:tabs>
        <w:ind w:firstLine="0"/>
      </w:pPr>
      <w:r w:rsidRPr="00EE331C">
        <w:t xml:space="preserve"> </w:t>
      </w:r>
    </w:p>
    <w:p w:rsidR="004071EB" w:rsidRPr="00EE331C" w:rsidRDefault="004071EB" w:rsidP="00C935AD">
      <w:pPr>
        <w:pStyle w:val="BodyTextIndent2"/>
        <w:tabs>
          <w:tab w:val="clear" w:pos="-90"/>
          <w:tab w:val="center" w:pos="720"/>
        </w:tabs>
        <w:ind w:firstLine="0"/>
        <w:rPr>
          <w:b/>
          <w:bCs/>
        </w:rPr>
      </w:pPr>
      <w:r w:rsidRPr="00EE331C">
        <w:tab/>
      </w:r>
      <w:r w:rsidRPr="00EE331C">
        <w:rPr>
          <w:b/>
          <w:bCs/>
        </w:rPr>
        <w:t xml:space="preserve">             5. Видове дейности </w:t>
      </w:r>
    </w:p>
    <w:p w:rsidR="004071EB" w:rsidRPr="00EE331C" w:rsidRDefault="004071EB" w:rsidP="00C935AD">
      <w:pPr>
        <w:pStyle w:val="BodyTextIndent2"/>
        <w:tabs>
          <w:tab w:val="clear" w:pos="-90"/>
          <w:tab w:val="center" w:pos="720"/>
        </w:tabs>
        <w:ind w:firstLine="0"/>
      </w:pPr>
      <w:r w:rsidRPr="00EE331C">
        <w:rPr>
          <w:b/>
          <w:bCs/>
        </w:rPr>
        <w:tab/>
      </w:r>
      <w:r w:rsidRPr="00EE331C">
        <w:t xml:space="preserve">             5.1. Теренни проучвания</w:t>
      </w:r>
    </w:p>
    <w:p w:rsidR="004071EB" w:rsidRPr="00EE331C" w:rsidRDefault="004071EB" w:rsidP="00C935AD">
      <w:pPr>
        <w:pStyle w:val="BodyTextIndent2"/>
        <w:tabs>
          <w:tab w:val="clear" w:pos="-90"/>
          <w:tab w:val="center" w:pos="720"/>
        </w:tabs>
        <w:ind w:firstLine="0"/>
      </w:pPr>
      <w:r w:rsidRPr="00EE331C">
        <w:t xml:space="preserve">             5.2. Обработка на атрибутната база данни и изготвяне на обяснителна записка</w:t>
      </w:r>
    </w:p>
    <w:p w:rsidR="004071EB" w:rsidRPr="00EE331C" w:rsidRDefault="004071EB" w:rsidP="00C935AD">
      <w:pPr>
        <w:pStyle w:val="BodyTextIndent2"/>
        <w:tabs>
          <w:tab w:val="clear" w:pos="-90"/>
          <w:tab w:val="center" w:pos="720"/>
        </w:tabs>
        <w:ind w:firstLine="0"/>
      </w:pPr>
      <w:r w:rsidRPr="00EE331C">
        <w:tab/>
        <w:t xml:space="preserve">             5.3.  Планиране на дейности</w:t>
      </w:r>
    </w:p>
    <w:p w:rsidR="004071EB" w:rsidRPr="00EE331C" w:rsidRDefault="004071EB" w:rsidP="00C935AD">
      <w:pPr>
        <w:pStyle w:val="BodyTextIndent2"/>
        <w:tabs>
          <w:tab w:val="clear" w:pos="-90"/>
          <w:tab w:val="center" w:pos="720"/>
        </w:tabs>
        <w:ind w:firstLine="0"/>
      </w:pPr>
      <w:r w:rsidRPr="00EE331C">
        <w:tab/>
        <w:t xml:space="preserve">             5.4. Изработване на тематични карти</w:t>
      </w:r>
    </w:p>
    <w:p w:rsidR="004071EB" w:rsidRPr="00EE331C" w:rsidRDefault="004071EB" w:rsidP="00C935AD">
      <w:pPr>
        <w:pStyle w:val="BodyTextIndent2"/>
        <w:tabs>
          <w:tab w:val="clear" w:pos="-90"/>
          <w:tab w:val="center" w:pos="720"/>
        </w:tabs>
        <w:ind w:firstLine="0"/>
      </w:pPr>
      <w:r w:rsidRPr="00EE331C">
        <w:tab/>
        <w:t xml:space="preserve">             5.5. Изработване на свитък-извлечение от плана</w:t>
      </w:r>
    </w:p>
    <w:p w:rsidR="004071EB" w:rsidRPr="00EE331C" w:rsidRDefault="004071EB" w:rsidP="00C935AD">
      <w:pPr>
        <w:pStyle w:val="BodyTextIndent2"/>
        <w:tabs>
          <w:tab w:val="clear" w:pos="-90"/>
          <w:tab w:val="center" w:pos="720"/>
        </w:tabs>
        <w:ind w:firstLine="0"/>
      </w:pPr>
    </w:p>
    <w:p w:rsidR="004071EB" w:rsidRPr="00EE331C" w:rsidRDefault="004071EB" w:rsidP="00C935AD">
      <w:pPr>
        <w:pStyle w:val="BodyTextIndent2"/>
        <w:tabs>
          <w:tab w:val="clear" w:pos="-90"/>
          <w:tab w:val="center" w:pos="720"/>
          <w:tab w:val="left" w:pos="7290"/>
        </w:tabs>
        <w:ind w:firstLine="0"/>
        <w:rPr>
          <w:b/>
          <w:bCs/>
        </w:rPr>
      </w:pPr>
      <w:r w:rsidRPr="00EE331C">
        <w:rPr>
          <w:b/>
          <w:bCs/>
        </w:rPr>
        <w:t xml:space="preserve">              6. Съдържание на плана</w:t>
      </w:r>
      <w:r w:rsidRPr="00EE331C">
        <w:rPr>
          <w:b/>
          <w:bCs/>
        </w:rPr>
        <w:tab/>
      </w:r>
    </w:p>
    <w:p w:rsidR="004071EB" w:rsidRPr="00EE331C" w:rsidRDefault="004071EB" w:rsidP="00C935AD">
      <w:pPr>
        <w:pStyle w:val="BodyTextIndent2"/>
        <w:tabs>
          <w:tab w:val="clear" w:pos="-90"/>
          <w:tab w:val="center" w:pos="720"/>
        </w:tabs>
        <w:ind w:firstLine="0"/>
      </w:pPr>
      <w:r w:rsidRPr="00EE331C">
        <w:t xml:space="preserve">             6.1.Обяснителна записка с необходимите таблици и диаграми.</w:t>
      </w:r>
    </w:p>
    <w:p w:rsidR="004071EB" w:rsidRPr="00EE331C" w:rsidRDefault="004071EB" w:rsidP="00C935AD">
      <w:pPr>
        <w:pStyle w:val="BodyTextIndent2"/>
        <w:tabs>
          <w:tab w:val="clear" w:pos="-90"/>
          <w:tab w:val="center" w:pos="720"/>
        </w:tabs>
        <w:ind w:firstLine="0"/>
      </w:pPr>
      <w:r w:rsidRPr="00EE331C">
        <w:t xml:space="preserve">             6.2. Карти (за картна основа да се ползват картите от извършената инвентаризация):</w:t>
      </w:r>
    </w:p>
    <w:p w:rsidR="004071EB" w:rsidRPr="00EE331C" w:rsidRDefault="004071EB" w:rsidP="00C935AD">
      <w:pPr>
        <w:pStyle w:val="BodyTextIndent2"/>
        <w:tabs>
          <w:tab w:val="clear" w:pos="-90"/>
          <w:tab w:val="center" w:pos="720"/>
        </w:tabs>
        <w:ind w:firstLine="0"/>
      </w:pPr>
      <w:r w:rsidRPr="00EE331C">
        <w:t xml:space="preserve">              - Карта на класовете на пожарна опасност в М 1:25000</w:t>
      </w:r>
    </w:p>
    <w:p w:rsidR="004071EB" w:rsidRPr="00EE331C" w:rsidRDefault="004071EB" w:rsidP="00C935AD">
      <w:pPr>
        <w:pStyle w:val="BodyTextIndent2"/>
        <w:tabs>
          <w:tab w:val="clear" w:pos="-90"/>
          <w:tab w:val="center" w:pos="720"/>
        </w:tabs>
        <w:ind w:firstLine="0"/>
      </w:pPr>
      <w:r w:rsidRPr="00EE331C">
        <w:t xml:space="preserve">              - Карта на планираните мероприятия за дейностите по опазване от пожари в М 1:25000.</w:t>
      </w:r>
    </w:p>
    <w:p w:rsidR="004071EB" w:rsidRPr="00EE331C" w:rsidRDefault="004071EB" w:rsidP="00C935AD">
      <w:pPr>
        <w:pStyle w:val="BodyTextIndent2"/>
        <w:tabs>
          <w:tab w:val="clear" w:pos="-90"/>
          <w:tab w:val="center" w:pos="720"/>
        </w:tabs>
        <w:ind w:firstLine="0"/>
      </w:pPr>
      <w:r w:rsidRPr="00EE331C">
        <w:t xml:space="preserve">           С различен цвят да се отразят, съществуващите и новопроектирани противопожарни съоръжения, включително и по вид собственост на горските територии.</w:t>
      </w:r>
    </w:p>
    <w:p w:rsidR="004071EB" w:rsidRPr="00EE331C" w:rsidRDefault="004071EB" w:rsidP="00C935AD">
      <w:pPr>
        <w:pStyle w:val="BodyTextIndent2"/>
        <w:tabs>
          <w:tab w:val="clear" w:pos="-90"/>
          <w:tab w:val="center" w:pos="1170"/>
        </w:tabs>
      </w:pPr>
      <w:r w:rsidRPr="00EE331C">
        <w:t>Екземпляр от плана за дейностите по опазване на горските територии от пожари да се предостави на РС ПБЗН, на хартиен и на магнитен носител в подходящ формат за ползването му.</w:t>
      </w:r>
    </w:p>
    <w:p w:rsidR="004071EB" w:rsidRPr="00EE331C" w:rsidRDefault="004071EB" w:rsidP="00C935AD">
      <w:pPr>
        <w:pStyle w:val="BodyTextIndent2"/>
        <w:tabs>
          <w:tab w:val="clear" w:pos="-90"/>
          <w:tab w:val="center" w:pos="1170"/>
        </w:tabs>
        <w:ind w:firstLine="0"/>
      </w:pPr>
      <w:r w:rsidRPr="00EE331C">
        <w:t xml:space="preserve">          6.3. Приложения</w:t>
      </w:r>
    </w:p>
    <w:p w:rsidR="004071EB" w:rsidRPr="00EE331C" w:rsidRDefault="004071EB" w:rsidP="00C935AD">
      <w:pPr>
        <w:pStyle w:val="BodyTextIndent2"/>
        <w:tabs>
          <w:tab w:val="clear" w:pos="-90"/>
          <w:tab w:val="center" w:pos="1170"/>
        </w:tabs>
      </w:pPr>
      <w:r w:rsidRPr="00EE331C">
        <w:t xml:space="preserve"> • </w:t>
      </w:r>
      <w:r w:rsidRPr="00EE331C">
        <w:tab/>
        <w:t>протоколи, заповеди и др. документи във връзка с изработването на плана;</w:t>
      </w:r>
    </w:p>
    <w:p w:rsidR="004071EB" w:rsidRPr="00EE331C" w:rsidRDefault="004071EB" w:rsidP="00C935AD">
      <w:pPr>
        <w:pStyle w:val="BodyTextIndent2"/>
        <w:tabs>
          <w:tab w:val="clear" w:pos="-90"/>
          <w:tab w:val="center" w:pos="1170"/>
        </w:tabs>
      </w:pPr>
      <w:r w:rsidRPr="00EE331C">
        <w:t xml:space="preserve"> •</w:t>
      </w:r>
      <w:r w:rsidRPr="00EE331C">
        <w:tab/>
        <w:t xml:space="preserve"> списък на планираните мероприятия с посочване на обема им – брой, площ, дължина. </w:t>
      </w:r>
    </w:p>
    <w:p w:rsidR="004071EB" w:rsidRPr="00EE331C" w:rsidRDefault="004071EB" w:rsidP="00C935AD">
      <w:pPr>
        <w:pStyle w:val="BodyTextIndent2"/>
        <w:tabs>
          <w:tab w:val="clear" w:pos="-90"/>
          <w:tab w:val="center" w:pos="1170"/>
        </w:tabs>
      </w:pPr>
    </w:p>
    <w:p w:rsidR="004071EB" w:rsidRPr="00EE331C" w:rsidRDefault="004071EB" w:rsidP="00C935AD">
      <w:pPr>
        <w:pStyle w:val="BodyTextIndent2"/>
        <w:tabs>
          <w:tab w:val="clear" w:pos="-90"/>
          <w:tab w:val="center" w:pos="1170"/>
        </w:tabs>
        <w:ind w:firstLine="0"/>
        <w:rPr>
          <w:b/>
          <w:bCs/>
        </w:rPr>
      </w:pPr>
      <w:r w:rsidRPr="00EE331C">
        <w:rPr>
          <w:b/>
          <w:bCs/>
        </w:rPr>
        <w:t xml:space="preserve">          7. Срокове за изпълнение</w:t>
      </w:r>
    </w:p>
    <w:p w:rsidR="004071EB" w:rsidRPr="00EE331C" w:rsidRDefault="004071EB" w:rsidP="00C935AD">
      <w:pPr>
        <w:pStyle w:val="BodyTextIndent2"/>
        <w:tabs>
          <w:tab w:val="clear" w:pos="-90"/>
          <w:tab w:val="center" w:pos="1170"/>
        </w:tabs>
        <w:ind w:firstLine="0"/>
        <w:rPr>
          <w:b/>
          <w:bCs/>
        </w:rPr>
      </w:pPr>
    </w:p>
    <w:p w:rsidR="004071EB" w:rsidRPr="00EE331C" w:rsidRDefault="004071EB" w:rsidP="00C935AD">
      <w:pPr>
        <w:pStyle w:val="BodyTextIndent2"/>
        <w:tabs>
          <w:tab w:val="clear" w:pos="-90"/>
          <w:tab w:val="center" w:pos="1170"/>
        </w:tabs>
      </w:pPr>
      <w:r w:rsidRPr="00EE331C">
        <w:t>Планът за опазване на горските територии от пожари да се изработи като раздел към инвентаризацията и в същите срокове.</w:t>
      </w:r>
    </w:p>
    <w:p w:rsidR="004071EB" w:rsidRPr="00EE331C" w:rsidRDefault="004071EB" w:rsidP="00C935AD">
      <w:pPr>
        <w:pStyle w:val="BodyTextIndent2"/>
        <w:tabs>
          <w:tab w:val="clear" w:pos="-90"/>
          <w:tab w:val="center" w:pos="1170"/>
        </w:tabs>
      </w:pPr>
    </w:p>
    <w:p w:rsidR="004071EB" w:rsidRPr="00EE331C" w:rsidRDefault="004071EB" w:rsidP="00C935AD">
      <w:pPr>
        <w:pStyle w:val="BodyTextIndent2"/>
        <w:tabs>
          <w:tab w:val="clear" w:pos="-90"/>
          <w:tab w:val="center" w:pos="1170"/>
        </w:tabs>
        <w:rPr>
          <w:b/>
          <w:bCs/>
        </w:rPr>
      </w:pPr>
      <w:r w:rsidRPr="00EE331C">
        <w:rPr>
          <w:b/>
          <w:bCs/>
        </w:rPr>
        <w:t xml:space="preserve">          Изработването на плана за дейностите по опазване на горските територии от пожари е за сметка на държавния бюджет.</w:t>
      </w:r>
    </w:p>
    <w:p w:rsidR="004071EB" w:rsidRPr="00EE331C" w:rsidRDefault="004071EB" w:rsidP="00C935AD">
      <w:pPr>
        <w:pStyle w:val="BodyTextIndent2"/>
        <w:tabs>
          <w:tab w:val="clear" w:pos="-90"/>
          <w:tab w:val="center" w:pos="1170"/>
        </w:tabs>
        <w:rPr>
          <w:b/>
          <w:bCs/>
        </w:rPr>
      </w:pPr>
    </w:p>
    <w:p w:rsidR="004071EB" w:rsidRPr="00EE331C" w:rsidRDefault="004071EB" w:rsidP="00C935AD">
      <w:pPr>
        <w:pStyle w:val="BodyTextIndent2"/>
        <w:tabs>
          <w:tab w:val="clear" w:pos="-90"/>
          <w:tab w:val="center" w:pos="1170"/>
        </w:tabs>
        <w:rPr>
          <w:b/>
          <w:bCs/>
        </w:rPr>
      </w:pPr>
    </w:p>
    <w:p w:rsidR="004071EB" w:rsidRPr="00EE331C" w:rsidRDefault="004071EB" w:rsidP="00C935AD">
      <w:pPr>
        <w:pStyle w:val="BodyTextIndent2"/>
        <w:tabs>
          <w:tab w:val="clear" w:pos="-90"/>
          <w:tab w:val="center" w:pos="1170"/>
        </w:tabs>
        <w:rPr>
          <w:b/>
          <w:bCs/>
        </w:rPr>
      </w:pPr>
    </w:p>
    <w:p w:rsidR="004071EB" w:rsidRPr="00EE331C" w:rsidRDefault="004071EB" w:rsidP="00C935AD">
      <w:pPr>
        <w:pStyle w:val="BodyTextIndent2"/>
        <w:tabs>
          <w:tab w:val="clear" w:pos="-90"/>
          <w:tab w:val="center" w:pos="1170"/>
        </w:tabs>
        <w:rPr>
          <w:b/>
          <w:bCs/>
        </w:rPr>
      </w:pPr>
    </w:p>
    <w:p w:rsidR="004071EB" w:rsidRPr="00EE331C" w:rsidRDefault="004071EB" w:rsidP="00C935AD">
      <w:pPr>
        <w:pStyle w:val="BodyTextIndent2"/>
        <w:tabs>
          <w:tab w:val="clear" w:pos="-90"/>
          <w:tab w:val="center" w:pos="1170"/>
        </w:tabs>
      </w:pPr>
    </w:p>
    <w:p w:rsidR="004071EB" w:rsidRPr="00EE331C" w:rsidRDefault="004071EB" w:rsidP="00C935AD">
      <w:pPr>
        <w:pStyle w:val="BodyTextIndent2"/>
        <w:tabs>
          <w:tab w:val="clear" w:pos="-90"/>
          <w:tab w:val="center" w:pos="1170"/>
        </w:tabs>
        <w:ind w:firstLine="0"/>
        <w:rPr>
          <w:b/>
          <w:bCs/>
        </w:rPr>
      </w:pPr>
    </w:p>
    <w:p w:rsidR="004071EB" w:rsidRPr="00EE331C" w:rsidRDefault="004071EB" w:rsidP="00C935AD">
      <w:pPr>
        <w:pStyle w:val="BodyTextIndent2"/>
        <w:tabs>
          <w:tab w:val="clear" w:pos="-90"/>
          <w:tab w:val="center" w:pos="630"/>
        </w:tabs>
        <w:ind w:firstLine="0"/>
        <w:jc w:val="center"/>
        <w:rPr>
          <w:b/>
          <w:bCs/>
        </w:rPr>
      </w:pPr>
      <w:r>
        <w:rPr>
          <w:b/>
          <w:bCs/>
        </w:rPr>
        <w:br w:type="page"/>
      </w:r>
      <w:r w:rsidRPr="00EE331C">
        <w:rPr>
          <w:b/>
          <w:bCs/>
        </w:rPr>
        <w:t>Част трета</w:t>
      </w:r>
    </w:p>
    <w:p w:rsidR="004071EB" w:rsidRPr="00EE331C" w:rsidRDefault="004071EB" w:rsidP="00C935AD">
      <w:pPr>
        <w:pStyle w:val="BodyTextIndent2"/>
        <w:tabs>
          <w:tab w:val="clear" w:pos="-90"/>
          <w:tab w:val="center" w:pos="630"/>
        </w:tabs>
        <w:ind w:firstLine="0"/>
        <w:jc w:val="center"/>
        <w:rPr>
          <w:b/>
          <w:bCs/>
        </w:rPr>
      </w:pPr>
    </w:p>
    <w:p w:rsidR="004071EB" w:rsidRPr="00EE331C" w:rsidRDefault="004071EB" w:rsidP="00C935AD">
      <w:pPr>
        <w:pStyle w:val="BodyTextIndent2"/>
        <w:tabs>
          <w:tab w:val="clear" w:pos="-90"/>
          <w:tab w:val="center" w:pos="630"/>
        </w:tabs>
        <w:ind w:firstLine="0"/>
        <w:jc w:val="center"/>
        <w:rPr>
          <w:b/>
          <w:bCs/>
        </w:rPr>
      </w:pPr>
      <w:r w:rsidRPr="00EE331C">
        <w:rPr>
          <w:b/>
          <w:bCs/>
        </w:rPr>
        <w:t>ПЛАН ЗА ЛОВНОСТОПАНСКИТЕ ДЕЙНОСТИ</w:t>
      </w:r>
    </w:p>
    <w:p w:rsidR="004071EB" w:rsidRPr="00EE331C" w:rsidRDefault="004071EB" w:rsidP="00C935AD">
      <w:pPr>
        <w:pStyle w:val="BodyTextIndent2"/>
        <w:tabs>
          <w:tab w:val="clear" w:pos="-90"/>
          <w:tab w:val="center" w:pos="630"/>
        </w:tabs>
        <w:ind w:firstLine="0"/>
        <w:rPr>
          <w:b/>
          <w:bCs/>
        </w:rPr>
      </w:pPr>
    </w:p>
    <w:p w:rsidR="004071EB" w:rsidRPr="00E1742F" w:rsidRDefault="004071EB" w:rsidP="00E1742F">
      <w:pPr>
        <w:pStyle w:val="BodyTextIndent2"/>
        <w:tabs>
          <w:tab w:val="clear" w:pos="-90"/>
          <w:tab w:val="center" w:pos="720"/>
        </w:tabs>
        <w:ind w:firstLine="0"/>
      </w:pPr>
      <w:r w:rsidRPr="00EE331C">
        <w:rPr>
          <w:snapToGrid w:val="0"/>
        </w:rPr>
        <w:t xml:space="preserve">              Предмет на плана за ловностопанските дейности ще бъде дивечът и неговите местообитания в ловностопанските райони - землищата на населените места в  територията </w:t>
      </w:r>
      <w:r>
        <w:t xml:space="preserve">община Хасково, община Димитровград, община Минерални бани и община Стамболово - </w:t>
      </w:r>
      <w:r w:rsidRPr="00EE331C">
        <w:t>район на дейност на ТП „Държа</w:t>
      </w:r>
      <w:r>
        <w:t>вно горско стопанство Хасково</w:t>
      </w:r>
      <w:r w:rsidRPr="00EE331C">
        <w:t>“, посочени</w:t>
      </w:r>
      <w:r>
        <w:t xml:space="preserve"> в част първа „инвентаризация“.</w:t>
      </w:r>
    </w:p>
    <w:p w:rsidR="004071EB" w:rsidRDefault="004071EB" w:rsidP="00C935AD">
      <w:pPr>
        <w:pStyle w:val="BodyTextIndent2"/>
        <w:tabs>
          <w:tab w:val="clear" w:pos="-90"/>
          <w:tab w:val="center" w:pos="1170"/>
        </w:tabs>
        <w:ind w:firstLine="0"/>
        <w:rPr>
          <w:b/>
          <w:bCs/>
          <w:snapToGrid w:val="0"/>
        </w:rPr>
      </w:pPr>
      <w:r w:rsidRPr="00EE331C">
        <w:rPr>
          <w:snapToGrid w:val="0"/>
        </w:rPr>
        <w:t xml:space="preserve">              </w:t>
      </w:r>
      <w:r>
        <w:rPr>
          <w:snapToGrid w:val="0"/>
        </w:rPr>
        <w:t xml:space="preserve"> Настоящият план</w:t>
      </w:r>
      <w:r w:rsidRPr="00EE331C">
        <w:rPr>
          <w:snapToGrid w:val="0"/>
        </w:rPr>
        <w:t xml:space="preserve"> да се изработи на база и едновременно с инвентаризацията на горските територии, съгласно изискванията на Наредба № 18 за инвентаризация и планиране в горските територии и изцяло да се съобрази със Закона за лова и опазване на дивеча</w:t>
      </w:r>
      <w:r>
        <w:rPr>
          <w:snapToGrid w:val="0"/>
        </w:rPr>
        <w:t xml:space="preserve"> и правилника за прилагането му</w:t>
      </w:r>
      <w:r>
        <w:rPr>
          <w:b/>
          <w:bCs/>
          <w:snapToGrid w:val="0"/>
        </w:rPr>
        <w:t>.</w:t>
      </w:r>
    </w:p>
    <w:p w:rsidR="004071EB" w:rsidRPr="009C3917" w:rsidRDefault="004071EB" w:rsidP="009C3917">
      <w:pPr>
        <w:spacing w:after="5" w:line="237" w:lineRule="auto"/>
        <w:ind w:left="142" w:right="261" w:firstLine="142"/>
        <w:jc w:val="both"/>
        <w:rPr>
          <w:color w:val="000000"/>
          <w:sz w:val="24"/>
          <w:szCs w:val="24"/>
          <w:lang w:val="bg-BG" w:eastAsia="en-US"/>
        </w:rPr>
      </w:pPr>
      <w:r>
        <w:rPr>
          <w:b/>
          <w:bCs/>
          <w:snapToGrid w:val="0"/>
        </w:rPr>
        <w:t xml:space="preserve"> </w:t>
      </w:r>
      <w:r>
        <w:rPr>
          <w:b/>
          <w:bCs/>
          <w:snapToGrid w:val="0"/>
        </w:rPr>
        <w:tab/>
      </w:r>
      <w:r w:rsidRPr="009C3917">
        <w:rPr>
          <w:b/>
          <w:bCs/>
          <w:snapToGrid w:val="0"/>
          <w:sz w:val="24"/>
          <w:szCs w:val="24"/>
          <w:lang w:val="bg-BG"/>
        </w:rPr>
        <w:t xml:space="preserve">     </w:t>
      </w:r>
      <w:r w:rsidRPr="009C3917">
        <w:rPr>
          <w:snapToGrid w:val="0"/>
          <w:sz w:val="24"/>
          <w:szCs w:val="24"/>
          <w:lang w:val="bg-BG"/>
        </w:rPr>
        <w:t>Обект на плана ще са</w:t>
      </w:r>
      <w:r w:rsidRPr="009C3917">
        <w:rPr>
          <w:sz w:val="24"/>
          <w:szCs w:val="24"/>
          <w:lang w:val="bg-BG" w:eastAsia="en-US"/>
        </w:rPr>
        <w:t xml:space="preserve"> ловностопански райони на ловните дружини по чл. 29 от ЗЛОД (Ловностопански райони на ловните дружинки), както и ловностопански райони на дивечовъдни участъци (ДУ) в района на дейност на ТП „ДГС Хасково“ гр. Хасково,  границите на които</w:t>
      </w:r>
      <w:r w:rsidRPr="009C3917">
        <w:rPr>
          <w:color w:val="000000"/>
          <w:sz w:val="24"/>
          <w:szCs w:val="24"/>
          <w:lang w:val="bg-BG" w:eastAsia="en-US"/>
        </w:rPr>
        <w:t xml:space="preserve"> са определени със </w:t>
      </w:r>
      <w:r>
        <w:rPr>
          <w:color w:val="000000"/>
          <w:sz w:val="24"/>
          <w:szCs w:val="24"/>
          <w:lang w:val="bg-BG" w:eastAsia="en-US"/>
        </w:rPr>
        <w:t>заповед</w:t>
      </w:r>
      <w:r w:rsidRPr="009C3917">
        <w:rPr>
          <w:color w:val="000000"/>
          <w:sz w:val="24"/>
          <w:szCs w:val="24"/>
          <w:lang w:val="bg-BG" w:eastAsia="en-US"/>
        </w:rPr>
        <w:t xml:space="preserve"> №РД 46-1427/20.07.2001г. издадена от МЗГ</w:t>
      </w:r>
      <w:r>
        <w:rPr>
          <w:color w:val="000000"/>
          <w:sz w:val="24"/>
          <w:szCs w:val="24"/>
          <w:lang w:val="bg-BG" w:eastAsia="en-US"/>
        </w:rPr>
        <w:t>; заповед</w:t>
      </w:r>
      <w:r w:rsidRPr="009C3917">
        <w:rPr>
          <w:color w:val="000000"/>
          <w:sz w:val="24"/>
          <w:szCs w:val="24"/>
          <w:lang w:val="bg-BG" w:eastAsia="en-US"/>
        </w:rPr>
        <w:t xml:space="preserve"> №РД 461616/02.10.2001г. издадена от МЗГ; №РД 46-1813/18.12.2001г. издадена от МЗГ;</w:t>
      </w:r>
      <w:r>
        <w:rPr>
          <w:color w:val="000000"/>
          <w:sz w:val="24"/>
          <w:szCs w:val="24"/>
          <w:lang w:val="bg-BG" w:eastAsia="en-US"/>
        </w:rPr>
        <w:t xml:space="preserve"> заповед</w:t>
      </w:r>
      <w:r w:rsidRPr="009C3917">
        <w:rPr>
          <w:color w:val="000000"/>
          <w:sz w:val="24"/>
          <w:szCs w:val="24"/>
          <w:lang w:val="bg-BG" w:eastAsia="en-US"/>
        </w:rPr>
        <w:t xml:space="preserve"> № РД 49225/10.11.2003г. издадена от МЗГ.  </w:t>
      </w:r>
    </w:p>
    <w:p w:rsidR="004071EB" w:rsidRDefault="004071EB" w:rsidP="00C935AD">
      <w:pPr>
        <w:pStyle w:val="BodyTextIndent2"/>
        <w:tabs>
          <w:tab w:val="clear" w:pos="-90"/>
          <w:tab w:val="center" w:pos="1170"/>
        </w:tabs>
        <w:ind w:firstLine="0"/>
        <w:rPr>
          <w:b/>
          <w:bCs/>
          <w:lang w:eastAsia="en-US"/>
        </w:rPr>
      </w:pPr>
      <w:r>
        <w:rPr>
          <w:b/>
          <w:bCs/>
          <w:lang w:eastAsia="en-US"/>
        </w:rPr>
        <w:t xml:space="preserve">          </w:t>
      </w:r>
    </w:p>
    <w:p w:rsidR="004071EB" w:rsidRPr="009C3917" w:rsidRDefault="004071EB" w:rsidP="00F168D3">
      <w:pPr>
        <w:spacing w:after="5" w:line="237" w:lineRule="auto"/>
        <w:ind w:left="142" w:right="261" w:firstLine="142"/>
        <w:jc w:val="both"/>
        <w:rPr>
          <w:color w:val="000000"/>
          <w:sz w:val="24"/>
          <w:szCs w:val="24"/>
          <w:lang w:val="bg-BG" w:eastAsia="en-US"/>
        </w:rPr>
      </w:pPr>
      <w:r>
        <w:rPr>
          <w:color w:val="000000"/>
          <w:sz w:val="24"/>
          <w:szCs w:val="24"/>
          <w:lang w:val="bg-BG" w:eastAsia="en-US"/>
        </w:rPr>
        <w:t xml:space="preserve">           </w:t>
      </w:r>
      <w:r w:rsidRPr="009C3917">
        <w:rPr>
          <w:color w:val="000000"/>
          <w:sz w:val="24"/>
          <w:szCs w:val="24"/>
          <w:lang w:val="bg-BG" w:eastAsia="en-US"/>
        </w:rPr>
        <w:t xml:space="preserve">Съобразно ловностопанското райониране на Р. България (Наредба №11/27.09.2005г. за бонитиране на дивечовите местообитания чл.19, чл.22, чл.24;) южната част от ТП “ДГС Хасково” се намира в област №6 “Рило-Родопска област” подобласт “Източни Родопи”, северната и северозападната част в област №7 “Тракийска низина” и “Подбалканските полета” подобласт “Тракийска”, и източната част е в област №8 “Югоизточна България”, подобласт “3” - “Горно Тракийска”.  </w:t>
      </w:r>
    </w:p>
    <w:p w:rsidR="004071EB" w:rsidRPr="00EE331C" w:rsidRDefault="004071EB" w:rsidP="00C935AD">
      <w:pPr>
        <w:pStyle w:val="BodyTextIndent2"/>
        <w:tabs>
          <w:tab w:val="clear" w:pos="-90"/>
          <w:tab w:val="center" w:pos="1170"/>
        </w:tabs>
        <w:ind w:firstLine="0"/>
        <w:rPr>
          <w:b/>
          <w:bCs/>
          <w:snapToGrid w:val="0"/>
        </w:rPr>
      </w:pPr>
    </w:p>
    <w:p w:rsidR="004071EB" w:rsidRPr="00EE331C" w:rsidRDefault="004071EB" w:rsidP="00C935AD">
      <w:pPr>
        <w:pStyle w:val="1"/>
        <w:spacing w:line="240" w:lineRule="auto"/>
        <w:ind w:firstLine="0"/>
        <w:jc w:val="center"/>
        <w:rPr>
          <w:b/>
          <w:bCs/>
          <w:snapToGrid w:val="0"/>
          <w:sz w:val="24"/>
          <w:szCs w:val="24"/>
          <w:lang w:val="bg-BG"/>
        </w:rPr>
      </w:pPr>
      <w:r w:rsidRPr="00EE331C">
        <w:rPr>
          <w:b/>
          <w:bCs/>
          <w:snapToGrid w:val="0"/>
          <w:sz w:val="24"/>
          <w:szCs w:val="24"/>
          <w:lang w:val="bg-BG"/>
        </w:rPr>
        <w:t>Глава І</w:t>
      </w:r>
    </w:p>
    <w:p w:rsidR="004071EB" w:rsidRDefault="004071EB" w:rsidP="00C935AD">
      <w:pPr>
        <w:pStyle w:val="1"/>
        <w:spacing w:line="240" w:lineRule="auto"/>
        <w:ind w:firstLine="0"/>
        <w:jc w:val="center"/>
        <w:rPr>
          <w:b/>
          <w:bCs/>
          <w:snapToGrid w:val="0"/>
          <w:sz w:val="24"/>
          <w:szCs w:val="24"/>
          <w:lang w:val="bg-BG"/>
        </w:rPr>
      </w:pPr>
      <w:r w:rsidRPr="00EE331C">
        <w:rPr>
          <w:b/>
          <w:bCs/>
          <w:snapToGrid w:val="0"/>
          <w:sz w:val="24"/>
          <w:szCs w:val="24"/>
          <w:lang w:val="bg-BG"/>
        </w:rPr>
        <w:t>Площ на териториите, обект на плана</w:t>
      </w:r>
    </w:p>
    <w:p w:rsidR="004071EB" w:rsidRPr="00EE331C" w:rsidRDefault="004071EB" w:rsidP="002F15AE">
      <w:pPr>
        <w:pStyle w:val="1"/>
        <w:spacing w:line="240" w:lineRule="auto"/>
        <w:ind w:firstLine="0"/>
        <w:rPr>
          <w:b/>
          <w:bCs/>
          <w:snapToGrid w:val="0"/>
          <w:sz w:val="24"/>
          <w:szCs w:val="24"/>
          <w:lang w:val="bg-BG"/>
        </w:rPr>
      </w:pPr>
    </w:p>
    <w:p w:rsidR="004071EB" w:rsidRPr="009B2C41" w:rsidRDefault="004071EB" w:rsidP="009B2C41">
      <w:pPr>
        <w:pStyle w:val="BodyTextIndent2"/>
        <w:tabs>
          <w:tab w:val="clear" w:pos="-90"/>
          <w:tab w:val="center" w:pos="1170"/>
        </w:tabs>
        <w:ind w:firstLine="0"/>
        <w:rPr>
          <w:lang w:eastAsia="en-US"/>
        </w:rPr>
      </w:pPr>
      <w:r w:rsidRPr="00EE331C">
        <w:rPr>
          <w:lang w:eastAsia="en-US"/>
        </w:rPr>
        <w:t xml:space="preserve">           Съгласно чл.7, ал.5 от Закона за лова и опазване на дивеча (Обн. ДВ. бр.78 от 26.09.2000г. и всички изменения включително и изм. ДВ. бр.74 от 2019 г.) територията</w:t>
      </w:r>
      <w:r>
        <w:rPr>
          <w:lang w:eastAsia="en-US"/>
        </w:rPr>
        <w:t xml:space="preserve"> обект на ловностопанския план в границите на общини Хасково, Димитровград, Минерални бани и Стамболово – район на дейност на</w:t>
      </w:r>
      <w:r w:rsidRPr="00EE331C">
        <w:rPr>
          <w:lang w:eastAsia="en-US"/>
        </w:rPr>
        <w:t xml:space="preserve"> ТП ДГС “</w:t>
      </w:r>
      <w:r>
        <w:rPr>
          <w:lang w:eastAsia="en-US"/>
        </w:rPr>
        <w:t xml:space="preserve">Хасково” </w:t>
      </w:r>
      <w:r w:rsidRPr="00EE331C">
        <w:rPr>
          <w:lang w:eastAsia="en-US"/>
        </w:rPr>
        <w:t xml:space="preserve"> се разделя на ловностопански райони (ЛСР): Ловностопански райони на ловните дружини по чл.29 от ЗЛОД; Ловностопански райо</w:t>
      </w:r>
      <w:r>
        <w:rPr>
          <w:lang w:eastAsia="en-US"/>
        </w:rPr>
        <w:t>ни на дивечовъдни участъци (ДУ)</w:t>
      </w:r>
    </w:p>
    <w:p w:rsidR="004071EB" w:rsidRPr="009B2C41" w:rsidRDefault="004071EB" w:rsidP="00891627">
      <w:pPr>
        <w:pStyle w:val="BodyTextIndent2"/>
        <w:tabs>
          <w:tab w:val="clear" w:pos="-90"/>
          <w:tab w:val="center" w:pos="630"/>
        </w:tabs>
        <w:ind w:firstLine="0"/>
      </w:pPr>
      <w:r>
        <w:tab/>
      </w:r>
      <w:r>
        <w:tab/>
      </w:r>
      <w:r w:rsidRPr="00CA4080">
        <w:t>Държавния ловностопански район се състои от два дивечовъден участък- (ДУ) “Аида” и ДУ “Чала”. Същите до 2027 год. са стопанисван по бизнес програми от „МП ИВАНОВИ“ гр. Пловдив</w:t>
      </w:r>
    </w:p>
    <w:p w:rsidR="004071EB" w:rsidRDefault="004071EB" w:rsidP="00F533E9">
      <w:pPr>
        <w:ind w:left="142" w:right="262" w:firstLine="142"/>
        <w:jc w:val="both"/>
        <w:rPr>
          <w:sz w:val="24"/>
          <w:szCs w:val="24"/>
          <w:lang w:val="bg-BG"/>
        </w:rPr>
      </w:pPr>
      <w:r>
        <w:rPr>
          <w:sz w:val="24"/>
          <w:szCs w:val="24"/>
          <w:lang w:val="bg-BG"/>
        </w:rPr>
        <w:t xml:space="preserve">      </w:t>
      </w:r>
      <w:r w:rsidRPr="00891627">
        <w:rPr>
          <w:sz w:val="24"/>
          <w:szCs w:val="24"/>
          <w:lang w:val="bg-BG"/>
        </w:rPr>
        <w:t>Ловностопанските райони на ловните дружини по чл.29 от ЗЛОД в района на дейност  на ТП „ДГС Хасково”, се стопанисват от</w:t>
      </w:r>
      <w:r>
        <w:rPr>
          <w:sz w:val="24"/>
          <w:szCs w:val="24"/>
          <w:lang w:val="bg-BG"/>
        </w:rPr>
        <w:t>:</w:t>
      </w:r>
    </w:p>
    <w:p w:rsidR="004071EB" w:rsidRPr="00D20172" w:rsidRDefault="004071EB" w:rsidP="00F533E9">
      <w:pPr>
        <w:ind w:left="142" w:right="262" w:firstLine="142"/>
        <w:jc w:val="both"/>
        <w:rPr>
          <w:color w:val="000000"/>
          <w:sz w:val="24"/>
          <w:szCs w:val="24"/>
          <w:lang w:val="bg-BG" w:eastAsia="en-US"/>
        </w:rPr>
      </w:pPr>
      <w:r w:rsidRPr="00F533E9">
        <w:rPr>
          <w:b/>
          <w:bCs/>
          <w:sz w:val="24"/>
          <w:szCs w:val="24"/>
          <w:lang w:val="bg-BG"/>
        </w:rPr>
        <w:t xml:space="preserve"> </w:t>
      </w:r>
      <w:r w:rsidRPr="00F533E9">
        <w:rPr>
          <w:b/>
          <w:bCs/>
          <w:color w:val="000000"/>
          <w:sz w:val="24"/>
          <w:szCs w:val="24"/>
          <w:lang w:val="bg-BG" w:eastAsia="en-US"/>
        </w:rPr>
        <w:t>Сдружение “Ловно-рибарско дружество Хасково” гр. Хасково,</w:t>
      </w:r>
      <w:r>
        <w:rPr>
          <w:color w:val="000000"/>
          <w:sz w:val="24"/>
          <w:szCs w:val="24"/>
          <w:lang w:val="bg-BG" w:eastAsia="en-US"/>
        </w:rPr>
        <w:t xml:space="preserve"> в които членуват следните ловни дружинки:</w:t>
      </w:r>
      <w:r>
        <w:rPr>
          <w:sz w:val="24"/>
          <w:szCs w:val="24"/>
          <w:lang w:val="bg-BG"/>
        </w:rPr>
        <w:t xml:space="preserve"> ЛД:  </w:t>
      </w:r>
      <w:r w:rsidRPr="00433507">
        <w:rPr>
          <w:b/>
          <w:bCs/>
          <w:color w:val="000000"/>
          <w:sz w:val="24"/>
          <w:szCs w:val="24"/>
          <w:lang w:val="bg-BG" w:eastAsia="en-US"/>
        </w:rPr>
        <w:t>„</w:t>
      </w:r>
      <w:r w:rsidRPr="00433507">
        <w:rPr>
          <w:color w:val="000000"/>
          <w:sz w:val="24"/>
          <w:szCs w:val="24"/>
          <w:lang w:val="bg-BG" w:eastAsia="en-US"/>
        </w:rPr>
        <w:t>Нова</w:t>
      </w:r>
      <w:r w:rsidRPr="00433507">
        <w:rPr>
          <w:b/>
          <w:bCs/>
          <w:color w:val="000000"/>
          <w:sz w:val="24"/>
          <w:szCs w:val="24"/>
          <w:lang w:val="bg-BG" w:eastAsia="en-US"/>
        </w:rPr>
        <w:t xml:space="preserve"> </w:t>
      </w:r>
      <w:r w:rsidRPr="00433507">
        <w:rPr>
          <w:color w:val="000000"/>
          <w:sz w:val="24"/>
          <w:szCs w:val="24"/>
          <w:lang w:val="bg-BG" w:eastAsia="en-US"/>
        </w:rPr>
        <w:t>надежда</w:t>
      </w:r>
      <w:r w:rsidRPr="00433507">
        <w:rPr>
          <w:b/>
          <w:bCs/>
          <w:color w:val="000000"/>
          <w:sz w:val="24"/>
          <w:szCs w:val="24"/>
          <w:lang w:val="bg-BG" w:eastAsia="en-US"/>
        </w:rPr>
        <w:t>”</w:t>
      </w:r>
      <w:r w:rsidRPr="000234F8">
        <w:rPr>
          <w:color w:val="000000"/>
          <w:sz w:val="24"/>
          <w:szCs w:val="24"/>
          <w:lang w:val="bg-BG" w:eastAsia="en-US"/>
        </w:rPr>
        <w:t>;</w:t>
      </w:r>
      <w:r w:rsidRPr="00433507">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Александрово</w:t>
      </w:r>
      <w:r w:rsidRPr="00433507">
        <w:rPr>
          <w:b/>
          <w:bCs/>
          <w:color w:val="000000"/>
          <w:sz w:val="24"/>
          <w:szCs w:val="24"/>
          <w:lang w:val="bg-BG" w:eastAsia="en-US"/>
        </w:rPr>
        <w:t>”</w:t>
      </w:r>
      <w:r w:rsidRPr="000234F8">
        <w:rPr>
          <w:color w:val="000000"/>
          <w:sz w:val="24"/>
          <w:szCs w:val="24"/>
          <w:lang w:val="bg-BG" w:eastAsia="en-US"/>
        </w:rPr>
        <w:t>;</w:t>
      </w:r>
      <w:r w:rsidRPr="00433507">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Узунджово</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Динево</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Родопи</w:t>
      </w:r>
      <w:r w:rsidRPr="000234F8">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Криво</w:t>
      </w:r>
      <w:r w:rsidRPr="00433507">
        <w:rPr>
          <w:b/>
          <w:bCs/>
          <w:color w:val="000000"/>
          <w:sz w:val="24"/>
          <w:szCs w:val="24"/>
          <w:lang w:val="bg-BG" w:eastAsia="en-US"/>
        </w:rPr>
        <w:t xml:space="preserve"> </w:t>
      </w:r>
      <w:r w:rsidRPr="00433507">
        <w:rPr>
          <w:color w:val="000000"/>
          <w:sz w:val="24"/>
          <w:szCs w:val="24"/>
          <w:lang w:val="bg-BG" w:eastAsia="en-US"/>
        </w:rPr>
        <w:t>поле</w:t>
      </w:r>
      <w:r w:rsidRPr="00433507">
        <w:rPr>
          <w:b/>
          <w:bCs/>
          <w:color w:val="000000"/>
          <w:sz w:val="24"/>
          <w:szCs w:val="24"/>
          <w:lang w:val="bg-BG" w:eastAsia="en-US"/>
        </w:rPr>
        <w:t>”</w:t>
      </w:r>
      <w:r w:rsidRPr="000234F8">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Елена</w:t>
      </w:r>
      <w:r w:rsidRPr="000234F8">
        <w:rPr>
          <w:b/>
          <w:bCs/>
          <w:color w:val="000000"/>
          <w:sz w:val="24"/>
          <w:szCs w:val="24"/>
          <w:lang w:val="bg-BG" w:eastAsia="en-US"/>
        </w:rPr>
        <w:t xml:space="preserve">”; </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Корен</w:t>
      </w:r>
      <w:r w:rsidRPr="00433507">
        <w:rPr>
          <w:b/>
          <w:bCs/>
          <w:color w:val="000000"/>
          <w:sz w:val="24"/>
          <w:szCs w:val="24"/>
          <w:lang w:val="bg-BG" w:eastAsia="en-US"/>
        </w:rPr>
        <w:t>” (</w:t>
      </w:r>
      <w:r w:rsidRPr="00433507">
        <w:rPr>
          <w:color w:val="000000"/>
          <w:sz w:val="24"/>
          <w:szCs w:val="24"/>
          <w:lang w:val="bg-BG" w:eastAsia="en-US"/>
        </w:rPr>
        <w:t>Малък</w:t>
      </w:r>
      <w:r w:rsidRPr="00433507">
        <w:rPr>
          <w:b/>
          <w:bCs/>
          <w:color w:val="000000"/>
          <w:sz w:val="24"/>
          <w:szCs w:val="24"/>
          <w:lang w:val="bg-BG" w:eastAsia="en-US"/>
        </w:rPr>
        <w:t xml:space="preserve"> </w:t>
      </w:r>
      <w:r w:rsidRPr="00433507">
        <w:rPr>
          <w:color w:val="000000"/>
          <w:sz w:val="24"/>
          <w:szCs w:val="24"/>
          <w:lang w:val="bg-BG" w:eastAsia="en-US"/>
        </w:rPr>
        <w:t>извор</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Тънково</w:t>
      </w:r>
      <w:r w:rsidRPr="00433507">
        <w:rPr>
          <w:b/>
          <w:bCs/>
          <w:color w:val="000000"/>
          <w:sz w:val="24"/>
          <w:szCs w:val="24"/>
          <w:lang w:val="bg-BG" w:eastAsia="en-US"/>
        </w:rPr>
        <w:t>”</w:t>
      </w:r>
      <w:r w:rsidRPr="000234F8">
        <w:rPr>
          <w:b/>
          <w:bCs/>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Силен</w:t>
      </w:r>
      <w:r w:rsidRPr="000234F8">
        <w:rPr>
          <w:b/>
          <w:bCs/>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Пчелари</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Долно</w:t>
      </w:r>
      <w:r w:rsidRPr="00433507">
        <w:rPr>
          <w:b/>
          <w:bCs/>
          <w:color w:val="000000"/>
          <w:sz w:val="24"/>
          <w:szCs w:val="24"/>
          <w:lang w:val="bg-BG" w:eastAsia="en-US"/>
        </w:rPr>
        <w:t xml:space="preserve"> </w:t>
      </w:r>
      <w:r w:rsidRPr="00433507">
        <w:rPr>
          <w:color w:val="000000"/>
          <w:sz w:val="24"/>
          <w:szCs w:val="24"/>
          <w:lang w:val="bg-BG" w:eastAsia="en-US"/>
        </w:rPr>
        <w:t>Ботево</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Стамболово</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Царева</w:t>
      </w:r>
      <w:r w:rsidRPr="00433507">
        <w:rPr>
          <w:b/>
          <w:bCs/>
          <w:color w:val="000000"/>
          <w:sz w:val="24"/>
          <w:szCs w:val="24"/>
          <w:lang w:val="bg-BG" w:eastAsia="en-US"/>
        </w:rPr>
        <w:t xml:space="preserve"> </w:t>
      </w:r>
      <w:r w:rsidRPr="00433507">
        <w:rPr>
          <w:color w:val="000000"/>
          <w:sz w:val="24"/>
          <w:szCs w:val="24"/>
          <w:lang w:val="bg-BG" w:eastAsia="en-US"/>
        </w:rPr>
        <w:t>поляна</w:t>
      </w:r>
      <w:r w:rsidRPr="000234F8">
        <w:rPr>
          <w:b/>
          <w:bCs/>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Жълти</w:t>
      </w:r>
      <w:r w:rsidRPr="00433507">
        <w:rPr>
          <w:b/>
          <w:bCs/>
          <w:color w:val="000000"/>
          <w:sz w:val="24"/>
          <w:szCs w:val="24"/>
          <w:lang w:val="bg-BG" w:eastAsia="en-US"/>
        </w:rPr>
        <w:t xml:space="preserve"> </w:t>
      </w:r>
      <w:r w:rsidRPr="00433507">
        <w:rPr>
          <w:color w:val="000000"/>
          <w:sz w:val="24"/>
          <w:szCs w:val="24"/>
          <w:lang w:val="bg-BG" w:eastAsia="en-US"/>
        </w:rPr>
        <w:t>бряг</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Книжовник</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Малево</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Стамболийски</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Войводово</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Мандра</w:t>
      </w:r>
      <w:r w:rsidRPr="00433507">
        <w:rPr>
          <w:b/>
          <w:bCs/>
          <w:color w:val="000000"/>
          <w:sz w:val="24"/>
          <w:szCs w:val="24"/>
          <w:lang w:val="bg-BG" w:eastAsia="en-US"/>
        </w:rPr>
        <w:t>”</w:t>
      </w:r>
      <w:r w:rsidRPr="000234F8">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Николово</w:t>
      </w:r>
      <w:r w:rsidRPr="000234F8">
        <w:rPr>
          <w:b/>
          <w:bCs/>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Въгларово</w:t>
      </w:r>
      <w:r w:rsidRPr="000234F8">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Сираково</w:t>
      </w:r>
      <w:r w:rsidRPr="000234F8">
        <w:rPr>
          <w:b/>
          <w:bCs/>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Караманци</w:t>
      </w:r>
      <w:r w:rsidRPr="000234F8">
        <w:rPr>
          <w:b/>
          <w:bCs/>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Сърница</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Минерални</w:t>
      </w:r>
      <w:r w:rsidRPr="00433507">
        <w:rPr>
          <w:b/>
          <w:bCs/>
          <w:color w:val="000000"/>
          <w:sz w:val="24"/>
          <w:szCs w:val="24"/>
          <w:lang w:val="bg-BG" w:eastAsia="en-US"/>
        </w:rPr>
        <w:t xml:space="preserve"> </w:t>
      </w:r>
      <w:r w:rsidRPr="00433507">
        <w:rPr>
          <w:color w:val="000000"/>
          <w:sz w:val="24"/>
          <w:szCs w:val="24"/>
          <w:lang w:val="bg-BG" w:eastAsia="en-US"/>
        </w:rPr>
        <w:t>бани</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Сусам</w:t>
      </w:r>
      <w:r w:rsidRPr="00433507">
        <w:rPr>
          <w:b/>
          <w:bCs/>
          <w:color w:val="000000"/>
          <w:sz w:val="24"/>
          <w:szCs w:val="24"/>
          <w:lang w:val="bg-BG" w:eastAsia="en-US"/>
        </w:rPr>
        <w:t>”</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Гарваново</w:t>
      </w:r>
      <w:r w:rsidRPr="00433507">
        <w:rPr>
          <w:b/>
          <w:bCs/>
          <w:color w:val="000000"/>
          <w:sz w:val="24"/>
          <w:szCs w:val="24"/>
          <w:lang w:val="bg-BG" w:eastAsia="en-US"/>
        </w:rPr>
        <w:t>”</w:t>
      </w:r>
      <w:r w:rsidRPr="000234F8">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Гергьовден</w:t>
      </w:r>
      <w:r w:rsidRPr="000234F8">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Кенана</w:t>
      </w:r>
      <w:r w:rsidRPr="000234F8">
        <w:rPr>
          <w:b/>
          <w:bCs/>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Идимирли</w:t>
      </w:r>
      <w:r w:rsidRPr="00433507">
        <w:rPr>
          <w:b/>
          <w:bCs/>
          <w:color w:val="000000"/>
          <w:sz w:val="24"/>
          <w:szCs w:val="24"/>
          <w:lang w:val="bg-BG" w:eastAsia="en-US"/>
        </w:rPr>
        <w:t>”</w:t>
      </w:r>
      <w:r w:rsidRPr="000234F8">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ДЗС</w:t>
      </w:r>
      <w:r w:rsidRPr="00433507">
        <w:rPr>
          <w:b/>
          <w:bCs/>
          <w:color w:val="000000"/>
          <w:sz w:val="24"/>
          <w:szCs w:val="24"/>
          <w:lang w:val="bg-BG" w:eastAsia="en-US"/>
        </w:rPr>
        <w:t>”</w:t>
      </w:r>
      <w:r w:rsidRPr="000234F8">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Стойково</w:t>
      </w:r>
      <w:r w:rsidRPr="00433507">
        <w:rPr>
          <w:b/>
          <w:bCs/>
          <w:color w:val="000000"/>
          <w:sz w:val="24"/>
          <w:szCs w:val="24"/>
          <w:lang w:val="bg-BG" w:eastAsia="en-US"/>
        </w:rPr>
        <w:t>”</w:t>
      </w:r>
      <w:r w:rsidRPr="00433507">
        <w:rPr>
          <w:color w:val="000000"/>
          <w:sz w:val="24"/>
          <w:szCs w:val="24"/>
          <w:lang w:val="bg-BG" w:eastAsia="en-US"/>
        </w:rPr>
        <w:t xml:space="preserve"> ЛР</w:t>
      </w:r>
      <w:r w:rsidRPr="00433507">
        <w:rPr>
          <w:b/>
          <w:bCs/>
          <w:color w:val="000000"/>
          <w:sz w:val="24"/>
          <w:szCs w:val="24"/>
          <w:lang w:val="bg-BG" w:eastAsia="en-US"/>
        </w:rPr>
        <w:t xml:space="preserve"> </w:t>
      </w:r>
      <w:r w:rsidRPr="00433507">
        <w:rPr>
          <w:color w:val="000000"/>
          <w:sz w:val="24"/>
          <w:szCs w:val="24"/>
          <w:lang w:val="bg-BG" w:eastAsia="en-US"/>
        </w:rPr>
        <w:t>на</w:t>
      </w:r>
      <w:r w:rsidRPr="00433507">
        <w:rPr>
          <w:b/>
          <w:bCs/>
          <w:color w:val="000000"/>
          <w:sz w:val="24"/>
          <w:szCs w:val="24"/>
          <w:lang w:val="bg-BG" w:eastAsia="en-US"/>
        </w:rPr>
        <w:t xml:space="preserve"> </w:t>
      </w:r>
      <w:r w:rsidRPr="00433507">
        <w:rPr>
          <w:color w:val="000000"/>
          <w:sz w:val="24"/>
          <w:szCs w:val="24"/>
          <w:lang w:val="bg-BG" w:eastAsia="en-US"/>
        </w:rPr>
        <w:t>ЛД</w:t>
      </w:r>
      <w:r w:rsidRPr="00433507">
        <w:rPr>
          <w:b/>
          <w:bCs/>
          <w:color w:val="000000"/>
          <w:sz w:val="24"/>
          <w:szCs w:val="24"/>
          <w:lang w:val="bg-BG" w:eastAsia="en-US"/>
        </w:rPr>
        <w:t xml:space="preserve"> „</w:t>
      </w:r>
      <w:r w:rsidRPr="00433507">
        <w:rPr>
          <w:color w:val="000000"/>
          <w:sz w:val="24"/>
          <w:szCs w:val="24"/>
          <w:lang w:val="bg-BG" w:eastAsia="en-US"/>
        </w:rPr>
        <w:t>Тракиец</w:t>
      </w:r>
      <w:r w:rsidRPr="000234F8">
        <w:rPr>
          <w:b/>
          <w:bCs/>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Конуш</w:t>
      </w:r>
      <w:r w:rsidRPr="00433507">
        <w:rPr>
          <w:b/>
          <w:bCs/>
          <w:color w:val="000000"/>
          <w:sz w:val="24"/>
          <w:szCs w:val="24"/>
          <w:lang w:val="bg-BG" w:eastAsia="en-US"/>
        </w:rPr>
        <w:t>”</w:t>
      </w:r>
      <w:r>
        <w:rPr>
          <w:color w:val="000000"/>
          <w:sz w:val="24"/>
          <w:szCs w:val="24"/>
          <w:lang w:val="bg-BG" w:eastAsia="en-US"/>
        </w:rPr>
        <w:t>;</w:t>
      </w:r>
      <w:r>
        <w:rPr>
          <w:color w:val="000000"/>
          <w:sz w:val="24"/>
          <w:szCs w:val="24"/>
          <w:lang w:eastAsia="en-US"/>
        </w:rPr>
        <w:t xml:space="preserve"> </w:t>
      </w:r>
      <w:r w:rsidRPr="00891627">
        <w:rPr>
          <w:color w:val="000000"/>
          <w:sz w:val="24"/>
          <w:szCs w:val="24"/>
          <w:lang w:val="bg-BG" w:eastAsia="en-US"/>
        </w:rPr>
        <w:t xml:space="preserve">и </w:t>
      </w:r>
      <w:r w:rsidRPr="00F533E9">
        <w:rPr>
          <w:b/>
          <w:bCs/>
          <w:color w:val="000000"/>
          <w:sz w:val="24"/>
          <w:szCs w:val="24"/>
          <w:lang w:val="bg-BG" w:eastAsia="en-US"/>
        </w:rPr>
        <w:t>Съюз на ловците и риболовците гр. Димитровград</w:t>
      </w:r>
      <w:r>
        <w:rPr>
          <w:color w:val="000000"/>
          <w:sz w:val="24"/>
          <w:szCs w:val="24"/>
          <w:lang w:val="bg-BG" w:eastAsia="en-US"/>
        </w:rPr>
        <w:t>, в които членуват следните ловни дружинки:</w:t>
      </w:r>
      <w:r w:rsidRPr="00891627">
        <w:rPr>
          <w:color w:val="000000"/>
          <w:sz w:val="24"/>
          <w:szCs w:val="24"/>
          <w:lang w:val="bg-BG" w:eastAsia="en-US"/>
        </w:rPr>
        <w:t xml:space="preserve"> </w:t>
      </w:r>
      <w:r>
        <w:rPr>
          <w:sz w:val="24"/>
          <w:szCs w:val="24"/>
          <w:lang w:val="bg-BG"/>
        </w:rPr>
        <w:t xml:space="preserve"> на ЛД: </w:t>
      </w:r>
      <w:r w:rsidRPr="00433507">
        <w:rPr>
          <w:b/>
          <w:bCs/>
          <w:color w:val="000000"/>
          <w:sz w:val="24"/>
          <w:szCs w:val="24"/>
          <w:lang w:val="bg-BG" w:eastAsia="en-US"/>
        </w:rPr>
        <w:t>„</w:t>
      </w:r>
      <w:r w:rsidRPr="00433507">
        <w:rPr>
          <w:color w:val="000000"/>
          <w:sz w:val="24"/>
          <w:szCs w:val="24"/>
          <w:lang w:val="bg-BG" w:eastAsia="en-US"/>
        </w:rPr>
        <w:t>Брод</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Върбица</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Голямо</w:t>
      </w:r>
      <w:r w:rsidRPr="00433507">
        <w:rPr>
          <w:b/>
          <w:bCs/>
          <w:color w:val="000000"/>
          <w:sz w:val="24"/>
          <w:szCs w:val="24"/>
          <w:lang w:val="bg-BG" w:eastAsia="en-US"/>
        </w:rPr>
        <w:t xml:space="preserve"> </w:t>
      </w:r>
      <w:r w:rsidRPr="00433507">
        <w:rPr>
          <w:color w:val="000000"/>
          <w:sz w:val="24"/>
          <w:szCs w:val="24"/>
          <w:lang w:val="bg-BG" w:eastAsia="en-US"/>
        </w:rPr>
        <w:t>Асеново</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Горски</w:t>
      </w:r>
      <w:r w:rsidRPr="00433507">
        <w:rPr>
          <w:b/>
          <w:bCs/>
          <w:color w:val="000000"/>
          <w:sz w:val="24"/>
          <w:szCs w:val="24"/>
          <w:lang w:val="bg-BG" w:eastAsia="en-US"/>
        </w:rPr>
        <w:t xml:space="preserve"> </w:t>
      </w:r>
      <w:r w:rsidRPr="00433507">
        <w:rPr>
          <w:color w:val="000000"/>
          <w:sz w:val="24"/>
          <w:szCs w:val="24"/>
          <w:lang w:val="bg-BG" w:eastAsia="en-US"/>
        </w:rPr>
        <w:t>извор</w:t>
      </w:r>
      <w:r w:rsidRPr="00D20172">
        <w:rPr>
          <w:b/>
          <w:bCs/>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Долно</w:t>
      </w:r>
      <w:r w:rsidRPr="00433507">
        <w:rPr>
          <w:b/>
          <w:bCs/>
          <w:color w:val="000000"/>
          <w:sz w:val="24"/>
          <w:szCs w:val="24"/>
          <w:lang w:val="bg-BG" w:eastAsia="en-US"/>
        </w:rPr>
        <w:t xml:space="preserve"> </w:t>
      </w:r>
      <w:r w:rsidRPr="00433507">
        <w:rPr>
          <w:color w:val="000000"/>
          <w:sz w:val="24"/>
          <w:szCs w:val="24"/>
          <w:lang w:val="bg-BG" w:eastAsia="en-US"/>
        </w:rPr>
        <w:t>Белево</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 xml:space="preserve">Добрич” </w:t>
      </w:r>
      <w:r w:rsidRPr="00D20172">
        <w:rPr>
          <w:color w:val="000000"/>
          <w:sz w:val="24"/>
          <w:szCs w:val="24"/>
          <w:lang w:val="bg-BG" w:eastAsia="en-US"/>
        </w:rPr>
        <w:t xml:space="preserve">4); </w:t>
      </w:r>
      <w:r w:rsidRPr="00433507">
        <w:rPr>
          <w:b/>
          <w:bCs/>
          <w:color w:val="000000"/>
          <w:sz w:val="24"/>
          <w:szCs w:val="24"/>
          <w:lang w:val="bg-BG" w:eastAsia="en-US"/>
        </w:rPr>
        <w:t xml:space="preserve"> „</w:t>
      </w:r>
      <w:r w:rsidRPr="00433507">
        <w:rPr>
          <w:color w:val="000000"/>
          <w:sz w:val="24"/>
          <w:szCs w:val="24"/>
          <w:lang w:val="bg-BG" w:eastAsia="en-US"/>
        </w:rPr>
        <w:t>Здравец</w:t>
      </w:r>
      <w:r w:rsidRPr="00433507">
        <w:rPr>
          <w:b/>
          <w:bCs/>
          <w:color w:val="000000"/>
          <w:sz w:val="24"/>
          <w:szCs w:val="24"/>
          <w:lang w:val="bg-BG" w:eastAsia="en-US"/>
        </w:rPr>
        <w:t>”</w:t>
      </w:r>
      <w:r w:rsidRPr="00D20172">
        <w:rPr>
          <w:b/>
          <w:bCs/>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Злато</w:t>
      </w:r>
      <w:r w:rsidRPr="00433507">
        <w:rPr>
          <w:b/>
          <w:bCs/>
          <w:color w:val="000000"/>
          <w:sz w:val="24"/>
          <w:szCs w:val="24"/>
          <w:lang w:val="bg-BG" w:eastAsia="en-US"/>
        </w:rPr>
        <w:t xml:space="preserve"> </w:t>
      </w:r>
      <w:r w:rsidRPr="00433507">
        <w:rPr>
          <w:color w:val="000000"/>
          <w:sz w:val="24"/>
          <w:szCs w:val="24"/>
          <w:lang w:val="bg-BG" w:eastAsia="en-US"/>
        </w:rPr>
        <w:t>поле</w:t>
      </w:r>
      <w:r w:rsidRPr="00433507">
        <w:rPr>
          <w:b/>
          <w:bCs/>
          <w:color w:val="000000"/>
          <w:sz w:val="24"/>
          <w:szCs w:val="24"/>
          <w:lang w:val="bg-BG" w:eastAsia="en-US"/>
        </w:rPr>
        <w:t>”</w:t>
      </w:r>
      <w:r w:rsidRPr="00D20172">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Каснаково</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Крепост</w:t>
      </w:r>
      <w:r w:rsidRPr="00433507">
        <w:rPr>
          <w:b/>
          <w:bCs/>
          <w:color w:val="000000"/>
          <w:sz w:val="24"/>
          <w:szCs w:val="24"/>
          <w:lang w:val="bg-BG" w:eastAsia="en-US"/>
        </w:rPr>
        <w:t>”</w:t>
      </w:r>
      <w:r w:rsidRPr="00D20172">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Марийно</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Меричлери</w:t>
      </w:r>
      <w:r w:rsidRPr="00D20172">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Радиево</w:t>
      </w:r>
      <w:r w:rsidRPr="00433507">
        <w:rPr>
          <w:b/>
          <w:bCs/>
          <w:color w:val="000000"/>
          <w:sz w:val="24"/>
          <w:szCs w:val="24"/>
          <w:lang w:val="bg-BG" w:eastAsia="en-US"/>
        </w:rPr>
        <w:t>”</w:t>
      </w:r>
      <w:r w:rsidRPr="00D20172">
        <w:rPr>
          <w:color w:val="000000"/>
          <w:sz w:val="24"/>
          <w:szCs w:val="24"/>
          <w:lang w:val="bg-BG" w:eastAsia="en-US"/>
        </w:rPr>
        <w:t>;</w:t>
      </w:r>
      <w:r w:rsidRPr="00433507">
        <w:rPr>
          <w:b/>
          <w:bCs/>
          <w:color w:val="000000"/>
          <w:sz w:val="24"/>
          <w:szCs w:val="24"/>
          <w:lang w:val="bg-BG" w:eastAsia="en-US"/>
        </w:rPr>
        <w:t xml:space="preserve"> „</w:t>
      </w:r>
      <w:r w:rsidRPr="00433507">
        <w:rPr>
          <w:color w:val="000000"/>
          <w:sz w:val="24"/>
          <w:szCs w:val="24"/>
          <w:lang w:val="bg-BG" w:eastAsia="en-US"/>
        </w:rPr>
        <w:t>Славянски</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Сталево</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Странско</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Черногорово</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Черноконево</w:t>
      </w:r>
      <w:r w:rsidRPr="00433507">
        <w:rPr>
          <w:b/>
          <w:bCs/>
          <w:color w:val="000000"/>
          <w:sz w:val="24"/>
          <w:szCs w:val="24"/>
          <w:lang w:val="bg-BG" w:eastAsia="en-US"/>
        </w:rPr>
        <w:t>”</w:t>
      </w:r>
      <w:r w:rsidRPr="00D20172">
        <w:rPr>
          <w:color w:val="000000"/>
          <w:sz w:val="24"/>
          <w:szCs w:val="24"/>
          <w:lang w:val="bg-BG" w:eastAsia="en-US"/>
        </w:rPr>
        <w:t xml:space="preserve">; </w:t>
      </w:r>
      <w:r w:rsidRPr="00433507">
        <w:rPr>
          <w:b/>
          <w:bCs/>
          <w:color w:val="000000"/>
          <w:sz w:val="24"/>
          <w:szCs w:val="24"/>
          <w:lang w:val="bg-BG" w:eastAsia="en-US"/>
        </w:rPr>
        <w:t xml:space="preserve"> „</w:t>
      </w:r>
      <w:r w:rsidRPr="00433507">
        <w:rPr>
          <w:color w:val="000000"/>
          <w:sz w:val="24"/>
          <w:szCs w:val="24"/>
          <w:lang w:val="bg-BG" w:eastAsia="en-US"/>
        </w:rPr>
        <w:t>Ябълково</w:t>
      </w:r>
      <w:r w:rsidRPr="00433507">
        <w:rPr>
          <w:b/>
          <w:bCs/>
          <w:color w:val="000000"/>
          <w:sz w:val="24"/>
          <w:szCs w:val="24"/>
          <w:lang w:val="bg-BG" w:eastAsia="en-US"/>
        </w:rPr>
        <w:t>”</w:t>
      </w:r>
      <w:r>
        <w:rPr>
          <w:color w:val="000000"/>
          <w:sz w:val="24"/>
          <w:szCs w:val="24"/>
          <w:lang w:val="bg-BG" w:eastAsia="en-US"/>
        </w:rPr>
        <w:t>.</w:t>
      </w:r>
    </w:p>
    <w:p w:rsidR="004071EB" w:rsidRPr="00891627" w:rsidRDefault="004071EB" w:rsidP="001E5868">
      <w:pPr>
        <w:spacing w:before="120"/>
        <w:ind w:right="34" w:firstLine="505"/>
        <w:jc w:val="both"/>
        <w:rPr>
          <w:snapToGrid w:val="0"/>
          <w:sz w:val="24"/>
          <w:szCs w:val="24"/>
          <w:lang w:val="bg-BG"/>
        </w:rPr>
      </w:pPr>
      <w:r w:rsidRPr="00EE331C">
        <w:rPr>
          <w:snapToGrid w:val="0"/>
          <w:sz w:val="24"/>
          <w:szCs w:val="24"/>
          <w:lang w:val="bg-BG"/>
        </w:rPr>
        <w:tab/>
        <w:t xml:space="preserve">Общата площ на горските територии и площите от земеделските територии, обект на плана в землищните граници на населените места на община </w:t>
      </w:r>
      <w:r>
        <w:rPr>
          <w:snapToGrid w:val="0"/>
          <w:sz w:val="24"/>
          <w:szCs w:val="24"/>
          <w:lang w:val="bg-BG"/>
        </w:rPr>
        <w:t xml:space="preserve">Хасково, община Димитровград, община Минерални бани и община Стамболово по досега действащият </w:t>
      </w:r>
      <w:r w:rsidRPr="00EE331C">
        <w:rPr>
          <w:snapToGrid w:val="0"/>
          <w:sz w:val="24"/>
          <w:szCs w:val="24"/>
          <w:lang w:val="bg-BG"/>
        </w:rPr>
        <w:t xml:space="preserve"> ловностопански план  възлиза на </w:t>
      </w:r>
      <w:r>
        <w:rPr>
          <w:snapToGrid w:val="0"/>
          <w:sz w:val="24"/>
          <w:szCs w:val="24"/>
          <w:lang w:val="bg-BG"/>
        </w:rPr>
        <w:t>167572,4</w:t>
      </w:r>
      <w:r w:rsidRPr="00F236F8">
        <w:rPr>
          <w:snapToGrid w:val="0"/>
          <w:sz w:val="24"/>
          <w:szCs w:val="24"/>
          <w:lang w:val="bg-BG"/>
        </w:rPr>
        <w:t xml:space="preserve"> </w:t>
      </w:r>
      <w:r>
        <w:rPr>
          <w:snapToGrid w:val="0"/>
          <w:sz w:val="24"/>
          <w:szCs w:val="24"/>
          <w:lang w:val="bg-BG"/>
        </w:rPr>
        <w:t xml:space="preserve">ха. По вид на териториите </w:t>
      </w:r>
      <w:r w:rsidRPr="00EE331C">
        <w:rPr>
          <w:snapToGrid w:val="0"/>
          <w:sz w:val="24"/>
          <w:szCs w:val="24"/>
          <w:lang w:val="bg-BG"/>
        </w:rPr>
        <w:t xml:space="preserve"> </w:t>
      </w:r>
      <w:r>
        <w:rPr>
          <w:snapToGrid w:val="0"/>
          <w:sz w:val="24"/>
          <w:szCs w:val="24"/>
          <w:lang w:val="bg-BG"/>
        </w:rPr>
        <w:t>по досега действащият ловностопански план се  разпределя</w:t>
      </w:r>
      <w:r w:rsidRPr="00EE331C">
        <w:rPr>
          <w:snapToGrid w:val="0"/>
          <w:sz w:val="24"/>
          <w:szCs w:val="24"/>
          <w:lang w:val="bg-BG"/>
        </w:rPr>
        <w:t>, както следва:</w:t>
      </w:r>
      <w:r w:rsidRPr="00891627">
        <w:rPr>
          <w:color w:val="000000"/>
          <w:sz w:val="24"/>
          <w:szCs w:val="24"/>
          <w:lang w:val="bg-BG" w:eastAsia="en-US"/>
        </w:rPr>
        <w:t xml:space="preserve"> </w:t>
      </w:r>
    </w:p>
    <w:tbl>
      <w:tblPr>
        <w:tblW w:w="5371" w:type="dxa"/>
        <w:tblInd w:w="2" w:type="dxa"/>
        <w:tblCellMar>
          <w:top w:w="2" w:type="dxa"/>
          <w:left w:w="0" w:type="dxa"/>
          <w:right w:w="0" w:type="dxa"/>
        </w:tblCellMar>
        <w:tblLook w:val="00A0"/>
      </w:tblPr>
      <w:tblGrid>
        <w:gridCol w:w="3511"/>
        <w:gridCol w:w="1860"/>
      </w:tblGrid>
      <w:tr w:rsidR="004071EB" w:rsidRPr="00891627">
        <w:trPr>
          <w:trHeight w:val="235"/>
        </w:trPr>
        <w:tc>
          <w:tcPr>
            <w:tcW w:w="3511" w:type="dxa"/>
            <w:tcBorders>
              <w:top w:val="nil"/>
              <w:left w:val="nil"/>
              <w:bottom w:val="nil"/>
              <w:right w:val="nil"/>
            </w:tcBorders>
          </w:tcPr>
          <w:p w:rsidR="004071EB" w:rsidRPr="00CB58CD" w:rsidRDefault="004071EB" w:rsidP="00CB58CD">
            <w:pPr>
              <w:spacing w:line="259" w:lineRule="auto"/>
              <w:rPr>
                <w:color w:val="000000"/>
                <w:sz w:val="24"/>
                <w:szCs w:val="24"/>
                <w:lang w:val="bg-BG" w:eastAsia="en-US"/>
              </w:rPr>
            </w:pPr>
            <w:r w:rsidRPr="00CB58CD">
              <w:rPr>
                <w:color w:val="000000"/>
                <w:sz w:val="24"/>
                <w:szCs w:val="24"/>
                <w:lang w:val="bg-BG" w:eastAsia="en-US"/>
              </w:rPr>
              <w:t xml:space="preserve">Горски територии </w:t>
            </w:r>
          </w:p>
        </w:tc>
        <w:tc>
          <w:tcPr>
            <w:tcW w:w="1860" w:type="dxa"/>
            <w:tcBorders>
              <w:top w:val="nil"/>
              <w:left w:val="nil"/>
              <w:bottom w:val="nil"/>
              <w:right w:val="nil"/>
            </w:tcBorders>
          </w:tcPr>
          <w:p w:rsidR="004071EB" w:rsidRPr="00CB58CD" w:rsidRDefault="004071EB" w:rsidP="00CB58CD">
            <w:pPr>
              <w:spacing w:line="259" w:lineRule="auto"/>
              <w:ind w:left="110"/>
              <w:rPr>
                <w:color w:val="000000"/>
                <w:sz w:val="24"/>
                <w:szCs w:val="24"/>
                <w:lang w:val="bg-BG" w:eastAsia="en-US"/>
              </w:rPr>
            </w:pPr>
            <w:r w:rsidRPr="00CB58CD">
              <w:rPr>
                <w:color w:val="000000"/>
                <w:sz w:val="24"/>
                <w:szCs w:val="24"/>
                <w:lang w:val="bg-BG" w:eastAsia="en-US"/>
              </w:rPr>
              <w:t>47 890.3 xa</w:t>
            </w:r>
          </w:p>
        </w:tc>
      </w:tr>
      <w:tr w:rsidR="004071EB" w:rsidRPr="00891627">
        <w:trPr>
          <w:trHeight w:val="246"/>
        </w:trPr>
        <w:tc>
          <w:tcPr>
            <w:tcW w:w="3511" w:type="dxa"/>
            <w:tcBorders>
              <w:top w:val="nil"/>
              <w:left w:val="nil"/>
              <w:bottom w:val="nil"/>
              <w:right w:val="nil"/>
            </w:tcBorders>
          </w:tcPr>
          <w:p w:rsidR="004071EB" w:rsidRPr="00CB58CD" w:rsidRDefault="004071EB" w:rsidP="00CB58CD">
            <w:pPr>
              <w:spacing w:line="259" w:lineRule="auto"/>
              <w:rPr>
                <w:color w:val="000000"/>
                <w:sz w:val="24"/>
                <w:szCs w:val="24"/>
                <w:lang w:val="bg-BG" w:eastAsia="en-US"/>
              </w:rPr>
            </w:pPr>
            <w:r w:rsidRPr="00CB58CD">
              <w:rPr>
                <w:color w:val="000000"/>
                <w:sz w:val="24"/>
                <w:szCs w:val="24"/>
                <w:lang w:val="bg-BG" w:eastAsia="en-US"/>
              </w:rPr>
              <w:t xml:space="preserve">Земеделски територии </w:t>
            </w:r>
          </w:p>
        </w:tc>
        <w:tc>
          <w:tcPr>
            <w:tcW w:w="1860" w:type="dxa"/>
            <w:tcBorders>
              <w:top w:val="nil"/>
              <w:left w:val="nil"/>
              <w:bottom w:val="nil"/>
              <w:right w:val="nil"/>
            </w:tcBorders>
          </w:tcPr>
          <w:p w:rsidR="004071EB" w:rsidRPr="00CB58CD" w:rsidRDefault="004071EB" w:rsidP="00CB58CD">
            <w:pPr>
              <w:spacing w:line="259" w:lineRule="auto"/>
              <w:rPr>
                <w:color w:val="000000"/>
                <w:sz w:val="24"/>
                <w:szCs w:val="24"/>
                <w:lang w:val="bg-BG" w:eastAsia="en-US"/>
              </w:rPr>
            </w:pPr>
            <w:r w:rsidRPr="00CB58CD">
              <w:rPr>
                <w:color w:val="000000"/>
                <w:sz w:val="24"/>
                <w:szCs w:val="24"/>
                <w:lang w:val="bg-BG" w:eastAsia="en-US"/>
              </w:rPr>
              <w:t>120 682.1 xa</w:t>
            </w:r>
          </w:p>
        </w:tc>
      </w:tr>
      <w:tr w:rsidR="004071EB" w:rsidRPr="00891627">
        <w:trPr>
          <w:trHeight w:val="304"/>
        </w:trPr>
        <w:tc>
          <w:tcPr>
            <w:tcW w:w="3511" w:type="dxa"/>
            <w:tcBorders>
              <w:top w:val="nil"/>
              <w:left w:val="nil"/>
              <w:bottom w:val="nil"/>
              <w:right w:val="nil"/>
            </w:tcBorders>
          </w:tcPr>
          <w:p w:rsidR="004071EB" w:rsidRPr="00CB58CD" w:rsidRDefault="004071EB" w:rsidP="00CB58CD">
            <w:pPr>
              <w:spacing w:line="259" w:lineRule="auto"/>
              <w:rPr>
                <w:color w:val="000000"/>
                <w:sz w:val="24"/>
                <w:szCs w:val="24"/>
                <w:lang w:val="bg-BG" w:eastAsia="en-US"/>
              </w:rPr>
            </w:pPr>
            <w:r w:rsidRPr="00CB58CD">
              <w:rPr>
                <w:color w:val="000000"/>
                <w:sz w:val="24"/>
                <w:szCs w:val="24"/>
                <w:lang w:val="bg-BG" w:eastAsia="en-US"/>
              </w:rPr>
              <w:t xml:space="preserve">Обща  площ: </w:t>
            </w:r>
          </w:p>
        </w:tc>
        <w:tc>
          <w:tcPr>
            <w:tcW w:w="1860" w:type="dxa"/>
            <w:tcBorders>
              <w:top w:val="nil"/>
              <w:left w:val="nil"/>
              <w:bottom w:val="nil"/>
              <w:right w:val="nil"/>
            </w:tcBorders>
          </w:tcPr>
          <w:p w:rsidR="004071EB" w:rsidRPr="00CB58CD" w:rsidRDefault="004071EB" w:rsidP="00CB58CD">
            <w:pPr>
              <w:tabs>
                <w:tab w:val="center" w:pos="1805"/>
              </w:tabs>
              <w:spacing w:line="259" w:lineRule="auto"/>
              <w:rPr>
                <w:color w:val="000000"/>
                <w:sz w:val="24"/>
                <w:szCs w:val="24"/>
                <w:lang w:val="bg-BG" w:eastAsia="en-US"/>
              </w:rPr>
            </w:pPr>
            <w:r w:rsidRPr="00CB58CD">
              <w:rPr>
                <w:color w:val="000000"/>
                <w:sz w:val="24"/>
                <w:szCs w:val="24"/>
                <w:lang w:val="bg-BG" w:eastAsia="en-US"/>
              </w:rPr>
              <w:t>168 572.4 xa</w:t>
            </w:r>
            <w:r w:rsidRPr="00CB58CD">
              <w:rPr>
                <w:color w:val="000000"/>
                <w:sz w:val="24"/>
                <w:szCs w:val="24"/>
                <w:lang w:val="bg-BG" w:eastAsia="en-US"/>
              </w:rPr>
              <w:tab/>
              <w:t xml:space="preserve"> </w:t>
            </w:r>
          </w:p>
        </w:tc>
      </w:tr>
    </w:tbl>
    <w:p w:rsidR="004071EB" w:rsidRPr="00B241D2" w:rsidRDefault="004071EB" w:rsidP="00B241D2">
      <w:pPr>
        <w:pStyle w:val="1"/>
        <w:spacing w:line="240" w:lineRule="auto"/>
        <w:ind w:firstLine="0"/>
        <w:rPr>
          <w:snapToGrid w:val="0"/>
          <w:sz w:val="24"/>
          <w:szCs w:val="24"/>
          <w:lang w:val="bg-BG"/>
        </w:rPr>
      </w:pPr>
      <w:r w:rsidRPr="00EE331C">
        <w:rPr>
          <w:i/>
          <w:iCs/>
          <w:snapToGrid w:val="0"/>
          <w:sz w:val="24"/>
          <w:szCs w:val="24"/>
          <w:lang w:val="bg-BG"/>
        </w:rPr>
        <w:tab/>
      </w:r>
      <w:r w:rsidRPr="00EE331C">
        <w:rPr>
          <w:snapToGrid w:val="0"/>
          <w:sz w:val="24"/>
          <w:szCs w:val="24"/>
          <w:lang w:val="bg-BG"/>
        </w:rPr>
        <w:t>Разпределението на площта по обосо</w:t>
      </w:r>
      <w:r>
        <w:rPr>
          <w:snapToGrid w:val="0"/>
          <w:sz w:val="24"/>
          <w:szCs w:val="24"/>
          <w:lang w:val="bg-BG"/>
        </w:rPr>
        <w:t>бени ловностопански райони и ловни дружинки определена с проекта от 2013/2014 г  и обект на предстоящия ловностопански план е посочена в таблица № 13</w:t>
      </w:r>
    </w:p>
    <w:p w:rsidR="004071EB" w:rsidRDefault="004071EB" w:rsidP="00C935AD">
      <w:pPr>
        <w:jc w:val="center"/>
        <w:rPr>
          <w:sz w:val="24"/>
          <w:szCs w:val="24"/>
          <w:lang w:val="bg-BG"/>
        </w:rPr>
      </w:pPr>
      <w:r w:rsidRPr="00EE331C">
        <w:rPr>
          <w:sz w:val="24"/>
          <w:szCs w:val="24"/>
          <w:lang w:val="bg-BG"/>
        </w:rPr>
        <w:t>Таблица № 13</w:t>
      </w:r>
    </w:p>
    <w:p w:rsidR="004071EB" w:rsidRDefault="004071EB" w:rsidP="00C935AD">
      <w:pPr>
        <w:jc w:val="center"/>
        <w:rPr>
          <w:sz w:val="24"/>
          <w:szCs w:val="24"/>
          <w:lang w:val="bg-BG"/>
        </w:rPr>
      </w:pPr>
      <w:r>
        <w:rPr>
          <w:sz w:val="24"/>
          <w:szCs w:val="24"/>
          <w:lang w:val="bg-BG"/>
        </w:rPr>
        <w:t>За разпределение на площта обект на ловностопанския план по вид на територията и ловностопански райони</w:t>
      </w:r>
    </w:p>
    <w:tbl>
      <w:tblPr>
        <w:tblW w:w="8975" w:type="dxa"/>
        <w:tblInd w:w="2" w:type="dxa"/>
        <w:tblCellMar>
          <w:top w:w="8" w:type="dxa"/>
          <w:left w:w="38" w:type="dxa"/>
          <w:right w:w="29" w:type="dxa"/>
        </w:tblCellMar>
        <w:tblLook w:val="00A0"/>
      </w:tblPr>
      <w:tblGrid>
        <w:gridCol w:w="3220"/>
        <w:gridCol w:w="995"/>
        <w:gridCol w:w="1026"/>
        <w:gridCol w:w="998"/>
        <w:gridCol w:w="854"/>
        <w:gridCol w:w="871"/>
        <w:gridCol w:w="1011"/>
      </w:tblGrid>
      <w:tr w:rsidR="004071EB" w:rsidRPr="003802B8">
        <w:trPr>
          <w:trHeight w:val="240"/>
        </w:trPr>
        <w:tc>
          <w:tcPr>
            <w:tcW w:w="3222" w:type="dxa"/>
            <w:tcBorders>
              <w:top w:val="single" w:sz="8" w:space="0" w:color="000000"/>
              <w:left w:val="single" w:sz="8" w:space="0" w:color="000000"/>
              <w:bottom w:val="nil"/>
              <w:right w:val="single" w:sz="8" w:space="0" w:color="000000"/>
            </w:tcBorders>
          </w:tcPr>
          <w:p w:rsidR="004071EB" w:rsidRPr="00CB58CD" w:rsidRDefault="004071EB" w:rsidP="003802B8">
            <w:pPr>
              <w:rPr>
                <w:rFonts w:ascii="Calibri" w:hAnsi="Calibri"/>
                <w:color w:val="000000"/>
                <w:sz w:val="22"/>
                <w:szCs w:val="22"/>
                <w:lang w:val="bg-BG" w:eastAsia="en-US"/>
              </w:rPr>
            </w:pPr>
          </w:p>
        </w:tc>
        <w:tc>
          <w:tcPr>
            <w:tcW w:w="996" w:type="dxa"/>
            <w:tcBorders>
              <w:top w:val="single" w:sz="8" w:space="0" w:color="000000"/>
              <w:left w:val="single" w:sz="8" w:space="0" w:color="000000"/>
              <w:bottom w:val="nil"/>
              <w:right w:val="single" w:sz="8" w:space="0" w:color="000000"/>
            </w:tcBorders>
          </w:tcPr>
          <w:p w:rsidR="004071EB" w:rsidRPr="00CB58CD" w:rsidRDefault="004071EB" w:rsidP="00CB58CD">
            <w:pPr>
              <w:ind w:left="157"/>
              <w:rPr>
                <w:rFonts w:ascii="Calibri" w:hAnsi="Calibri"/>
                <w:color w:val="000000"/>
                <w:sz w:val="22"/>
                <w:szCs w:val="22"/>
                <w:lang w:val="bg-BG" w:eastAsia="en-US"/>
              </w:rPr>
            </w:pPr>
            <w:r w:rsidRPr="00CB58CD">
              <w:rPr>
                <w:rFonts w:ascii="Calibri" w:hAnsi="Calibri"/>
                <w:color w:val="000000"/>
                <w:sz w:val="22"/>
                <w:szCs w:val="22"/>
                <w:lang w:val="bg-BG" w:eastAsia="en-US"/>
              </w:rPr>
              <w:t>Горски</w:t>
            </w:r>
          </w:p>
        </w:tc>
        <w:tc>
          <w:tcPr>
            <w:tcW w:w="1027" w:type="dxa"/>
            <w:tcBorders>
              <w:top w:val="single" w:sz="8" w:space="0" w:color="000000"/>
              <w:left w:val="single" w:sz="8" w:space="0" w:color="000000"/>
              <w:bottom w:val="nil"/>
              <w:right w:val="single" w:sz="8" w:space="0" w:color="000000"/>
            </w:tcBorders>
          </w:tcPr>
          <w:p w:rsidR="004071EB" w:rsidRPr="00CB58CD" w:rsidRDefault="004071EB" w:rsidP="00CB58CD">
            <w:pPr>
              <w:ind w:left="162"/>
              <w:rPr>
                <w:rFonts w:ascii="Calibri" w:hAnsi="Calibri"/>
                <w:color w:val="000000"/>
                <w:sz w:val="22"/>
                <w:szCs w:val="22"/>
                <w:lang w:val="bg-BG" w:eastAsia="en-US"/>
              </w:rPr>
            </w:pPr>
            <w:r w:rsidRPr="00CB58CD">
              <w:rPr>
                <w:rFonts w:ascii="Calibri" w:hAnsi="Calibri"/>
                <w:color w:val="000000"/>
                <w:sz w:val="22"/>
                <w:szCs w:val="22"/>
                <w:lang w:val="bg-BG" w:eastAsia="en-US"/>
              </w:rPr>
              <w:t>Земед.</w:t>
            </w:r>
          </w:p>
        </w:tc>
        <w:tc>
          <w:tcPr>
            <w:tcW w:w="996" w:type="dxa"/>
            <w:tcBorders>
              <w:top w:val="single" w:sz="8" w:space="0" w:color="000000"/>
              <w:left w:val="single" w:sz="8" w:space="0" w:color="000000"/>
              <w:bottom w:val="nil"/>
              <w:right w:val="single" w:sz="8" w:space="0" w:color="000000"/>
            </w:tcBorders>
          </w:tcPr>
          <w:p w:rsidR="004071EB" w:rsidRPr="00CB58CD" w:rsidRDefault="004071EB" w:rsidP="00CB58CD">
            <w:pPr>
              <w:ind w:left="198"/>
              <w:rPr>
                <w:rFonts w:ascii="Calibri" w:hAnsi="Calibri"/>
                <w:color w:val="000000"/>
                <w:sz w:val="22"/>
                <w:szCs w:val="22"/>
                <w:lang w:val="bg-BG" w:eastAsia="en-US"/>
              </w:rPr>
            </w:pPr>
            <w:r w:rsidRPr="00CB58CD">
              <w:rPr>
                <w:rFonts w:ascii="Calibri" w:hAnsi="Calibri"/>
                <w:color w:val="000000"/>
                <w:sz w:val="22"/>
                <w:szCs w:val="22"/>
                <w:lang w:val="bg-BG" w:eastAsia="en-US"/>
              </w:rPr>
              <w:t>Общо</w:t>
            </w:r>
          </w:p>
        </w:tc>
        <w:tc>
          <w:tcPr>
            <w:tcW w:w="854" w:type="dxa"/>
            <w:tcBorders>
              <w:top w:val="single" w:sz="8" w:space="0" w:color="000000"/>
              <w:left w:val="single" w:sz="8" w:space="0" w:color="000000"/>
              <w:bottom w:val="nil"/>
              <w:right w:val="single" w:sz="8" w:space="0" w:color="000000"/>
            </w:tcBorders>
          </w:tcPr>
          <w:p w:rsidR="004071EB" w:rsidRPr="00CB58CD" w:rsidRDefault="004071EB" w:rsidP="00CB58CD">
            <w:pPr>
              <w:ind w:left="110"/>
              <w:rPr>
                <w:rFonts w:ascii="Calibri" w:hAnsi="Calibri"/>
                <w:color w:val="000000"/>
                <w:sz w:val="22"/>
                <w:szCs w:val="22"/>
                <w:lang w:val="bg-BG" w:eastAsia="en-US"/>
              </w:rPr>
            </w:pPr>
            <w:r w:rsidRPr="00CB58CD">
              <w:rPr>
                <w:rFonts w:ascii="Calibri" w:hAnsi="Calibri"/>
                <w:color w:val="000000"/>
                <w:sz w:val="22"/>
                <w:szCs w:val="22"/>
                <w:lang w:val="bg-BG" w:eastAsia="en-US"/>
              </w:rPr>
              <w:t>Недив.</w:t>
            </w:r>
          </w:p>
        </w:tc>
        <w:tc>
          <w:tcPr>
            <w:tcW w:w="871" w:type="dxa"/>
            <w:tcBorders>
              <w:top w:val="single" w:sz="8" w:space="0" w:color="000000"/>
              <w:left w:val="single" w:sz="8" w:space="0" w:color="000000"/>
              <w:bottom w:val="nil"/>
              <w:right w:val="single" w:sz="8" w:space="0" w:color="000000"/>
            </w:tcBorders>
          </w:tcPr>
          <w:p w:rsidR="004071EB" w:rsidRPr="00CB58CD" w:rsidRDefault="004071EB" w:rsidP="00CB58CD">
            <w:pPr>
              <w:ind w:left="115"/>
              <w:rPr>
                <w:rFonts w:ascii="Calibri" w:hAnsi="Calibri"/>
                <w:color w:val="000000"/>
                <w:sz w:val="22"/>
                <w:szCs w:val="22"/>
                <w:lang w:val="bg-BG" w:eastAsia="en-US"/>
              </w:rPr>
            </w:pPr>
            <w:r w:rsidRPr="00CB58CD">
              <w:rPr>
                <w:rFonts w:ascii="Calibri" w:hAnsi="Calibri"/>
                <w:color w:val="000000"/>
                <w:sz w:val="22"/>
                <w:szCs w:val="22"/>
                <w:lang w:val="bg-BG" w:eastAsia="en-US"/>
              </w:rPr>
              <w:t>Недив.</w:t>
            </w:r>
          </w:p>
        </w:tc>
        <w:tc>
          <w:tcPr>
            <w:tcW w:w="1009" w:type="dxa"/>
            <w:tcBorders>
              <w:top w:val="single" w:sz="8" w:space="0" w:color="000000"/>
              <w:left w:val="single" w:sz="8" w:space="0" w:color="000000"/>
              <w:bottom w:val="nil"/>
              <w:right w:val="single" w:sz="8" w:space="0" w:color="000000"/>
            </w:tcBorders>
          </w:tcPr>
          <w:p w:rsidR="004071EB" w:rsidRPr="00CB58CD" w:rsidRDefault="004071EB" w:rsidP="00CB58CD">
            <w:pPr>
              <w:ind w:left="106"/>
              <w:rPr>
                <w:rFonts w:ascii="Calibri" w:hAnsi="Calibri"/>
                <w:color w:val="000000"/>
                <w:sz w:val="22"/>
                <w:szCs w:val="22"/>
                <w:lang w:val="bg-BG" w:eastAsia="en-US"/>
              </w:rPr>
            </w:pPr>
            <w:r w:rsidRPr="00CB58CD">
              <w:rPr>
                <w:rFonts w:ascii="Calibri" w:hAnsi="Calibri"/>
                <w:color w:val="000000"/>
                <w:sz w:val="22"/>
                <w:szCs w:val="22"/>
                <w:lang w:val="bg-BG" w:eastAsia="en-US"/>
              </w:rPr>
              <w:t>Дивечо-</w:t>
            </w:r>
          </w:p>
        </w:tc>
      </w:tr>
      <w:tr w:rsidR="004071EB" w:rsidRPr="003802B8">
        <w:trPr>
          <w:trHeight w:val="243"/>
        </w:trPr>
        <w:tc>
          <w:tcPr>
            <w:tcW w:w="3222" w:type="dxa"/>
            <w:vMerge w:val="restart"/>
            <w:tcBorders>
              <w:top w:val="nil"/>
              <w:left w:val="single" w:sz="8" w:space="0" w:color="000000"/>
              <w:bottom w:val="single" w:sz="8" w:space="0" w:color="000000"/>
              <w:right w:val="single" w:sz="8" w:space="0" w:color="000000"/>
            </w:tcBorders>
          </w:tcPr>
          <w:p w:rsidR="004071EB" w:rsidRPr="00CB58CD" w:rsidRDefault="004071EB" w:rsidP="00CB58CD">
            <w:pPr>
              <w:ind w:left="10"/>
              <w:jc w:val="center"/>
              <w:rPr>
                <w:rFonts w:ascii="Calibri" w:hAnsi="Calibri"/>
                <w:color w:val="000000"/>
                <w:sz w:val="22"/>
                <w:szCs w:val="22"/>
                <w:lang w:val="bg-BG" w:eastAsia="en-US"/>
              </w:rPr>
            </w:pPr>
            <w:r w:rsidRPr="00CB58CD">
              <w:rPr>
                <w:rFonts w:ascii="Calibri" w:hAnsi="Calibri"/>
                <w:color w:val="000000"/>
                <w:sz w:val="22"/>
                <w:szCs w:val="22"/>
                <w:lang w:val="bg-BG" w:eastAsia="en-US"/>
              </w:rPr>
              <w:t>Ловностопански райони</w:t>
            </w:r>
          </w:p>
        </w:tc>
        <w:tc>
          <w:tcPr>
            <w:tcW w:w="996" w:type="dxa"/>
            <w:tcBorders>
              <w:top w:val="nil"/>
              <w:left w:val="single" w:sz="8" w:space="0" w:color="000000"/>
              <w:bottom w:val="single" w:sz="8" w:space="0" w:color="000000"/>
              <w:right w:val="single" w:sz="8" w:space="0" w:color="000000"/>
            </w:tcBorders>
          </w:tcPr>
          <w:p w:rsidR="004071EB" w:rsidRPr="00CB58CD" w:rsidRDefault="004071EB" w:rsidP="00CB58CD">
            <w:pPr>
              <w:ind w:left="15"/>
              <w:jc w:val="center"/>
              <w:rPr>
                <w:rFonts w:ascii="Calibri" w:hAnsi="Calibri"/>
                <w:color w:val="000000"/>
                <w:sz w:val="22"/>
                <w:szCs w:val="22"/>
                <w:lang w:val="bg-BG" w:eastAsia="en-US"/>
              </w:rPr>
            </w:pPr>
            <w:r w:rsidRPr="00CB58CD">
              <w:rPr>
                <w:rFonts w:ascii="Calibri" w:hAnsi="Calibri"/>
                <w:color w:val="000000"/>
                <w:sz w:val="22"/>
                <w:szCs w:val="22"/>
                <w:lang w:val="bg-BG" w:eastAsia="en-US"/>
              </w:rPr>
              <w:t>терит.</w:t>
            </w:r>
          </w:p>
        </w:tc>
        <w:tc>
          <w:tcPr>
            <w:tcW w:w="1027" w:type="dxa"/>
            <w:tcBorders>
              <w:top w:val="nil"/>
              <w:left w:val="single" w:sz="8" w:space="0" w:color="000000"/>
              <w:bottom w:val="single" w:sz="8" w:space="0" w:color="000000"/>
              <w:right w:val="single" w:sz="8" w:space="0" w:color="000000"/>
            </w:tcBorders>
          </w:tcPr>
          <w:p w:rsidR="004071EB" w:rsidRPr="00CB58CD" w:rsidRDefault="004071EB" w:rsidP="00CB58CD">
            <w:pPr>
              <w:ind w:right="42"/>
              <w:jc w:val="cente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терит. </w:t>
            </w:r>
          </w:p>
        </w:tc>
        <w:tc>
          <w:tcPr>
            <w:tcW w:w="996" w:type="dxa"/>
            <w:tcBorders>
              <w:top w:val="nil"/>
              <w:left w:val="single" w:sz="8" w:space="0" w:color="000000"/>
              <w:bottom w:val="single" w:sz="8" w:space="0" w:color="000000"/>
              <w:right w:val="single" w:sz="8" w:space="0" w:color="000000"/>
            </w:tcBorders>
          </w:tcPr>
          <w:p w:rsidR="004071EB" w:rsidRPr="00CB58CD" w:rsidRDefault="004071EB" w:rsidP="00CB58CD">
            <w:pPr>
              <w:ind w:left="14"/>
              <w:jc w:val="center"/>
              <w:rPr>
                <w:rFonts w:ascii="Calibri" w:hAnsi="Calibri"/>
                <w:color w:val="000000"/>
                <w:sz w:val="22"/>
                <w:szCs w:val="22"/>
                <w:lang w:val="bg-BG" w:eastAsia="en-US"/>
              </w:rPr>
            </w:pPr>
            <w:r w:rsidRPr="00CB58CD">
              <w:rPr>
                <w:rFonts w:ascii="Calibri" w:hAnsi="Calibri"/>
                <w:color w:val="000000"/>
                <w:sz w:val="22"/>
                <w:szCs w:val="22"/>
                <w:lang w:val="bg-BG" w:eastAsia="en-US"/>
              </w:rPr>
              <w:t>ЛР</w:t>
            </w:r>
          </w:p>
        </w:tc>
        <w:tc>
          <w:tcPr>
            <w:tcW w:w="854" w:type="dxa"/>
            <w:tcBorders>
              <w:top w:val="nil"/>
              <w:left w:val="single" w:sz="8" w:space="0" w:color="000000"/>
              <w:bottom w:val="single" w:sz="8" w:space="0" w:color="000000"/>
              <w:right w:val="single" w:sz="8" w:space="0" w:color="000000"/>
            </w:tcBorders>
          </w:tcPr>
          <w:p w:rsidR="004071EB" w:rsidRPr="00CB58CD" w:rsidRDefault="004071EB" w:rsidP="00CB58CD">
            <w:pPr>
              <w:ind w:left="16"/>
              <w:jc w:val="both"/>
              <w:rPr>
                <w:rFonts w:ascii="Calibri" w:hAnsi="Calibri"/>
                <w:color w:val="000000"/>
                <w:sz w:val="22"/>
                <w:szCs w:val="22"/>
                <w:lang w:val="bg-BG" w:eastAsia="en-US"/>
              </w:rPr>
            </w:pPr>
            <w:r w:rsidRPr="00CB58CD">
              <w:rPr>
                <w:rFonts w:ascii="Calibri" w:hAnsi="Calibri"/>
                <w:color w:val="000000"/>
                <w:sz w:val="22"/>
                <w:szCs w:val="22"/>
                <w:lang w:val="bg-BG" w:eastAsia="en-US"/>
              </w:rPr>
              <w:t>приг.в ГТ</w:t>
            </w:r>
          </w:p>
        </w:tc>
        <w:tc>
          <w:tcPr>
            <w:tcW w:w="871" w:type="dxa"/>
            <w:tcBorders>
              <w:top w:val="nil"/>
              <w:left w:val="single" w:sz="8" w:space="0" w:color="000000"/>
              <w:bottom w:val="single" w:sz="8" w:space="0" w:color="000000"/>
              <w:right w:val="single" w:sz="8" w:space="0" w:color="000000"/>
            </w:tcBorders>
          </w:tcPr>
          <w:p w:rsidR="004071EB" w:rsidRPr="00CB58CD" w:rsidRDefault="004071EB" w:rsidP="00CB58CD">
            <w:pPr>
              <w:ind w:left="17"/>
              <w:jc w:val="both"/>
              <w:rPr>
                <w:rFonts w:ascii="Calibri" w:hAnsi="Calibri"/>
                <w:color w:val="000000"/>
                <w:sz w:val="22"/>
                <w:szCs w:val="22"/>
                <w:lang w:val="bg-BG" w:eastAsia="en-US"/>
              </w:rPr>
            </w:pPr>
            <w:r w:rsidRPr="00CB58CD">
              <w:rPr>
                <w:rFonts w:ascii="Calibri" w:hAnsi="Calibri"/>
                <w:color w:val="000000"/>
                <w:sz w:val="22"/>
                <w:szCs w:val="22"/>
                <w:lang w:val="bg-BG" w:eastAsia="en-US"/>
              </w:rPr>
              <w:t>приг.в ЗТ</w:t>
            </w:r>
          </w:p>
        </w:tc>
        <w:tc>
          <w:tcPr>
            <w:tcW w:w="1009" w:type="dxa"/>
            <w:tcBorders>
              <w:top w:val="nil"/>
              <w:left w:val="single" w:sz="8" w:space="0" w:color="000000"/>
              <w:bottom w:val="single" w:sz="8" w:space="0" w:color="000000"/>
              <w:right w:val="single" w:sz="8" w:space="0" w:color="000000"/>
            </w:tcBorders>
          </w:tcPr>
          <w:p w:rsidR="004071EB" w:rsidRPr="00CB58CD" w:rsidRDefault="004071EB" w:rsidP="00CB58CD">
            <w:pPr>
              <w:ind w:left="14"/>
              <w:jc w:val="center"/>
              <w:rPr>
                <w:rFonts w:ascii="Calibri" w:hAnsi="Calibri"/>
                <w:color w:val="000000"/>
                <w:sz w:val="22"/>
                <w:szCs w:val="22"/>
                <w:lang w:val="bg-BG" w:eastAsia="en-US"/>
              </w:rPr>
            </w:pPr>
            <w:r w:rsidRPr="00CB58CD">
              <w:rPr>
                <w:rFonts w:ascii="Calibri" w:hAnsi="Calibri"/>
                <w:color w:val="000000"/>
                <w:sz w:val="22"/>
                <w:szCs w:val="22"/>
                <w:lang w:val="bg-BG" w:eastAsia="en-US"/>
              </w:rPr>
              <w:t>приг.:</w:t>
            </w:r>
          </w:p>
        </w:tc>
      </w:tr>
      <w:tr w:rsidR="004071EB" w:rsidRPr="003802B8">
        <w:trPr>
          <w:trHeight w:val="245"/>
        </w:trPr>
        <w:tc>
          <w:tcPr>
            <w:tcW w:w="0" w:type="auto"/>
            <w:vMerge/>
            <w:tcBorders>
              <w:top w:val="nil"/>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p>
        </w:tc>
        <w:tc>
          <w:tcPr>
            <w:tcW w:w="4744" w:type="dxa"/>
            <w:gridSpan w:val="5"/>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41"/>
              <w:jc w:val="cente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х   е   к   т   а   р   и : </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p>
        </w:tc>
      </w:tr>
      <w:tr w:rsidR="004071EB" w:rsidRPr="003802B8">
        <w:trPr>
          <w:trHeight w:val="242"/>
        </w:trPr>
        <w:tc>
          <w:tcPr>
            <w:tcW w:w="7966" w:type="dxa"/>
            <w:gridSpan w:val="6"/>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left="9"/>
              <w:jc w:val="center"/>
              <w:rPr>
                <w:rFonts w:ascii="Calibri" w:hAnsi="Calibri"/>
                <w:b/>
                <w:bCs/>
                <w:color w:val="000000"/>
                <w:sz w:val="22"/>
                <w:szCs w:val="22"/>
                <w:lang w:val="bg-BG" w:eastAsia="en-US"/>
              </w:rPr>
            </w:pPr>
            <w:r w:rsidRPr="00CB58CD">
              <w:rPr>
                <w:rFonts w:ascii="Calibri" w:hAnsi="Calibri"/>
                <w:b/>
                <w:bCs/>
                <w:color w:val="000000"/>
                <w:sz w:val="22"/>
                <w:szCs w:val="22"/>
                <w:lang w:val="bg-BG" w:eastAsia="en-US"/>
              </w:rPr>
              <w:t>Ловностопански район на държавен дивечовъден участък ( ЛР на ДУ ) :</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1.ЛР на ДУ "Аида" в т.ч.:</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1 940.7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36.6</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1 977.3</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1 977.3</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1.1.Ловище "Широки дол"</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796.2</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11.5</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807.7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807.7</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1.2.Ловище "Големия припек"</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1 144.5</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25.1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1 169.6</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1 169.6</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2.ЛР на ДУ "Чала" :</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264.0</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779.8</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1 043.8</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1 043.8</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Общо</w:t>
            </w:r>
            <w:r w:rsidRPr="00CB58CD">
              <w:rPr>
                <w:rFonts w:ascii="Calibri" w:hAnsi="Calibri"/>
                <w:b/>
                <w:bCs/>
                <w:color w:val="000000"/>
                <w:sz w:val="22"/>
                <w:szCs w:val="22"/>
                <w:lang w:val="bg-BG" w:eastAsia="en-US"/>
              </w:rPr>
              <w:t xml:space="preserve"> </w:t>
            </w:r>
            <w:r w:rsidRPr="00CB58CD">
              <w:rPr>
                <w:rFonts w:ascii="Calibri" w:hAnsi="Calibri"/>
                <w:color w:val="000000"/>
                <w:sz w:val="22"/>
                <w:szCs w:val="22"/>
                <w:lang w:val="bg-BG" w:eastAsia="en-US"/>
              </w:rPr>
              <w:t>ЛР</w:t>
            </w:r>
            <w:r w:rsidRPr="00CB58CD">
              <w:rPr>
                <w:rFonts w:ascii="Calibri" w:hAnsi="Calibri"/>
                <w:b/>
                <w:bCs/>
                <w:color w:val="000000"/>
                <w:sz w:val="22"/>
                <w:szCs w:val="22"/>
                <w:lang w:val="bg-BG" w:eastAsia="en-US"/>
              </w:rPr>
              <w:t xml:space="preserve"> </w:t>
            </w:r>
            <w:r w:rsidRPr="00CB58CD">
              <w:rPr>
                <w:rFonts w:ascii="Calibri" w:hAnsi="Calibri"/>
                <w:color w:val="000000"/>
                <w:sz w:val="22"/>
                <w:szCs w:val="22"/>
                <w:lang w:val="bg-BG" w:eastAsia="en-US"/>
              </w:rPr>
              <w:t>на</w:t>
            </w:r>
            <w:r w:rsidRPr="00CB58CD">
              <w:rPr>
                <w:rFonts w:ascii="Calibri" w:hAnsi="Calibri"/>
                <w:b/>
                <w:bCs/>
                <w:color w:val="000000"/>
                <w:sz w:val="22"/>
                <w:szCs w:val="22"/>
                <w:lang w:val="bg-BG" w:eastAsia="en-US"/>
              </w:rPr>
              <w:t xml:space="preserve"> </w:t>
            </w:r>
            <w:r w:rsidRPr="00CB58CD">
              <w:rPr>
                <w:rFonts w:ascii="Calibri" w:hAnsi="Calibri"/>
                <w:color w:val="000000"/>
                <w:sz w:val="22"/>
                <w:szCs w:val="22"/>
                <w:lang w:val="bg-BG" w:eastAsia="en-US"/>
              </w:rPr>
              <w:t>ДУ</w:t>
            </w:r>
            <w:r w:rsidRPr="00CB58CD">
              <w:rPr>
                <w:rFonts w:ascii="Calibri" w:hAnsi="Calibri"/>
                <w:b/>
                <w:bCs/>
                <w:color w:val="000000"/>
                <w:sz w:val="22"/>
                <w:szCs w:val="22"/>
                <w:lang w:val="bg-BG" w:eastAsia="en-US"/>
              </w:rPr>
              <w:t>:</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2 204.7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816.4</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3 021.1</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0.0</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3 021.1</w:t>
            </w:r>
          </w:p>
        </w:tc>
      </w:tr>
      <w:tr w:rsidR="004071EB" w:rsidRPr="003802B8">
        <w:trPr>
          <w:trHeight w:val="242"/>
        </w:trPr>
        <w:tc>
          <w:tcPr>
            <w:tcW w:w="7966" w:type="dxa"/>
            <w:gridSpan w:val="6"/>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left="9"/>
              <w:jc w:val="center"/>
              <w:rPr>
                <w:rFonts w:ascii="Calibri" w:hAnsi="Calibri"/>
                <w:b/>
                <w:bCs/>
                <w:color w:val="000000"/>
                <w:sz w:val="22"/>
                <w:szCs w:val="22"/>
                <w:lang w:val="bg-BG" w:eastAsia="en-US"/>
              </w:rPr>
            </w:pPr>
            <w:r w:rsidRPr="00CB58CD">
              <w:rPr>
                <w:rFonts w:ascii="Calibri" w:hAnsi="Calibri"/>
                <w:b/>
                <w:bCs/>
                <w:color w:val="000000"/>
                <w:sz w:val="22"/>
                <w:szCs w:val="22"/>
                <w:lang w:val="bg-BG" w:eastAsia="en-US"/>
              </w:rPr>
              <w:t>Ловностопански район на ловните дружини ( ЛР на ЛД ) по сдружения :</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pStyle w:val="ListParagraph"/>
              <w:numPr>
                <w:ilvl w:val="0"/>
                <w:numId w:val="44"/>
              </w:numPr>
              <w:rPr>
                <w:rFonts w:ascii="Calibri" w:hAnsi="Calibri"/>
                <w:b/>
                <w:bCs/>
                <w:color w:val="000000"/>
                <w:sz w:val="22"/>
                <w:szCs w:val="22"/>
                <w:lang w:val="bg-BG" w:eastAsia="en-US"/>
              </w:rPr>
            </w:pPr>
            <w:r w:rsidRPr="00CB58CD">
              <w:rPr>
                <w:rFonts w:ascii="Calibri" w:hAnsi="Calibri"/>
                <w:b/>
                <w:bCs/>
                <w:color w:val="000000"/>
                <w:sz w:val="22"/>
                <w:szCs w:val="22"/>
                <w:lang w:val="bg-BG" w:eastAsia="en-US"/>
              </w:rPr>
              <w:t>ЛРД Хасково в т.ч.:</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left="148"/>
              <w:rPr>
                <w:rFonts w:ascii="Calibri" w:hAnsi="Calibri"/>
                <w:color w:val="000000"/>
                <w:sz w:val="22"/>
                <w:szCs w:val="22"/>
                <w:lang w:val="bg-BG" w:eastAsia="en-US"/>
              </w:rPr>
            </w:pPr>
            <w:r w:rsidRPr="00CB58CD">
              <w:rPr>
                <w:rFonts w:ascii="Calibri" w:hAnsi="Calibri"/>
                <w:b/>
                <w:bCs/>
                <w:color w:val="000000"/>
                <w:sz w:val="22"/>
                <w:szCs w:val="22"/>
                <w:lang w:val="bg-BG" w:eastAsia="en-US"/>
              </w:rPr>
              <w:t>38 456.3</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74 792.6</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left="37"/>
              <w:jc w:val="both"/>
              <w:rPr>
                <w:rFonts w:ascii="Calibri" w:hAnsi="Calibri"/>
                <w:color w:val="000000"/>
                <w:sz w:val="22"/>
                <w:szCs w:val="22"/>
                <w:lang w:val="bg-BG" w:eastAsia="en-US"/>
              </w:rPr>
            </w:pPr>
            <w:r w:rsidRPr="00CB58CD">
              <w:rPr>
                <w:rFonts w:ascii="Calibri" w:hAnsi="Calibri"/>
                <w:b/>
                <w:bCs/>
                <w:color w:val="000000"/>
                <w:sz w:val="22"/>
                <w:szCs w:val="22"/>
                <w:lang w:val="bg-BG" w:eastAsia="en-US"/>
              </w:rPr>
              <w:t>113 248.9</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1.9</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36.7</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left="50"/>
              <w:jc w:val="both"/>
              <w:rPr>
                <w:rFonts w:ascii="Calibri" w:hAnsi="Calibri"/>
                <w:color w:val="000000"/>
                <w:sz w:val="22"/>
                <w:szCs w:val="22"/>
                <w:lang w:val="bg-BG" w:eastAsia="en-US"/>
              </w:rPr>
            </w:pPr>
            <w:r w:rsidRPr="00CB58CD">
              <w:rPr>
                <w:rFonts w:ascii="Calibri" w:hAnsi="Calibri"/>
                <w:b/>
                <w:bCs/>
                <w:color w:val="000000"/>
                <w:sz w:val="22"/>
                <w:szCs w:val="22"/>
                <w:lang w:val="bg-BG" w:eastAsia="en-US"/>
              </w:rPr>
              <w:t>113 164.1</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1.1.ЛР на ЛД "Нова Надежда"</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527.9</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994.6</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1 522.5</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0.4</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0.8</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1 521.3</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1.2.ЛР на ЛД "Александрово"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865.9</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1 259.4</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2 125.3</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1.5</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2 123.8</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1.3.ЛР на ЛД "Узунджово"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1 012.7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4 229.1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5 241.8</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3.4</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5 238.4</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1.4.ЛР на ЛД "Динево"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1 093.6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2 130.7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3 224.3</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1.7</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3 222.6</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1.5.ЛР на ЛД "Родопи"</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1 898.8</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2 893.7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4 792.5</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0.5</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2.3</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4 789.7</w:t>
            </w: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1.6.ЛР на ЛД "Криво поле"</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758.3</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3 036.2</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3 794.5</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2.4</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3 792.1</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1.7.ЛР на ЛД "Елена"</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1 610.6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2 894.1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4 504.7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2.3</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4 502.4</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1.8.ЛР на ЛД "Корен" (М. извор)</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834.5</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1 144.5</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1 979.0</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16.0</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1 963.0</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 xml:space="preserve">  1.9.ЛР на ЛД "Тънково"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2 324.2</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2 182.5</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4 506.7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1.7</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4 505.0</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1.10.ЛР на ЛД "Силен"</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3 192.6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1 913.3</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5 105.9</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1.5</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5 104.4</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1.11.ЛР на ЛД "Пчелари"</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2 252.3</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1 716.5</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3 968.8</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1.4</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3 966.4</w:t>
            </w: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1.12.ЛР на ЛД "Долно Ботево"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1 731.6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1 939.6</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3 671.2</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1.6</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3 669.6</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1.13.ЛР на ЛД "Стамболово"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1 501.1</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2 178.7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3 679.8</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1.7</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3 678.1</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1.14.ЛР на ЛД "Царева поляна"</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624.6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2 188.1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2 812.7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1.8</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2 810.9</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1.15.ЛР на ЛД "Жълти бряг"</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392.4</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1 410.4</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1 802.8</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1.1</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1 801.7</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1.16.ЛР на ЛД "Книжовник"</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1 045.0</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3 092.7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4 137.7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2.5</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4 135.2</w:t>
            </w: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1.17.ЛР на ЛД "Малево"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447.6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2 683.6</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3 131.2</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2.1</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3 129.1</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1.18.ЛР на ЛД "Стамболийски"</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282.5</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1 357.7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1 640.2</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1.1</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1 639.1</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1.19.ЛР на ЛД "Войводово"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159.5</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2 199.1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2 358.6</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1.8</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2 356.8</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1.20.ЛР на ЛД "Мандра"</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1 784.7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3 319.4</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5 104.1</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2.7</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5 101.4</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1.21.ЛР на ЛД "Николово"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1 837.7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2 445.5</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4 283.2</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0.5</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2.0</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4 280.7</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1.22.ЛР на ЛД "Въгларово"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858.8</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3 093.7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3 952.5</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2.5</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3 950.0</w:t>
            </w: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1.23.ЛР на ЛД "Сираково"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1 608.7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1 144.0</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2 752.7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0.9</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2 751.8</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1.24.ЛР на ЛД "Караманци"</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1 523.8</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1 815.1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3 338.9</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1.5</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3 337.4</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1.25. ЛР на ЛД "Сърница"</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1 803.7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1 443.0</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3 246.7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1.2</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3 245.5</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1.26.ЛР на ЛД "Минерални бани"</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1 791.0</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3 032.1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4 823.1</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2.9</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2.4</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4 817.8</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1.27.ЛР на ЛД "Сусам"</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627.7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3 063.9</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3 691.6</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2.5</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3 689.1</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1.28.ЛР на ЛД "Гарваново"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478.1</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3 299.2</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3 777.3</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2.6</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3 774.7</w:t>
            </w: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1.29.ЛР на ЛД "Гергьовден"</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135.1</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1 427.6</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1 562.7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1.1</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1 561.6</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1.30.ЛР на ЛД "Кенана"</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687.7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2 034.0</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2 721.7</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4.1</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1.6</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2 716.0</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1.31.ЛР на ЛД "Идимирли"</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186.8</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1 462.7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1 649.5</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1.2</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1 648.3</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1.32.ЛР на ЛД "ДЗС"</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42.3</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1 327.3</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1 369.6</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1.1</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1 368.5</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1.33.ЛР на ЛД "Стойково"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741.7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1 373.7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2 115.4</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1.1</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2 114.3</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1.34.ЛР на ЛД "Тракиец"</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792.3</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1 290.8</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2 083.1</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1.0</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2 082.1</w:t>
            </w: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1.35.ЛР на ЛД "Конуш"</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1 000.5</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1 776.1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2 776.6</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1.4</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2 775.2</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left="11"/>
              <w:jc w:val="center"/>
              <w:rPr>
                <w:rFonts w:ascii="Calibri" w:hAnsi="Calibri"/>
                <w:b/>
                <w:bCs/>
                <w:color w:val="000000"/>
                <w:sz w:val="22"/>
                <w:szCs w:val="22"/>
                <w:lang w:val="bg-BG" w:eastAsia="en-US"/>
              </w:rPr>
            </w:pPr>
            <w:r w:rsidRPr="00CB58CD">
              <w:rPr>
                <w:rFonts w:ascii="Calibri" w:hAnsi="Calibri"/>
                <w:b/>
                <w:bCs/>
                <w:color w:val="000000"/>
                <w:sz w:val="22"/>
                <w:szCs w:val="22"/>
                <w:lang w:val="bg-BG" w:eastAsia="en-US"/>
              </w:rPr>
              <w:t>2. СЛР гр. Димитровград</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7 229.3</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45 073.1</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left="148"/>
              <w:rPr>
                <w:rFonts w:ascii="Calibri" w:hAnsi="Calibri"/>
                <w:color w:val="000000"/>
                <w:sz w:val="22"/>
                <w:szCs w:val="22"/>
                <w:lang w:val="bg-BG" w:eastAsia="en-US"/>
              </w:rPr>
            </w:pPr>
            <w:r w:rsidRPr="00CB58CD">
              <w:rPr>
                <w:rFonts w:ascii="Calibri" w:hAnsi="Calibri"/>
                <w:b/>
                <w:bCs/>
                <w:color w:val="000000"/>
                <w:sz w:val="22"/>
                <w:szCs w:val="22"/>
                <w:lang w:val="bg-BG" w:eastAsia="en-US"/>
              </w:rPr>
              <w:t>52 302.4</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49.3</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43.7</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52 180.8</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1.ЛР на ЛД "Брод"</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301.9</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1 635.5</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1 937.4</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2.5</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1 934.9</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2. ЛР на ЛД "Върбица"</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451.8</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3 477.0</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3 928.8</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5.2</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3 923.6</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3. ЛР на ЛД "Г. Асеново"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160.9</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2 766.0</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2 926.9</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4.1</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2 922.8</w:t>
            </w:r>
          </w:p>
        </w:tc>
      </w:tr>
      <w:tr w:rsidR="004071EB" w:rsidRPr="003802B8">
        <w:trPr>
          <w:trHeight w:val="239"/>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4. ЛР на ЛД "Г. извор"</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591.4</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4 591.9</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5 183.3</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6.9</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5 176.4</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5. ЛР на ЛД "Д. Белево"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117.1</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1 664.0</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1 781.1</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2.5</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1 778.6</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6. ЛР на ЛД "Добрич"</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792.9</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2 284.5</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3 077.4</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43.6</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3.4</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3 030.4</w:t>
            </w:r>
          </w:p>
        </w:tc>
      </w:tr>
      <w:tr w:rsidR="004071EB" w:rsidRPr="003802B8">
        <w:trPr>
          <w:trHeight w:val="244"/>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7. ЛР на ЛД "Здравец"</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478.2</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1 833.0</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2 311.2</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2.7</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2 308.5</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8.ЛР на ЛД "Злато поле"</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917.8</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1 260.7</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2 178.5</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0.9</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1.9</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2 175.7</w:t>
            </w:r>
          </w:p>
        </w:tc>
      </w:tr>
      <w:tr w:rsidR="004071EB" w:rsidRPr="003802B8">
        <w:trPr>
          <w:trHeight w:val="242"/>
        </w:trPr>
        <w:tc>
          <w:tcPr>
            <w:tcW w:w="3222" w:type="dxa"/>
            <w:tcBorders>
              <w:top w:val="single" w:sz="8" w:space="0" w:color="000000"/>
              <w:left w:val="single" w:sz="8" w:space="0" w:color="000000"/>
              <w:bottom w:val="single" w:sz="8" w:space="0" w:color="000000"/>
              <w:right w:val="single" w:sz="8" w:space="0" w:color="000000"/>
            </w:tcBorders>
          </w:tcPr>
          <w:p w:rsidR="004071EB" w:rsidRPr="00CB58CD" w:rsidRDefault="004071EB" w:rsidP="003802B8">
            <w:pPr>
              <w:rPr>
                <w:rFonts w:ascii="Calibri" w:hAnsi="Calibri"/>
                <w:color w:val="000000"/>
                <w:sz w:val="22"/>
                <w:szCs w:val="22"/>
                <w:lang w:val="bg-BG" w:eastAsia="en-US"/>
              </w:rPr>
            </w:pPr>
            <w:r w:rsidRPr="00CB58CD">
              <w:rPr>
                <w:rFonts w:ascii="Calibri" w:hAnsi="Calibri"/>
                <w:color w:val="000000"/>
                <w:sz w:val="22"/>
                <w:szCs w:val="22"/>
                <w:lang w:val="bg-BG" w:eastAsia="en-US"/>
              </w:rPr>
              <w:t>2. 9. ЛР на ЛД "Каснаково"</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245.4</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1 051.0</w:t>
            </w:r>
          </w:p>
        </w:tc>
        <w:tc>
          <w:tcPr>
            <w:tcW w:w="99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1 296.4</w:t>
            </w:r>
          </w:p>
        </w:tc>
        <w:tc>
          <w:tcPr>
            <w:tcW w:w="8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7"/>
              <w:jc w:val="right"/>
              <w:rPr>
                <w:rFonts w:ascii="Calibri" w:hAnsi="Calibri"/>
                <w:color w:val="000000"/>
                <w:sz w:val="22"/>
                <w:szCs w:val="22"/>
                <w:lang w:val="bg-BG" w:eastAsia="en-US"/>
              </w:rPr>
            </w:pPr>
            <w:r w:rsidRPr="00CB58CD">
              <w:rPr>
                <w:rFonts w:ascii="Calibri" w:hAnsi="Calibri"/>
                <w:color w:val="000000"/>
                <w:sz w:val="22"/>
                <w:szCs w:val="22"/>
                <w:lang w:val="bg-BG" w:eastAsia="en-US"/>
              </w:rPr>
              <w:t>0.0</w:t>
            </w:r>
          </w:p>
        </w:tc>
        <w:tc>
          <w:tcPr>
            <w:tcW w:w="87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9"/>
              <w:jc w:val="right"/>
              <w:rPr>
                <w:rFonts w:ascii="Calibri" w:hAnsi="Calibri"/>
                <w:color w:val="000000"/>
                <w:sz w:val="22"/>
                <w:szCs w:val="22"/>
                <w:lang w:val="bg-BG" w:eastAsia="en-US"/>
              </w:rPr>
            </w:pPr>
            <w:r w:rsidRPr="00CB58CD">
              <w:rPr>
                <w:rFonts w:ascii="Calibri" w:hAnsi="Calibri"/>
                <w:color w:val="000000"/>
                <w:sz w:val="22"/>
                <w:szCs w:val="22"/>
                <w:lang w:val="bg-BG" w:eastAsia="en-US"/>
              </w:rPr>
              <w:t>1.6</w:t>
            </w:r>
          </w:p>
        </w:tc>
        <w:tc>
          <w:tcPr>
            <w:tcW w:w="100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ind w:right="5"/>
              <w:jc w:val="right"/>
              <w:rPr>
                <w:rFonts w:ascii="Calibri" w:hAnsi="Calibri"/>
                <w:color w:val="000000"/>
                <w:sz w:val="22"/>
                <w:szCs w:val="22"/>
                <w:lang w:val="bg-BG" w:eastAsia="en-US"/>
              </w:rPr>
            </w:pPr>
            <w:r w:rsidRPr="00CB58CD">
              <w:rPr>
                <w:rFonts w:ascii="Calibri" w:hAnsi="Calibri"/>
                <w:color w:val="000000"/>
                <w:sz w:val="22"/>
                <w:szCs w:val="22"/>
                <w:lang w:val="bg-BG" w:eastAsia="en-US"/>
              </w:rPr>
              <w:t>1 294.8</w:t>
            </w:r>
          </w:p>
        </w:tc>
      </w:tr>
      <w:tr w:rsidR="004071EB" w:rsidRPr="0050086D">
        <w:tblPrEx>
          <w:tblCellMar>
            <w:top w:w="5" w:type="dxa"/>
            <w:right w:w="32" w:type="dxa"/>
          </w:tblCellMar>
        </w:tblPrEx>
        <w:trPr>
          <w:trHeight w:val="242"/>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2.10. ЛР на ЛД "Крепост"</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886.5</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2 180.1</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3 066.6</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4.8</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3.3</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3 058.5</w:t>
            </w:r>
          </w:p>
        </w:tc>
      </w:tr>
      <w:tr w:rsidR="004071EB" w:rsidRPr="0050086D">
        <w:tblPrEx>
          <w:tblCellMar>
            <w:top w:w="5" w:type="dxa"/>
            <w:right w:w="32" w:type="dxa"/>
          </w:tblCellMar>
        </w:tblPrEx>
        <w:trPr>
          <w:trHeight w:val="242"/>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2.11. ЛР на ЛД "Марийно"</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16.7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1 599.1</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1 615.8</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0.0</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2.4</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1 613.4</w:t>
            </w:r>
          </w:p>
        </w:tc>
      </w:tr>
      <w:tr w:rsidR="004071EB" w:rsidRPr="0050086D">
        <w:tblPrEx>
          <w:tblCellMar>
            <w:top w:w="5" w:type="dxa"/>
            <w:right w:w="32" w:type="dxa"/>
          </w:tblCellMar>
        </w:tblPrEx>
        <w:trPr>
          <w:trHeight w:val="239"/>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2.12. ЛР на ЛД "Меричлери"</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250.4</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4 787.6</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5 038.0</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0.0</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7.2</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5 030.8</w:t>
            </w:r>
          </w:p>
        </w:tc>
      </w:tr>
      <w:tr w:rsidR="004071EB" w:rsidRPr="0050086D">
        <w:tblPrEx>
          <w:tblCellMar>
            <w:top w:w="5" w:type="dxa"/>
            <w:right w:w="32" w:type="dxa"/>
          </w:tblCellMar>
        </w:tblPrEx>
        <w:trPr>
          <w:trHeight w:val="242"/>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2.13. ЛР на ЛД "Радиево"</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92.3</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1 392.3</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1 484.6</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0.0</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2.1</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1 482.5</w:t>
            </w:r>
          </w:p>
        </w:tc>
      </w:tr>
      <w:tr w:rsidR="004071EB" w:rsidRPr="0050086D">
        <w:tblPrEx>
          <w:tblCellMar>
            <w:top w:w="5" w:type="dxa"/>
            <w:right w:w="32" w:type="dxa"/>
          </w:tblCellMar>
        </w:tblPrEx>
        <w:trPr>
          <w:trHeight w:val="244"/>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2.14. ЛР на ЛД "Славянски"</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313.7</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682.2</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995.9</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0.9</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1.0</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994.0</w:t>
            </w:r>
          </w:p>
        </w:tc>
      </w:tr>
      <w:tr w:rsidR="004071EB" w:rsidRPr="0050086D">
        <w:tblPrEx>
          <w:tblCellMar>
            <w:top w:w="5" w:type="dxa"/>
            <w:right w:w="32" w:type="dxa"/>
          </w:tblCellMar>
        </w:tblPrEx>
        <w:trPr>
          <w:trHeight w:val="242"/>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2.15. ЛР на ЛД "Сталево"</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80.4</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3 067.6</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3 148.0</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0.0</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4.6</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3 143.4</w:t>
            </w:r>
          </w:p>
        </w:tc>
      </w:tr>
      <w:tr w:rsidR="004071EB" w:rsidRPr="0050086D">
        <w:tblPrEx>
          <w:tblCellMar>
            <w:top w:w="5" w:type="dxa"/>
            <w:right w:w="32" w:type="dxa"/>
          </w:tblCellMar>
        </w:tblPrEx>
        <w:trPr>
          <w:trHeight w:val="242"/>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2.16. ЛР на ЛД "Странско"</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181.9</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2 381.8</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2 563.7</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0.0</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3.6</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2 560.1</w:t>
            </w:r>
          </w:p>
        </w:tc>
      </w:tr>
      <w:tr w:rsidR="004071EB" w:rsidRPr="0050086D">
        <w:tblPrEx>
          <w:tblCellMar>
            <w:top w:w="5" w:type="dxa"/>
            <w:right w:w="32" w:type="dxa"/>
          </w:tblCellMar>
        </w:tblPrEx>
        <w:trPr>
          <w:trHeight w:val="239"/>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2.17. ЛР на ЛД "Черногорово"</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921.6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2 475.1</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3 396.7</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3.8</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3.7</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3 389.2</w:t>
            </w:r>
          </w:p>
        </w:tc>
      </w:tr>
      <w:tr w:rsidR="004071EB" w:rsidRPr="0050086D">
        <w:tblPrEx>
          <w:tblCellMar>
            <w:top w:w="5" w:type="dxa"/>
            <w:right w:w="32" w:type="dxa"/>
          </w:tblCellMar>
        </w:tblPrEx>
        <w:trPr>
          <w:trHeight w:val="242"/>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2.18. ЛР на ЛД "Черноконево"</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147.8</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2 467.5</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2 615.3</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0.0</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3.7</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2 611.6</w:t>
            </w:r>
          </w:p>
        </w:tc>
      </w:tr>
      <w:tr w:rsidR="004071EB" w:rsidRPr="0050086D">
        <w:tblPrEx>
          <w:tblCellMar>
            <w:top w:w="5" w:type="dxa"/>
            <w:right w:w="32" w:type="dxa"/>
          </w:tblCellMar>
        </w:tblPrEx>
        <w:trPr>
          <w:trHeight w:val="244"/>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2.19. ЛР на ЛД "Ябълково"</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280.6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
              <w:jc w:val="right"/>
              <w:rPr>
                <w:sz w:val="18"/>
                <w:szCs w:val="18"/>
                <w:lang w:val="bg-BG"/>
              </w:rPr>
            </w:pPr>
            <w:r w:rsidRPr="00CB58CD">
              <w:rPr>
                <w:sz w:val="18"/>
                <w:szCs w:val="18"/>
                <w:lang w:val="bg-BG"/>
              </w:rPr>
              <w:t>3 476.2</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8"/>
              <w:jc w:val="right"/>
              <w:rPr>
                <w:sz w:val="18"/>
                <w:szCs w:val="18"/>
                <w:lang w:val="bg-BG"/>
              </w:rPr>
            </w:pPr>
            <w:r w:rsidRPr="00CB58CD">
              <w:rPr>
                <w:sz w:val="18"/>
                <w:szCs w:val="18"/>
                <w:lang w:val="bg-BG"/>
              </w:rPr>
              <w:t>3 756.8</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0.0</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sz w:val="18"/>
                <w:szCs w:val="18"/>
                <w:lang w:val="bg-BG"/>
              </w:rPr>
              <w:t>5.2</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5"/>
              <w:jc w:val="right"/>
              <w:rPr>
                <w:sz w:val="18"/>
                <w:szCs w:val="18"/>
                <w:lang w:val="bg-BG"/>
              </w:rPr>
            </w:pPr>
            <w:r w:rsidRPr="00CB58CD">
              <w:rPr>
                <w:sz w:val="18"/>
                <w:szCs w:val="18"/>
                <w:lang w:val="bg-BG"/>
              </w:rPr>
              <w:t>3 751.6</w:t>
            </w:r>
          </w:p>
        </w:tc>
      </w:tr>
      <w:tr w:rsidR="004071EB" w:rsidRPr="0050086D">
        <w:tblPrEx>
          <w:tblCellMar>
            <w:top w:w="5" w:type="dxa"/>
            <w:right w:w="32" w:type="dxa"/>
          </w:tblCellMar>
        </w:tblPrEx>
        <w:trPr>
          <w:trHeight w:val="242"/>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sz w:val="18"/>
                <w:szCs w:val="18"/>
                <w:lang w:val="bg-BG"/>
              </w:rPr>
            </w:pPr>
            <w:r w:rsidRPr="00CB58CD">
              <w:rPr>
                <w:sz w:val="18"/>
                <w:szCs w:val="18"/>
                <w:lang w:val="bg-BG"/>
              </w:rPr>
              <w:t>Общо</w:t>
            </w:r>
            <w:r w:rsidRPr="00CB58CD">
              <w:rPr>
                <w:b/>
                <w:bCs/>
                <w:sz w:val="18"/>
                <w:szCs w:val="18"/>
                <w:lang w:val="bg-BG"/>
              </w:rPr>
              <w:t xml:space="preserve"> </w:t>
            </w:r>
            <w:r w:rsidRPr="00CB58CD">
              <w:rPr>
                <w:sz w:val="18"/>
                <w:szCs w:val="18"/>
                <w:lang w:val="bg-BG"/>
              </w:rPr>
              <w:t>ЛР</w:t>
            </w:r>
            <w:r w:rsidRPr="00CB58CD">
              <w:rPr>
                <w:b/>
                <w:bCs/>
                <w:sz w:val="18"/>
                <w:szCs w:val="18"/>
                <w:lang w:val="bg-BG"/>
              </w:rPr>
              <w:t xml:space="preserve"> </w:t>
            </w:r>
            <w:r w:rsidRPr="00CB58CD">
              <w:rPr>
                <w:sz w:val="18"/>
                <w:szCs w:val="18"/>
                <w:lang w:val="bg-BG"/>
              </w:rPr>
              <w:t>на</w:t>
            </w:r>
            <w:r w:rsidRPr="00CB58CD">
              <w:rPr>
                <w:b/>
                <w:bCs/>
                <w:sz w:val="18"/>
                <w:szCs w:val="18"/>
                <w:lang w:val="bg-BG"/>
              </w:rPr>
              <w:t xml:space="preserve"> </w:t>
            </w:r>
            <w:r w:rsidRPr="00CB58CD">
              <w:rPr>
                <w:sz w:val="18"/>
                <w:szCs w:val="18"/>
                <w:lang w:val="bg-BG"/>
              </w:rPr>
              <w:t>ЛД</w:t>
            </w:r>
            <w:r w:rsidRPr="00CB58CD">
              <w:rPr>
                <w:b/>
                <w:bCs/>
                <w:sz w:val="18"/>
                <w:szCs w:val="18"/>
                <w:lang w:val="bg-BG"/>
              </w:rPr>
              <w:t xml:space="preserve"> :</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44"/>
              <w:rPr>
                <w:sz w:val="18"/>
                <w:szCs w:val="18"/>
                <w:lang w:val="bg-BG"/>
              </w:rPr>
            </w:pPr>
            <w:r w:rsidRPr="00CB58CD">
              <w:rPr>
                <w:b/>
                <w:bCs/>
                <w:sz w:val="18"/>
                <w:szCs w:val="18"/>
                <w:lang w:val="bg-BG"/>
              </w:rPr>
              <w:t>45 685.6</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69"/>
              <w:rPr>
                <w:sz w:val="18"/>
                <w:szCs w:val="18"/>
                <w:lang w:val="bg-BG"/>
              </w:rPr>
            </w:pPr>
            <w:r w:rsidRPr="00CB58CD">
              <w:rPr>
                <w:b/>
                <w:bCs/>
                <w:sz w:val="18"/>
                <w:szCs w:val="18"/>
                <w:lang w:val="bg-BG"/>
              </w:rPr>
              <w:t>119 865.7</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37"/>
              <w:rPr>
                <w:sz w:val="18"/>
                <w:szCs w:val="18"/>
                <w:lang w:val="bg-BG"/>
              </w:rPr>
            </w:pPr>
            <w:r w:rsidRPr="00CB58CD">
              <w:rPr>
                <w:b/>
                <w:bCs/>
                <w:sz w:val="18"/>
                <w:szCs w:val="18"/>
                <w:lang w:val="bg-BG"/>
              </w:rPr>
              <w:t>165 551.3</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b/>
                <w:bCs/>
                <w:sz w:val="18"/>
                <w:szCs w:val="18"/>
                <w:lang w:val="bg-BG"/>
              </w:rPr>
              <w:t>51.2</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b/>
                <w:bCs/>
                <w:sz w:val="18"/>
                <w:szCs w:val="18"/>
                <w:lang w:val="bg-BG"/>
              </w:rPr>
              <w:t>80.4</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50"/>
              <w:rPr>
                <w:sz w:val="18"/>
                <w:szCs w:val="18"/>
                <w:lang w:val="bg-BG"/>
              </w:rPr>
            </w:pPr>
            <w:r w:rsidRPr="00CB58CD">
              <w:rPr>
                <w:b/>
                <w:bCs/>
                <w:sz w:val="18"/>
                <w:szCs w:val="18"/>
                <w:lang w:val="bg-BG"/>
              </w:rPr>
              <w:t>165 344.8</w:t>
            </w:r>
          </w:p>
        </w:tc>
      </w:tr>
      <w:tr w:rsidR="004071EB" w:rsidRPr="0050086D">
        <w:tblPrEx>
          <w:tblCellMar>
            <w:top w:w="5" w:type="dxa"/>
            <w:right w:w="32" w:type="dxa"/>
          </w:tblCellMar>
        </w:tblPrEx>
        <w:trPr>
          <w:trHeight w:val="242"/>
        </w:trPr>
        <w:tc>
          <w:tcPr>
            <w:tcW w:w="3226"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
              <w:jc w:val="center"/>
              <w:rPr>
                <w:b/>
                <w:bCs/>
                <w:sz w:val="18"/>
                <w:szCs w:val="18"/>
                <w:lang w:val="bg-BG"/>
              </w:rPr>
            </w:pPr>
            <w:r w:rsidRPr="00CB58CD">
              <w:rPr>
                <w:b/>
                <w:bCs/>
                <w:sz w:val="18"/>
                <w:szCs w:val="18"/>
                <w:lang w:val="bg-BG"/>
              </w:rPr>
              <w:t>Общо ТП "ДГС Хасково":</w:t>
            </w:r>
          </w:p>
        </w:tc>
        <w:tc>
          <w:tcPr>
            <w:tcW w:w="992"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44"/>
              <w:rPr>
                <w:sz w:val="18"/>
                <w:szCs w:val="18"/>
                <w:lang w:val="bg-BG"/>
              </w:rPr>
            </w:pPr>
            <w:r w:rsidRPr="00CB58CD">
              <w:rPr>
                <w:b/>
                <w:bCs/>
                <w:sz w:val="18"/>
                <w:szCs w:val="18"/>
                <w:lang w:val="bg-BG"/>
              </w:rPr>
              <w:t>47 890.3</w:t>
            </w:r>
          </w:p>
        </w:tc>
        <w:tc>
          <w:tcPr>
            <w:tcW w:w="102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69"/>
              <w:rPr>
                <w:sz w:val="18"/>
                <w:szCs w:val="18"/>
                <w:lang w:val="bg-BG"/>
              </w:rPr>
            </w:pPr>
            <w:r w:rsidRPr="00CB58CD">
              <w:rPr>
                <w:b/>
                <w:bCs/>
                <w:sz w:val="18"/>
                <w:szCs w:val="18"/>
                <w:lang w:val="bg-BG"/>
              </w:rPr>
              <w:t>120 682.1</w:t>
            </w:r>
          </w:p>
        </w:tc>
        <w:tc>
          <w:tcPr>
            <w:tcW w:w="99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37"/>
              <w:rPr>
                <w:sz w:val="18"/>
                <w:szCs w:val="18"/>
                <w:lang w:val="bg-BG"/>
              </w:rPr>
            </w:pPr>
            <w:r w:rsidRPr="00CB58CD">
              <w:rPr>
                <w:b/>
                <w:bCs/>
                <w:sz w:val="18"/>
                <w:szCs w:val="18"/>
                <w:lang w:val="bg-BG"/>
              </w:rPr>
              <w:t>168 572.4</w:t>
            </w:r>
          </w:p>
        </w:tc>
        <w:tc>
          <w:tcPr>
            <w:tcW w:w="853"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b/>
                <w:bCs/>
                <w:sz w:val="18"/>
                <w:szCs w:val="18"/>
                <w:lang w:val="bg-BG"/>
              </w:rPr>
              <w:t>51.2</w:t>
            </w:r>
          </w:p>
        </w:tc>
        <w:tc>
          <w:tcPr>
            <w:tcW w:w="869"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7"/>
              <w:jc w:val="right"/>
              <w:rPr>
                <w:sz w:val="18"/>
                <w:szCs w:val="18"/>
                <w:lang w:val="bg-BG"/>
              </w:rPr>
            </w:pPr>
            <w:r w:rsidRPr="00CB58CD">
              <w:rPr>
                <w:b/>
                <w:bCs/>
                <w:sz w:val="18"/>
                <w:szCs w:val="18"/>
                <w:lang w:val="bg-BG"/>
              </w:rPr>
              <w:t>80.4</w:t>
            </w:r>
          </w:p>
        </w:tc>
        <w:tc>
          <w:tcPr>
            <w:tcW w:w="1011"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50"/>
              <w:rPr>
                <w:sz w:val="18"/>
                <w:szCs w:val="18"/>
                <w:lang w:val="bg-BG"/>
              </w:rPr>
            </w:pPr>
            <w:r w:rsidRPr="00CB58CD">
              <w:rPr>
                <w:b/>
                <w:bCs/>
                <w:sz w:val="18"/>
                <w:szCs w:val="18"/>
                <w:lang w:val="bg-BG"/>
              </w:rPr>
              <w:t>168 365.9</w:t>
            </w:r>
          </w:p>
        </w:tc>
      </w:tr>
    </w:tbl>
    <w:p w:rsidR="004071EB" w:rsidRDefault="004071EB" w:rsidP="00C935AD">
      <w:pPr>
        <w:pStyle w:val="1"/>
        <w:spacing w:line="240" w:lineRule="auto"/>
        <w:ind w:firstLine="0"/>
        <w:rPr>
          <w:b/>
          <w:bCs/>
          <w:snapToGrid w:val="0"/>
          <w:sz w:val="24"/>
          <w:szCs w:val="24"/>
          <w:lang w:val="bg-BG"/>
        </w:rPr>
      </w:pPr>
      <w:r w:rsidRPr="00EE331C">
        <w:rPr>
          <w:b/>
          <w:bCs/>
          <w:snapToGrid w:val="0"/>
          <w:sz w:val="24"/>
          <w:szCs w:val="24"/>
          <w:lang w:val="bg-BG"/>
        </w:rPr>
        <w:tab/>
      </w:r>
    </w:p>
    <w:p w:rsidR="004071EB" w:rsidRPr="00EE331C" w:rsidRDefault="004071EB" w:rsidP="00C935AD">
      <w:pPr>
        <w:pStyle w:val="1"/>
        <w:spacing w:line="240" w:lineRule="auto"/>
        <w:ind w:firstLine="0"/>
        <w:rPr>
          <w:b/>
          <w:bCs/>
          <w:snapToGrid w:val="0"/>
          <w:sz w:val="24"/>
          <w:szCs w:val="24"/>
          <w:lang w:val="bg-BG"/>
        </w:rPr>
      </w:pPr>
      <w:r>
        <w:rPr>
          <w:b/>
          <w:bCs/>
          <w:snapToGrid w:val="0"/>
          <w:sz w:val="24"/>
          <w:szCs w:val="24"/>
          <w:lang w:val="bg-BG"/>
        </w:rPr>
        <w:tab/>
      </w:r>
      <w:r w:rsidRPr="00EE331C">
        <w:rPr>
          <w:b/>
          <w:bCs/>
          <w:snapToGrid w:val="0"/>
          <w:sz w:val="24"/>
          <w:szCs w:val="24"/>
          <w:lang w:val="bg-BG"/>
        </w:rPr>
        <w:t>Към площта на горските територии да се причислят и горите извън тях инвентариз</w:t>
      </w:r>
      <w:r>
        <w:rPr>
          <w:b/>
          <w:bCs/>
          <w:snapToGrid w:val="0"/>
          <w:sz w:val="24"/>
          <w:szCs w:val="24"/>
          <w:lang w:val="bg-BG"/>
        </w:rPr>
        <w:t>ирани през 2013/2014</w:t>
      </w:r>
      <w:r w:rsidRPr="00EE331C">
        <w:rPr>
          <w:b/>
          <w:bCs/>
          <w:snapToGrid w:val="0"/>
          <w:sz w:val="24"/>
          <w:szCs w:val="24"/>
          <w:lang w:val="bg-BG"/>
        </w:rPr>
        <w:t xml:space="preserve"> г, както и тези установени с предстоящата инвентаризация. Бонитирането на местообитанията на дивеча при тях да е по критериите за  горски територии.</w:t>
      </w:r>
    </w:p>
    <w:p w:rsidR="004071EB" w:rsidRDefault="004071EB" w:rsidP="00C935AD">
      <w:pPr>
        <w:pStyle w:val="1"/>
        <w:spacing w:line="240" w:lineRule="auto"/>
        <w:ind w:firstLine="0"/>
        <w:rPr>
          <w:snapToGrid w:val="0"/>
          <w:sz w:val="24"/>
          <w:szCs w:val="24"/>
          <w:lang w:val="bg-BG"/>
        </w:rPr>
      </w:pPr>
      <w:r w:rsidRPr="00EE331C">
        <w:rPr>
          <w:snapToGrid w:val="0"/>
          <w:sz w:val="24"/>
          <w:szCs w:val="24"/>
          <w:lang w:val="bg-BG"/>
        </w:rPr>
        <w:t xml:space="preserve">           </w:t>
      </w:r>
    </w:p>
    <w:p w:rsidR="004071EB" w:rsidRDefault="004071EB" w:rsidP="00C935AD">
      <w:pPr>
        <w:pStyle w:val="1"/>
        <w:spacing w:line="240" w:lineRule="auto"/>
        <w:ind w:firstLine="0"/>
        <w:rPr>
          <w:snapToGrid w:val="0"/>
          <w:sz w:val="24"/>
          <w:szCs w:val="24"/>
          <w:lang w:val="bg-BG"/>
        </w:rPr>
      </w:pPr>
      <w:r>
        <w:rPr>
          <w:snapToGrid w:val="0"/>
          <w:sz w:val="24"/>
          <w:szCs w:val="24"/>
          <w:lang w:val="en-US"/>
        </w:rPr>
        <w:tab/>
      </w:r>
      <w:r w:rsidRPr="00EE331C">
        <w:rPr>
          <w:snapToGrid w:val="0"/>
          <w:sz w:val="24"/>
          <w:szCs w:val="24"/>
          <w:lang w:val="bg-BG"/>
        </w:rPr>
        <w:t>При изработване на ловностопанския пл</w:t>
      </w:r>
      <w:r>
        <w:rPr>
          <w:snapToGrid w:val="0"/>
          <w:sz w:val="24"/>
          <w:szCs w:val="24"/>
          <w:lang w:val="bg-BG"/>
        </w:rPr>
        <w:t>ан, съвместно с ТП „ДГС Хасково</w:t>
      </w:r>
      <w:r w:rsidRPr="00EE331C">
        <w:rPr>
          <w:snapToGrid w:val="0"/>
          <w:sz w:val="24"/>
          <w:szCs w:val="24"/>
          <w:lang w:val="bg-BG"/>
        </w:rPr>
        <w:t xml:space="preserve">“, ловните сдружения и дружинките, да се отразят  границите на ловностопанските райони, съгласно действащите  заповедите </w:t>
      </w:r>
      <w:r>
        <w:rPr>
          <w:snapToGrid w:val="0"/>
          <w:sz w:val="24"/>
          <w:szCs w:val="24"/>
          <w:lang w:val="bg-BG"/>
        </w:rPr>
        <w:t xml:space="preserve">за обособяването им, границите </w:t>
      </w:r>
      <w:r w:rsidRPr="00EE331C">
        <w:rPr>
          <w:snapToGrid w:val="0"/>
          <w:sz w:val="24"/>
          <w:szCs w:val="24"/>
          <w:lang w:val="bg-BG"/>
        </w:rPr>
        <w:t xml:space="preserve">на ловищата, като същите се отразят на картата на ловностопанските мероприятия.  </w:t>
      </w:r>
    </w:p>
    <w:p w:rsidR="004071EB" w:rsidRDefault="004071EB" w:rsidP="00C935AD">
      <w:pPr>
        <w:pStyle w:val="1"/>
        <w:spacing w:line="240" w:lineRule="auto"/>
        <w:ind w:firstLine="0"/>
        <w:rPr>
          <w:snapToGrid w:val="0"/>
          <w:sz w:val="24"/>
          <w:szCs w:val="24"/>
          <w:lang w:val="bg-BG"/>
        </w:rPr>
      </w:pPr>
      <w:r>
        <w:rPr>
          <w:snapToGrid w:val="0"/>
          <w:sz w:val="24"/>
          <w:szCs w:val="24"/>
          <w:lang w:val="bg-BG"/>
        </w:rPr>
        <w:tab/>
      </w:r>
    </w:p>
    <w:p w:rsidR="004071EB" w:rsidRPr="00637856" w:rsidRDefault="004071EB" w:rsidP="00C935AD">
      <w:pPr>
        <w:pStyle w:val="1"/>
        <w:spacing w:line="240" w:lineRule="auto"/>
        <w:ind w:firstLine="0"/>
        <w:rPr>
          <w:b/>
          <w:bCs/>
          <w:snapToGrid w:val="0"/>
          <w:sz w:val="24"/>
          <w:szCs w:val="24"/>
          <w:lang w:val="bg-BG"/>
        </w:rPr>
      </w:pPr>
      <w:r>
        <w:rPr>
          <w:snapToGrid w:val="0"/>
          <w:sz w:val="24"/>
          <w:szCs w:val="24"/>
          <w:lang w:val="en-US"/>
        </w:rPr>
        <w:tab/>
      </w:r>
      <w:r w:rsidRPr="00637856">
        <w:rPr>
          <w:b/>
          <w:bCs/>
          <w:snapToGrid w:val="0"/>
          <w:sz w:val="24"/>
          <w:szCs w:val="24"/>
          <w:lang w:val="bg-BG"/>
        </w:rPr>
        <w:t>Разработването на ловностопанския план да се съобрази и с настъпилите промени в него, съгласно приетата и утвърдена промяна на същия от 2022 г.</w:t>
      </w:r>
    </w:p>
    <w:p w:rsidR="004071EB" w:rsidRPr="00EE331C" w:rsidRDefault="004071EB" w:rsidP="00C935AD">
      <w:pPr>
        <w:pStyle w:val="BodyTextIndent2"/>
        <w:tabs>
          <w:tab w:val="clear" w:pos="-90"/>
          <w:tab w:val="center" w:pos="1170"/>
        </w:tabs>
        <w:ind w:firstLine="0"/>
        <w:rPr>
          <w:b/>
          <w:bCs/>
          <w:snapToGrid w:val="0"/>
        </w:rPr>
      </w:pPr>
      <w:r w:rsidRPr="00EE331C">
        <w:rPr>
          <w:snapToGrid w:val="0"/>
        </w:rPr>
        <w:t xml:space="preserve">          Точните площи на ловностопанските райони и на ловищата, вкл. и по вид на територията (горска и земеделска) да се уточнят при изработването на плана за ловностопанските дейности, </w:t>
      </w:r>
      <w:r w:rsidRPr="00EE331C">
        <w:rPr>
          <w:b/>
          <w:bCs/>
          <w:snapToGrid w:val="0"/>
        </w:rPr>
        <w:t>като горските територии и горите в земеделски територии следва да са съответстват на тези установените при инвентаризацията им.</w:t>
      </w:r>
    </w:p>
    <w:p w:rsidR="004071EB" w:rsidRDefault="004071EB" w:rsidP="00FE3288">
      <w:pPr>
        <w:pStyle w:val="BodyTextIndent2"/>
        <w:tabs>
          <w:tab w:val="clear" w:pos="-90"/>
          <w:tab w:val="center" w:pos="1170"/>
        </w:tabs>
        <w:ind w:firstLine="0"/>
        <w:rPr>
          <w:b/>
          <w:bCs/>
          <w:snapToGrid w:val="0"/>
        </w:rPr>
      </w:pPr>
    </w:p>
    <w:p w:rsidR="004071EB" w:rsidRPr="00EE331C" w:rsidRDefault="004071EB" w:rsidP="00C935AD">
      <w:pPr>
        <w:pStyle w:val="BodyTextIndent2"/>
        <w:tabs>
          <w:tab w:val="clear" w:pos="-90"/>
          <w:tab w:val="center" w:pos="1170"/>
        </w:tabs>
        <w:ind w:firstLine="0"/>
        <w:jc w:val="center"/>
        <w:rPr>
          <w:b/>
          <w:bCs/>
          <w:snapToGrid w:val="0"/>
        </w:rPr>
      </w:pPr>
      <w:r w:rsidRPr="00EE331C">
        <w:rPr>
          <w:b/>
          <w:bCs/>
          <w:snapToGrid w:val="0"/>
        </w:rPr>
        <w:t>Глава ІІ</w:t>
      </w:r>
    </w:p>
    <w:p w:rsidR="004071EB" w:rsidRPr="00EE331C" w:rsidRDefault="004071EB" w:rsidP="00C935AD">
      <w:pPr>
        <w:pStyle w:val="BodyTextIndent2"/>
        <w:tabs>
          <w:tab w:val="clear" w:pos="-90"/>
          <w:tab w:val="center" w:pos="1170"/>
        </w:tabs>
        <w:ind w:firstLine="0"/>
        <w:jc w:val="center"/>
        <w:rPr>
          <w:b/>
          <w:bCs/>
          <w:snapToGrid w:val="0"/>
        </w:rPr>
      </w:pPr>
      <w:r w:rsidRPr="00EE331C">
        <w:rPr>
          <w:b/>
          <w:bCs/>
          <w:snapToGrid w:val="0"/>
        </w:rPr>
        <w:t>Досегашно стопанисване</w:t>
      </w:r>
      <w:r>
        <w:rPr>
          <w:b/>
          <w:bCs/>
          <w:snapToGrid w:val="0"/>
        </w:rPr>
        <w:t xml:space="preserve"> – по данни от ТП „ДГС Хасково“</w:t>
      </w:r>
    </w:p>
    <w:p w:rsidR="004071EB" w:rsidRPr="00EE331C" w:rsidRDefault="004071EB" w:rsidP="00C935AD">
      <w:pPr>
        <w:pStyle w:val="1"/>
        <w:spacing w:line="240" w:lineRule="auto"/>
        <w:ind w:firstLine="0"/>
        <w:rPr>
          <w:snapToGrid w:val="0"/>
          <w:sz w:val="24"/>
          <w:szCs w:val="24"/>
          <w:lang w:val="bg-BG"/>
        </w:rPr>
      </w:pPr>
      <w:r w:rsidRPr="00EE331C">
        <w:rPr>
          <w:snapToGrid w:val="0"/>
          <w:sz w:val="24"/>
          <w:szCs w:val="24"/>
          <w:lang w:val="bg-BG"/>
        </w:rPr>
        <w:t xml:space="preserve">          Последният проект за ловностопанско устройство</w:t>
      </w:r>
      <w:r>
        <w:rPr>
          <w:snapToGrid w:val="0"/>
          <w:sz w:val="24"/>
          <w:szCs w:val="24"/>
          <w:lang w:val="bg-BG"/>
        </w:rPr>
        <w:t xml:space="preserve">  е изработен през 2013/2014</w:t>
      </w:r>
      <w:r w:rsidRPr="00EE331C">
        <w:rPr>
          <w:snapToGrid w:val="0"/>
          <w:sz w:val="24"/>
          <w:szCs w:val="24"/>
          <w:lang w:val="bg-BG"/>
        </w:rPr>
        <w:t xml:space="preserve"> г., като неразделна част – том ІІ към  горскостопанския план (лесоустройст</w:t>
      </w:r>
      <w:r>
        <w:rPr>
          <w:snapToGrid w:val="0"/>
          <w:sz w:val="24"/>
          <w:szCs w:val="24"/>
          <w:lang w:val="bg-BG"/>
        </w:rPr>
        <w:t>вен проект) на  ТП „ДГС Хасково”.</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направи преглед на историята на ловното стопанство и ловоустройството в района по хронологичен ред.</w:t>
      </w:r>
    </w:p>
    <w:p w:rsidR="004071EB" w:rsidRPr="00EE331C" w:rsidRDefault="004071EB" w:rsidP="00C935AD">
      <w:pPr>
        <w:pStyle w:val="1"/>
        <w:spacing w:line="240" w:lineRule="auto"/>
        <w:ind w:firstLine="0"/>
        <w:rPr>
          <w:snapToGrid w:val="0"/>
          <w:sz w:val="24"/>
          <w:szCs w:val="24"/>
          <w:lang w:val="bg-BG"/>
        </w:rPr>
      </w:pPr>
      <w:r w:rsidRPr="00EE331C">
        <w:rPr>
          <w:snapToGrid w:val="0"/>
          <w:sz w:val="24"/>
          <w:szCs w:val="24"/>
          <w:lang w:val="bg-BG"/>
        </w:rPr>
        <w:t xml:space="preserve">          Да се проучат основно физико-географските фактори, оказващи пряко или косвено влияние върху дивеча и неговото развъждане и опазване; характера на релефа, надморските височини, изложенията и наклоните на терена, които оказват влияние върху миграционните процеси на дивеча и имат значение при залагане на фуражната база.</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даде оценка за нуждите от питейните вода на дивеча през летния сезон, като се опишат източниците с целогодишен воден оток (реки и по големи дерета), както и съществуващите изкуствени и естествени водоеми.</w:t>
      </w:r>
    </w:p>
    <w:p w:rsidR="004071EB" w:rsidRPr="00EE331C" w:rsidRDefault="004071EB" w:rsidP="00C935AD">
      <w:pPr>
        <w:pStyle w:val="1"/>
        <w:spacing w:line="240" w:lineRule="auto"/>
        <w:ind w:firstLine="0"/>
        <w:rPr>
          <w:snapToGrid w:val="0"/>
          <w:sz w:val="24"/>
          <w:szCs w:val="24"/>
          <w:lang w:val="bg-BG"/>
        </w:rPr>
      </w:pPr>
      <w:r w:rsidRPr="00EE331C">
        <w:rPr>
          <w:snapToGrid w:val="0"/>
          <w:sz w:val="24"/>
          <w:szCs w:val="24"/>
          <w:lang w:val="bg-BG"/>
        </w:rPr>
        <w:tab/>
        <w:t>Да се проучат особеностите на климата и се опишат климатичните фактори в района - средна начална дата с устойчиво задържане на температурата на въздуха над 10 градуса, средните пролетни валежи, среден годишен брой дни със снежна покривка, средна височина на снежната покривка и тяхното влияние за развъждането на дивеч</w:t>
      </w:r>
    </w:p>
    <w:p w:rsidR="004071EB" w:rsidRPr="00EE331C" w:rsidRDefault="004071EB" w:rsidP="00C935AD">
      <w:pPr>
        <w:pStyle w:val="1"/>
        <w:spacing w:line="240" w:lineRule="auto"/>
        <w:ind w:firstLine="0"/>
        <w:rPr>
          <w:snapToGrid w:val="0"/>
          <w:sz w:val="24"/>
          <w:szCs w:val="24"/>
          <w:lang w:val="bg-BG"/>
        </w:rPr>
      </w:pPr>
      <w:r w:rsidRPr="00EE331C">
        <w:rPr>
          <w:snapToGrid w:val="0"/>
          <w:sz w:val="24"/>
          <w:szCs w:val="24"/>
          <w:lang w:val="bg-BG"/>
        </w:rPr>
        <w:tab/>
        <w:t>Да се даде оценка на типовете и подтиповете почви и влиянието им върху избора на фуражни култури необходими за подхранването на дивеча.</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 xml:space="preserve">Да се даде оценка за хранителните и защитни възможности на растителността, като се проучи и анализира растителността в горските и земеделските територии - дървесна, храстова и тревна; състав и структура на горските насаждения; наличие на горскоплодни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площно разпределение; наличието и степента на участие на житните култури, люцерна, фуражен грах, клубеноплодни и др. </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проучат икономическите и демографските условия, оказващи влияние върху развитието на ловностопанската дейност в района.</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определят зоогеографския район и ловностопанските области и подобласти, в които попада територията, обект на ловностопанския план.</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 xml:space="preserve">Да се проучи ловната фауна (бозайници и птици, обитаващи района) - по видове дивеч, райони на разпространение и сезонни миграции. </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проучат причините за евентуалното намаляване запасите на ловни видове, както и възможностите за реаклиматизация на изчезнали и аклиматизация на нови видове.</w:t>
      </w:r>
    </w:p>
    <w:p w:rsidR="004071EB" w:rsidRPr="00EE331C" w:rsidRDefault="004071EB" w:rsidP="00C935AD">
      <w:pPr>
        <w:pStyle w:val="BodyTextIndent2"/>
        <w:tabs>
          <w:tab w:val="clear" w:pos="-90"/>
          <w:tab w:val="center" w:pos="1170"/>
        </w:tabs>
        <w:ind w:firstLine="0"/>
      </w:pPr>
      <w:r w:rsidRPr="00EE331C">
        <w:rPr>
          <w:snapToGrid w:val="0"/>
        </w:rPr>
        <w:t xml:space="preserve">          Да се проучат защитените видове дивеч, обитаващи района, които имат пряко или косвено значение за ловното стопанство. Тук да се има в предвид и установените гнезда</w:t>
      </w:r>
      <w:r w:rsidRPr="00EE331C">
        <w:t xml:space="preserve"> на дневните грабливи птици и изпълнението на указанията и препоръките залегнали в проекта „Опазване на ключови горски хабитати на Малкия креслив орел (Aquila pomarina) в България” по програма LIFE+ на ЕС</w:t>
      </w:r>
      <w:r>
        <w:t xml:space="preserve"> - проект „Земите и горите на орела“</w:t>
      </w:r>
      <w:r w:rsidRPr="00EE331C">
        <w:t xml:space="preserve">. Да се опишат ограничителните режими при извършването на дейностите отнасящи се за всеки подотдел с наличие на гнездо. </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 xml:space="preserve">Да се проследи и анализира промяната в числеността на дивечовите запаси и изменението в полово възрастовите структури на главния и съпътстващите видове дивеч. За сравнение да се ползват данните </w:t>
      </w:r>
      <w:r>
        <w:rPr>
          <w:snapToGrid w:val="0"/>
          <w:sz w:val="24"/>
          <w:szCs w:val="24"/>
          <w:lang w:val="bg-BG"/>
        </w:rPr>
        <w:t>от пролетната таксация през 2022</w:t>
      </w:r>
      <w:r w:rsidRPr="00EE331C">
        <w:rPr>
          <w:snapToGrid w:val="0"/>
          <w:sz w:val="24"/>
          <w:szCs w:val="24"/>
          <w:lang w:val="bg-BG"/>
        </w:rPr>
        <w:t xml:space="preserve"> година. При необходимост и по преценка на изработващия плана, да се направи контролна таксация за всеки конкретен ловностопански район.</w:t>
      </w:r>
    </w:p>
    <w:p w:rsidR="004071EB" w:rsidRPr="00EE331C" w:rsidRDefault="004071EB" w:rsidP="00C935AD">
      <w:pPr>
        <w:pStyle w:val="1"/>
        <w:spacing w:line="240" w:lineRule="auto"/>
        <w:ind w:firstLine="0"/>
        <w:rPr>
          <w:snapToGrid w:val="0"/>
          <w:sz w:val="24"/>
          <w:szCs w:val="24"/>
          <w:lang w:val="bg-BG"/>
        </w:rPr>
      </w:pPr>
      <w:r w:rsidRPr="00EE331C">
        <w:rPr>
          <w:snapToGrid w:val="0"/>
          <w:sz w:val="24"/>
          <w:szCs w:val="24"/>
          <w:lang w:val="bg-BG"/>
        </w:rPr>
        <w:tab/>
        <w:t>Да се представят в табличен вид данните от пролетната таксация през последните 10 г.</w:t>
      </w:r>
    </w:p>
    <w:p w:rsidR="004071EB" w:rsidRPr="00EE331C" w:rsidRDefault="004071EB" w:rsidP="00C935AD">
      <w:pPr>
        <w:pStyle w:val="1"/>
        <w:spacing w:line="240" w:lineRule="auto"/>
        <w:ind w:firstLine="0"/>
        <w:rPr>
          <w:snapToGrid w:val="0"/>
          <w:sz w:val="24"/>
          <w:szCs w:val="24"/>
          <w:lang w:val="bg-BG"/>
        </w:rPr>
      </w:pPr>
      <w:r w:rsidRPr="00EE331C">
        <w:rPr>
          <w:snapToGrid w:val="0"/>
          <w:sz w:val="24"/>
          <w:szCs w:val="24"/>
          <w:lang w:val="bg-BG"/>
        </w:rPr>
        <w:tab/>
        <w:t>Да се анализира изпълнението на проектираните ловностопански мероприятия, техническите съоръжения, ползването на дивеч  и се оцени икономическият им ефект.</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 xml:space="preserve">Да се посочат всички годни биотехнически съоръжения </w:t>
      </w:r>
    </w:p>
    <w:p w:rsidR="004071EB" w:rsidRPr="00EE331C" w:rsidRDefault="004071EB" w:rsidP="00C935AD">
      <w:pPr>
        <w:pStyle w:val="1"/>
        <w:spacing w:line="240" w:lineRule="auto"/>
        <w:rPr>
          <w:snapToGrid w:val="0"/>
          <w:spacing w:val="-4"/>
          <w:sz w:val="24"/>
          <w:szCs w:val="24"/>
          <w:lang w:val="bg-BG"/>
        </w:rPr>
      </w:pPr>
      <w:r w:rsidRPr="00EE331C">
        <w:rPr>
          <w:snapToGrid w:val="0"/>
          <w:spacing w:val="-4"/>
          <w:sz w:val="24"/>
          <w:szCs w:val="24"/>
          <w:lang w:val="bg-BG"/>
        </w:rPr>
        <w:t>Да се анализира обема и състоянието на фуражната база.</w:t>
      </w:r>
    </w:p>
    <w:p w:rsidR="004071EB" w:rsidRPr="00EE331C" w:rsidRDefault="004071EB" w:rsidP="00C935AD">
      <w:pPr>
        <w:pStyle w:val="1"/>
        <w:spacing w:line="240" w:lineRule="auto"/>
        <w:rPr>
          <w:snapToGrid w:val="0"/>
          <w:spacing w:val="-4"/>
          <w:sz w:val="24"/>
          <w:szCs w:val="24"/>
          <w:lang w:val="bg-BG"/>
        </w:rPr>
      </w:pPr>
      <w:r w:rsidRPr="00EE331C">
        <w:rPr>
          <w:snapToGrid w:val="0"/>
          <w:spacing w:val="-4"/>
          <w:sz w:val="24"/>
          <w:szCs w:val="24"/>
          <w:lang w:val="bg-BG"/>
        </w:rPr>
        <w:t xml:space="preserve">Да се направи оценка на </w:t>
      </w:r>
      <w:r w:rsidRPr="00EE331C">
        <w:rPr>
          <w:sz w:val="24"/>
          <w:szCs w:val="24"/>
          <w:lang w:val="bg-BG"/>
        </w:rPr>
        <w:t>обособените  развъдници в ловностопанските райони на ловните дружини.</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Изпълнението на ловностопанските мероприятия за изминалия ревизионен период да се представи в табличен вид, съгласно изискванията на Наредба № 18.</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направи анализ на развитието на дивечовите запаси за възможно по-дълъг период.</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направи анализ на изпълнението на сключените договори за стопанисване и ползване на дивеча за  дивечовъдните участъци, изпълнението на бизнес програмите до момента, като се акцентира върху изпълнението на проектираните мероприятия и доколко са спазени договорните взаимоотношения  и разпоредбите на законовата и нормативна уредба</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дадат данни за щетите, които нанасят на дивеча запасите от вълци, друг хищен дивеч и скитащите кучета.</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 xml:space="preserve">Да се посочи запаса и отстрела на вълци, други хищници и скитащи кучета през последните 10 години.   </w:t>
      </w:r>
    </w:p>
    <w:p w:rsidR="004071EB" w:rsidRPr="00EE331C" w:rsidRDefault="004071EB" w:rsidP="00C935AD">
      <w:pPr>
        <w:pStyle w:val="1"/>
        <w:spacing w:line="240" w:lineRule="auto"/>
        <w:rPr>
          <w:snapToGrid w:val="0"/>
          <w:sz w:val="24"/>
          <w:szCs w:val="24"/>
          <w:lang w:val="bg-BG"/>
        </w:rPr>
      </w:pPr>
      <w:r w:rsidRPr="00EE331C">
        <w:rPr>
          <w:snapToGrid w:val="0"/>
          <w:sz w:val="24"/>
          <w:szCs w:val="24"/>
          <w:lang w:val="bg-BG"/>
        </w:rPr>
        <w:t>Да се опишат евентуалните заболявания по дивеча и да се направи ветеринарно-санитарна оценка.</w:t>
      </w:r>
    </w:p>
    <w:p w:rsidR="004071EB" w:rsidRPr="00FE3288" w:rsidRDefault="004071EB" w:rsidP="00FE3288">
      <w:pPr>
        <w:pStyle w:val="1"/>
        <w:spacing w:line="240" w:lineRule="auto"/>
        <w:rPr>
          <w:snapToGrid w:val="0"/>
          <w:sz w:val="24"/>
          <w:szCs w:val="24"/>
          <w:lang w:val="bg-BG"/>
        </w:rPr>
      </w:pPr>
      <w:r w:rsidRPr="00EE331C">
        <w:rPr>
          <w:snapToGrid w:val="0"/>
          <w:sz w:val="24"/>
          <w:szCs w:val="24"/>
          <w:lang w:val="bg-BG"/>
        </w:rPr>
        <w:t>Да се направи оценка на размера на щетите, които нанася дивеча на горските насаж</w:t>
      </w:r>
      <w:r>
        <w:rPr>
          <w:snapToGrid w:val="0"/>
          <w:sz w:val="24"/>
          <w:szCs w:val="24"/>
          <w:lang w:val="bg-BG"/>
        </w:rPr>
        <w:t>дения и на земеделските култури</w:t>
      </w:r>
    </w:p>
    <w:p w:rsidR="004071EB" w:rsidRDefault="004071EB" w:rsidP="00071127">
      <w:pPr>
        <w:pStyle w:val="1"/>
        <w:spacing w:line="240" w:lineRule="auto"/>
        <w:ind w:firstLine="0"/>
        <w:jc w:val="center"/>
        <w:rPr>
          <w:b/>
          <w:bCs/>
          <w:snapToGrid w:val="0"/>
          <w:sz w:val="24"/>
          <w:szCs w:val="24"/>
          <w:lang w:val="bg-BG"/>
        </w:rPr>
      </w:pPr>
    </w:p>
    <w:p w:rsidR="004071EB" w:rsidRPr="008C5179" w:rsidRDefault="004071EB" w:rsidP="00071127">
      <w:pPr>
        <w:pStyle w:val="1"/>
        <w:spacing w:line="240" w:lineRule="auto"/>
        <w:ind w:firstLine="0"/>
        <w:jc w:val="center"/>
        <w:rPr>
          <w:b/>
          <w:bCs/>
          <w:snapToGrid w:val="0"/>
          <w:sz w:val="24"/>
          <w:szCs w:val="24"/>
          <w:lang w:val="bg-BG"/>
        </w:rPr>
      </w:pPr>
      <w:r w:rsidRPr="008C5179">
        <w:rPr>
          <w:b/>
          <w:bCs/>
          <w:snapToGrid w:val="0"/>
          <w:sz w:val="24"/>
          <w:szCs w:val="24"/>
          <w:lang w:val="bg-BG"/>
        </w:rPr>
        <w:t>Глава ІІІ</w:t>
      </w:r>
    </w:p>
    <w:p w:rsidR="004071EB" w:rsidRPr="008C5179" w:rsidRDefault="004071EB" w:rsidP="00071127">
      <w:pPr>
        <w:pStyle w:val="1"/>
        <w:spacing w:line="240" w:lineRule="auto"/>
        <w:ind w:firstLine="0"/>
        <w:jc w:val="center"/>
        <w:rPr>
          <w:b/>
          <w:bCs/>
          <w:snapToGrid w:val="0"/>
          <w:sz w:val="24"/>
          <w:szCs w:val="24"/>
          <w:lang w:val="bg-BG"/>
        </w:rPr>
      </w:pPr>
      <w:r w:rsidRPr="008C5179">
        <w:rPr>
          <w:b/>
          <w:bCs/>
          <w:snapToGrid w:val="0"/>
          <w:sz w:val="24"/>
          <w:szCs w:val="24"/>
          <w:lang w:val="bg-BG"/>
        </w:rPr>
        <w:t>Планиране на мероприятия</w:t>
      </w:r>
    </w:p>
    <w:p w:rsidR="004071EB" w:rsidRPr="006F3A3F" w:rsidRDefault="004071EB" w:rsidP="00071127">
      <w:pPr>
        <w:pStyle w:val="1"/>
        <w:spacing w:line="240" w:lineRule="auto"/>
        <w:ind w:firstLine="0"/>
        <w:jc w:val="center"/>
        <w:rPr>
          <w:b/>
          <w:bCs/>
          <w:snapToGrid w:val="0"/>
          <w:color w:val="FF0000"/>
          <w:sz w:val="24"/>
          <w:szCs w:val="24"/>
          <w:lang w:val="bg-BG"/>
        </w:rPr>
      </w:pPr>
    </w:p>
    <w:p w:rsidR="004071EB" w:rsidRPr="00EA5E10" w:rsidRDefault="004071EB" w:rsidP="00071127">
      <w:pPr>
        <w:pStyle w:val="1"/>
        <w:numPr>
          <w:ilvl w:val="0"/>
          <w:numId w:val="28"/>
        </w:numPr>
        <w:spacing w:line="240" w:lineRule="auto"/>
        <w:rPr>
          <w:b/>
          <w:bCs/>
          <w:snapToGrid w:val="0"/>
          <w:sz w:val="24"/>
          <w:szCs w:val="24"/>
          <w:lang w:val="bg-BG"/>
        </w:rPr>
      </w:pPr>
      <w:r w:rsidRPr="00EA5E10">
        <w:rPr>
          <w:b/>
          <w:bCs/>
          <w:snapToGrid w:val="0"/>
          <w:sz w:val="24"/>
          <w:szCs w:val="24"/>
          <w:lang w:val="bg-BG"/>
        </w:rPr>
        <w:t>Основни насоки на планирането</w:t>
      </w:r>
    </w:p>
    <w:p w:rsidR="004071EB" w:rsidRPr="00B87D55" w:rsidRDefault="004071EB" w:rsidP="00B87D55">
      <w:pPr>
        <w:pStyle w:val="SilvaText"/>
        <w:rPr>
          <w:rFonts w:ascii="Times New Roman" w:hAnsi="Times New Roman" w:cs="Times New Roman"/>
          <w:sz w:val="24"/>
          <w:szCs w:val="24"/>
        </w:rPr>
      </w:pPr>
      <w:r>
        <w:rPr>
          <w:rFonts w:ascii="Times New Roman" w:hAnsi="Times New Roman" w:cs="Times New Roman"/>
          <w:snapToGrid w:val="0"/>
          <w:sz w:val="24"/>
          <w:szCs w:val="24"/>
        </w:rPr>
        <w:t xml:space="preserve"> </w:t>
      </w:r>
      <w:r w:rsidRPr="00B87D55">
        <w:rPr>
          <w:rFonts w:ascii="Times New Roman" w:hAnsi="Times New Roman" w:cs="Times New Roman"/>
          <w:snapToGrid w:val="0"/>
          <w:sz w:val="24"/>
          <w:szCs w:val="24"/>
        </w:rPr>
        <w:t xml:space="preserve"> Основното направление на стопанисването на дивеча да бъде: подобряване на условията за развитие на здрави и жизнени дивечови запаси от наличните видове, при оптимална гъстота, полова и възрастова структура; достигане на допустимите запаси; възможности за разселване; </w:t>
      </w:r>
      <w:r w:rsidRPr="00B87D55">
        <w:rPr>
          <w:rFonts w:ascii="Times New Roman" w:hAnsi="Times New Roman" w:cs="Times New Roman"/>
          <w:sz w:val="24"/>
          <w:szCs w:val="24"/>
        </w:rPr>
        <w:t xml:space="preserve">опазване на запасите от дребния дивеч и създаване условия за по-нататъшното им развитие; </w:t>
      </w:r>
      <w:r w:rsidRPr="00B87D55">
        <w:rPr>
          <w:rFonts w:ascii="Times New Roman" w:hAnsi="Times New Roman" w:cs="Times New Roman"/>
          <w:snapToGrid w:val="0"/>
          <w:sz w:val="24"/>
          <w:szCs w:val="24"/>
        </w:rPr>
        <w:t>повишаване на качеството и възможностите за трофеен отстрел; добив на дивечово месо; обогатяване на ловната фауна и развитие н</w:t>
      </w:r>
      <w:r>
        <w:rPr>
          <w:rFonts w:ascii="Times New Roman" w:hAnsi="Times New Roman" w:cs="Times New Roman"/>
          <w:snapToGrid w:val="0"/>
          <w:sz w:val="24"/>
          <w:szCs w:val="24"/>
        </w:rPr>
        <w:t xml:space="preserve">а ловния туризъм и ловния спорт; </w:t>
      </w:r>
      <w:r w:rsidRPr="00B87D55">
        <w:rPr>
          <w:rFonts w:ascii="Times New Roman" w:hAnsi="Times New Roman" w:cs="Times New Roman"/>
          <w:sz w:val="24"/>
          <w:szCs w:val="24"/>
        </w:rPr>
        <w:t xml:space="preserve">опазване на редки и защитени от закона видове. </w:t>
      </w:r>
    </w:p>
    <w:p w:rsidR="004071EB" w:rsidRPr="00EA5E10" w:rsidRDefault="004071EB" w:rsidP="00071127">
      <w:pPr>
        <w:pStyle w:val="1"/>
        <w:spacing w:line="240" w:lineRule="auto"/>
        <w:ind w:firstLine="0"/>
        <w:rPr>
          <w:snapToGrid w:val="0"/>
          <w:sz w:val="24"/>
          <w:szCs w:val="24"/>
          <w:lang w:val="bg-BG"/>
        </w:rPr>
      </w:pPr>
      <w:r w:rsidRPr="00B87D55">
        <w:rPr>
          <w:snapToGrid w:val="0"/>
          <w:sz w:val="24"/>
          <w:szCs w:val="24"/>
          <w:lang w:val="bg-BG"/>
        </w:rPr>
        <w:tab/>
        <w:t>В зависимост от характера на местообитанията, пригодността за</w:t>
      </w:r>
      <w:r w:rsidRPr="00EA5E10">
        <w:rPr>
          <w:snapToGrid w:val="0"/>
          <w:sz w:val="24"/>
          <w:szCs w:val="24"/>
          <w:lang w:val="bg-BG"/>
        </w:rPr>
        <w:t xml:space="preserve"> обитаване от даден вид дивеч, основното направление за стопанисване и трайността на обитаването</w:t>
      </w:r>
      <w:r>
        <w:rPr>
          <w:snapToGrid w:val="0"/>
          <w:sz w:val="24"/>
          <w:szCs w:val="24"/>
          <w:lang w:val="bg-BG"/>
        </w:rPr>
        <w:t>, главен вид</w:t>
      </w:r>
      <w:r w:rsidRPr="00EA5E10">
        <w:rPr>
          <w:snapToGrid w:val="0"/>
          <w:sz w:val="24"/>
          <w:szCs w:val="24"/>
          <w:lang w:val="bg-BG"/>
        </w:rPr>
        <w:t xml:space="preserve"> дивеч </w:t>
      </w:r>
      <w:r>
        <w:rPr>
          <w:snapToGrid w:val="0"/>
          <w:sz w:val="24"/>
          <w:szCs w:val="24"/>
          <w:lang w:val="bg-BG"/>
        </w:rPr>
        <w:t xml:space="preserve">в </w:t>
      </w:r>
      <w:r w:rsidRPr="0015334E">
        <w:rPr>
          <w:b/>
          <w:bCs/>
          <w:snapToGrid w:val="0"/>
          <w:sz w:val="24"/>
          <w:szCs w:val="24"/>
          <w:lang w:val="bg-BG"/>
        </w:rPr>
        <w:t>досега действащият ловностопански план</w:t>
      </w:r>
      <w:r>
        <w:rPr>
          <w:snapToGrid w:val="0"/>
          <w:sz w:val="24"/>
          <w:szCs w:val="24"/>
          <w:lang w:val="bg-BG"/>
        </w:rPr>
        <w:t xml:space="preserve"> за ЛСК (ДУ) на ДГС е определен както следва :</w:t>
      </w:r>
    </w:p>
    <w:p w:rsidR="004071EB" w:rsidRPr="00F81D68" w:rsidRDefault="004071EB" w:rsidP="00F81D68">
      <w:pPr>
        <w:ind w:left="847" w:right="43"/>
        <w:rPr>
          <w:color w:val="000000"/>
          <w:sz w:val="24"/>
          <w:szCs w:val="24"/>
          <w:lang w:val="bg-BG" w:eastAsia="en-US"/>
        </w:rPr>
      </w:pPr>
      <w:r>
        <w:rPr>
          <w:sz w:val="24"/>
          <w:szCs w:val="24"/>
          <w:lang w:val="bg-BG"/>
        </w:rPr>
        <w:t xml:space="preserve">    </w:t>
      </w:r>
      <w:r>
        <w:rPr>
          <w:sz w:val="24"/>
          <w:szCs w:val="24"/>
          <w:lang w:val="bg-BG"/>
        </w:rPr>
        <w:tab/>
      </w:r>
      <w:r w:rsidRPr="00F81D68">
        <w:rPr>
          <w:color w:val="000000"/>
          <w:sz w:val="24"/>
          <w:szCs w:val="24"/>
          <w:lang w:val="bg-BG" w:eastAsia="en-US"/>
        </w:rPr>
        <w:t xml:space="preserve">За дивеча на свобода в Дивечовъдните участъци:  </w:t>
      </w:r>
    </w:p>
    <w:p w:rsidR="004071EB" w:rsidRPr="00F81D68" w:rsidRDefault="004071EB" w:rsidP="00F81D68">
      <w:pPr>
        <w:spacing w:after="5" w:line="237" w:lineRule="auto"/>
        <w:ind w:left="298" w:right="43" w:firstLine="422"/>
        <w:jc w:val="both"/>
        <w:rPr>
          <w:color w:val="000000"/>
          <w:sz w:val="24"/>
          <w:szCs w:val="24"/>
          <w:lang w:val="bg-BG" w:eastAsia="en-US"/>
        </w:rPr>
      </w:pPr>
      <w:r>
        <w:rPr>
          <w:color w:val="000000"/>
          <w:sz w:val="24"/>
          <w:szCs w:val="24"/>
          <w:lang w:val="bg-BG" w:eastAsia="en-US"/>
        </w:rPr>
        <w:t xml:space="preserve">      - </w:t>
      </w:r>
      <w:r w:rsidRPr="00F81D68">
        <w:rPr>
          <w:b/>
          <w:bCs/>
          <w:color w:val="000000"/>
          <w:sz w:val="24"/>
          <w:szCs w:val="24"/>
          <w:lang w:val="bg-BG" w:eastAsia="en-US"/>
        </w:rPr>
        <w:t>ДУ</w:t>
      </w:r>
      <w:r>
        <w:rPr>
          <w:b/>
          <w:bCs/>
          <w:color w:val="000000"/>
          <w:sz w:val="24"/>
          <w:szCs w:val="24"/>
          <w:lang w:val="bg-BG" w:eastAsia="en-US"/>
        </w:rPr>
        <w:t xml:space="preserve"> </w:t>
      </w:r>
      <w:r w:rsidRPr="00F81D68">
        <w:rPr>
          <w:b/>
          <w:bCs/>
          <w:color w:val="000000"/>
          <w:sz w:val="24"/>
          <w:szCs w:val="24"/>
          <w:lang w:val="bg-BG" w:eastAsia="en-US"/>
        </w:rPr>
        <w:t>„Аида“</w:t>
      </w:r>
      <w:r w:rsidRPr="00F81D68">
        <w:rPr>
          <w:color w:val="000000"/>
          <w:sz w:val="24"/>
          <w:szCs w:val="24"/>
          <w:lang w:val="bg-BG" w:eastAsia="en-US"/>
        </w:rPr>
        <w:t xml:space="preserve"> – благородния елен, със </w:t>
      </w:r>
      <w:r>
        <w:rPr>
          <w:color w:val="000000"/>
          <w:sz w:val="24"/>
          <w:szCs w:val="24"/>
          <w:lang w:val="bg-BG" w:eastAsia="en-US"/>
        </w:rPr>
        <w:t>съпътстващи</w:t>
      </w:r>
      <w:r w:rsidRPr="00F81D68">
        <w:rPr>
          <w:color w:val="000000"/>
          <w:sz w:val="24"/>
          <w:szCs w:val="24"/>
          <w:lang w:val="bg-BG" w:eastAsia="en-US"/>
        </w:rPr>
        <w:t xml:space="preserve"> вид</w:t>
      </w:r>
      <w:r>
        <w:rPr>
          <w:color w:val="000000"/>
          <w:sz w:val="24"/>
          <w:szCs w:val="24"/>
          <w:lang w:val="bg-BG" w:eastAsia="en-US"/>
        </w:rPr>
        <w:t>ове -</w:t>
      </w:r>
      <w:r w:rsidRPr="00F81D68">
        <w:rPr>
          <w:color w:val="000000"/>
          <w:sz w:val="24"/>
          <w:szCs w:val="24"/>
          <w:lang w:val="bg-BG" w:eastAsia="en-US"/>
        </w:rPr>
        <w:t xml:space="preserve"> сърна, дива свиня, заек, яребица,</w:t>
      </w:r>
    </w:p>
    <w:p w:rsidR="004071EB" w:rsidRPr="00E53593" w:rsidRDefault="004071EB" w:rsidP="00E53593">
      <w:pPr>
        <w:spacing w:after="5" w:line="237" w:lineRule="auto"/>
        <w:ind w:left="298" w:right="43" w:firstLine="422"/>
        <w:jc w:val="both"/>
        <w:rPr>
          <w:color w:val="000000"/>
          <w:sz w:val="24"/>
          <w:szCs w:val="24"/>
          <w:lang w:val="bg-BG" w:eastAsia="en-US"/>
        </w:rPr>
      </w:pPr>
      <w:r>
        <w:rPr>
          <w:color w:val="000000"/>
          <w:sz w:val="24"/>
          <w:szCs w:val="24"/>
          <w:lang w:val="bg-BG" w:eastAsia="en-US"/>
        </w:rPr>
        <w:t xml:space="preserve">    - </w:t>
      </w:r>
      <w:r w:rsidRPr="00F81D68">
        <w:rPr>
          <w:color w:val="000000"/>
          <w:sz w:val="24"/>
          <w:szCs w:val="24"/>
          <w:lang w:val="bg-BG" w:eastAsia="en-US"/>
        </w:rPr>
        <w:t xml:space="preserve"> </w:t>
      </w:r>
      <w:r w:rsidRPr="00F81D68">
        <w:rPr>
          <w:b/>
          <w:bCs/>
          <w:color w:val="000000"/>
          <w:sz w:val="24"/>
          <w:szCs w:val="24"/>
          <w:lang w:val="bg-BG" w:eastAsia="en-US"/>
        </w:rPr>
        <w:t>ДУ „Чала“</w:t>
      </w:r>
      <w:r w:rsidRPr="00F81D68">
        <w:rPr>
          <w:color w:val="000000"/>
          <w:sz w:val="24"/>
          <w:szCs w:val="24"/>
          <w:lang w:val="bg-BG" w:eastAsia="en-US"/>
        </w:rPr>
        <w:t xml:space="preserve"> </w:t>
      </w:r>
      <w:r>
        <w:rPr>
          <w:color w:val="000000"/>
          <w:sz w:val="24"/>
          <w:szCs w:val="24"/>
          <w:lang w:val="bg-BG" w:eastAsia="en-US"/>
        </w:rPr>
        <w:t xml:space="preserve">- </w:t>
      </w:r>
      <w:r w:rsidRPr="00F81D68">
        <w:rPr>
          <w:color w:val="000000"/>
          <w:sz w:val="24"/>
          <w:szCs w:val="24"/>
          <w:lang w:val="bg-BG" w:eastAsia="en-US"/>
        </w:rPr>
        <w:t>заек, със съпътстващи видове</w:t>
      </w:r>
      <w:r>
        <w:rPr>
          <w:color w:val="000000"/>
          <w:sz w:val="24"/>
          <w:szCs w:val="24"/>
          <w:lang w:val="bg-BG" w:eastAsia="en-US"/>
        </w:rPr>
        <w:t xml:space="preserve"> - </w:t>
      </w:r>
      <w:r w:rsidRPr="00F81D68">
        <w:rPr>
          <w:color w:val="000000"/>
          <w:sz w:val="24"/>
          <w:szCs w:val="24"/>
          <w:lang w:val="bg-BG" w:eastAsia="en-US"/>
        </w:rPr>
        <w:t>сърна, яребица, ловен фазан и тракийски кеклик</w:t>
      </w:r>
      <w:r>
        <w:rPr>
          <w:color w:val="000000"/>
          <w:sz w:val="24"/>
          <w:szCs w:val="24"/>
          <w:lang w:val="bg-BG" w:eastAsia="en-US"/>
        </w:rPr>
        <w:t xml:space="preserve">. </w:t>
      </w:r>
      <w:r w:rsidRPr="00AB67A2">
        <w:rPr>
          <w:sz w:val="24"/>
          <w:szCs w:val="24"/>
          <w:lang w:val="bg-BG"/>
        </w:rPr>
        <w:tab/>
      </w:r>
    </w:p>
    <w:p w:rsidR="004071EB" w:rsidRPr="00762815" w:rsidRDefault="004071EB" w:rsidP="00762815">
      <w:pPr>
        <w:ind w:firstLine="567"/>
        <w:jc w:val="both"/>
        <w:rPr>
          <w:sz w:val="24"/>
          <w:szCs w:val="24"/>
          <w:lang w:val="bg-BG"/>
        </w:rPr>
      </w:pPr>
      <w:r w:rsidRPr="00762815">
        <w:rPr>
          <w:sz w:val="24"/>
          <w:szCs w:val="24"/>
          <w:lang w:val="bg-BG"/>
        </w:rPr>
        <w:t>За ловностопанските райони п</w:t>
      </w:r>
      <w:r>
        <w:rPr>
          <w:sz w:val="24"/>
          <w:szCs w:val="24"/>
          <w:lang w:val="bg-BG"/>
        </w:rPr>
        <w:t>редоставени на ловните дружинки</w:t>
      </w:r>
      <w:r w:rsidRPr="00762815">
        <w:rPr>
          <w:sz w:val="24"/>
          <w:szCs w:val="24"/>
          <w:lang w:val="bg-BG"/>
        </w:rPr>
        <w:t xml:space="preserve">, главният вид дивеч по досега действащият ловностопански план е бил диференциран по ловностопански райони в зависимост от условията за развъждане на дивеча, преобладаващия характер на местообитанията, големината и компактността на горските комплекси, начините на стопанисване </w:t>
      </w:r>
      <w:r w:rsidRPr="00762815">
        <w:rPr>
          <w:sz w:val="24"/>
          <w:szCs w:val="24"/>
        </w:rPr>
        <w:t xml:space="preserve"> </w:t>
      </w:r>
      <w:r w:rsidRPr="00762815">
        <w:rPr>
          <w:sz w:val="24"/>
          <w:szCs w:val="24"/>
          <w:lang w:val="bg-BG"/>
        </w:rPr>
        <w:t>и основните миграционни пътища.</w:t>
      </w:r>
    </w:p>
    <w:p w:rsidR="004071EB" w:rsidRPr="00F81D68" w:rsidRDefault="004071EB" w:rsidP="00F81D68">
      <w:pPr>
        <w:spacing w:after="5" w:line="237" w:lineRule="auto"/>
        <w:ind w:left="298" w:right="43" w:firstLine="422"/>
        <w:jc w:val="both"/>
        <w:rPr>
          <w:b/>
          <w:bCs/>
          <w:color w:val="000000"/>
          <w:sz w:val="24"/>
          <w:szCs w:val="24"/>
          <w:lang w:val="bg-BG" w:eastAsia="en-US"/>
        </w:rPr>
      </w:pPr>
      <w:r w:rsidRPr="00F81D68">
        <w:rPr>
          <w:b/>
          <w:bCs/>
          <w:color w:val="000000"/>
          <w:sz w:val="24"/>
          <w:szCs w:val="24"/>
          <w:lang w:val="bg-BG" w:eastAsia="en-US"/>
        </w:rPr>
        <w:t>2</w:t>
      </w:r>
      <w:r>
        <w:rPr>
          <w:b/>
          <w:bCs/>
          <w:color w:val="000000"/>
          <w:sz w:val="24"/>
          <w:szCs w:val="24"/>
          <w:lang w:val="bg-BG" w:eastAsia="en-US"/>
        </w:rPr>
        <w:t>1</w:t>
      </w:r>
      <w:r w:rsidRPr="00F81D68">
        <w:rPr>
          <w:b/>
          <w:bCs/>
          <w:color w:val="000000"/>
          <w:sz w:val="24"/>
          <w:szCs w:val="24"/>
          <w:lang w:val="bg-BG" w:eastAsia="en-US"/>
        </w:rPr>
        <w:t>. За дивеча на свобода в предоставените за стопанисване ловностопански райони на ловните дружини (ЛД) обединени в ЛРС</w:t>
      </w:r>
      <w:r>
        <w:rPr>
          <w:b/>
          <w:bCs/>
          <w:color w:val="000000"/>
          <w:sz w:val="24"/>
          <w:szCs w:val="24"/>
          <w:lang w:val="bg-BG" w:eastAsia="en-US"/>
        </w:rPr>
        <w:t xml:space="preserve"> гр.</w:t>
      </w:r>
      <w:r w:rsidRPr="00F81D68">
        <w:rPr>
          <w:b/>
          <w:bCs/>
          <w:color w:val="000000"/>
          <w:sz w:val="24"/>
          <w:szCs w:val="24"/>
          <w:lang w:val="bg-BG" w:eastAsia="en-US"/>
        </w:rPr>
        <w:t xml:space="preserve"> Хасково:  </w:t>
      </w:r>
    </w:p>
    <w:p w:rsidR="004071EB" w:rsidRPr="00F81D68" w:rsidRDefault="004071EB" w:rsidP="00F81D68">
      <w:pPr>
        <w:spacing w:after="5" w:line="237" w:lineRule="auto"/>
        <w:ind w:right="43" w:firstLine="720"/>
        <w:jc w:val="both"/>
        <w:rPr>
          <w:color w:val="000000"/>
          <w:sz w:val="24"/>
          <w:szCs w:val="24"/>
          <w:lang w:val="bg-BG" w:eastAsia="en-US"/>
        </w:rPr>
      </w:pPr>
      <w:r>
        <w:rPr>
          <w:color w:val="000000"/>
          <w:sz w:val="24"/>
          <w:szCs w:val="24"/>
          <w:lang w:val="bg-BG" w:eastAsia="en-US"/>
        </w:rPr>
        <w:t>1.1. За районите на ЛД</w:t>
      </w:r>
      <w:r w:rsidRPr="00F81D68">
        <w:rPr>
          <w:color w:val="000000"/>
          <w:sz w:val="24"/>
          <w:szCs w:val="24"/>
          <w:lang w:val="bg-BG" w:eastAsia="en-US"/>
        </w:rPr>
        <w:t xml:space="preserve"> Сираково, Сърница, Минерални бани : </w:t>
      </w:r>
    </w:p>
    <w:p w:rsidR="004071EB" w:rsidRPr="00F81D68" w:rsidRDefault="004071EB" w:rsidP="00D40DA7">
      <w:pPr>
        <w:spacing w:after="5" w:line="237" w:lineRule="auto"/>
        <w:ind w:left="354" w:right="43" w:firstLine="484"/>
        <w:jc w:val="both"/>
        <w:rPr>
          <w:color w:val="000000"/>
          <w:sz w:val="24"/>
          <w:szCs w:val="24"/>
          <w:lang w:val="bg-BG" w:eastAsia="en-US"/>
        </w:rPr>
      </w:pPr>
      <w:r>
        <w:rPr>
          <w:color w:val="000000"/>
          <w:sz w:val="24"/>
          <w:szCs w:val="24"/>
          <w:lang w:val="bg-BG" w:eastAsia="en-US"/>
        </w:rPr>
        <w:t xml:space="preserve">- благороден </w:t>
      </w:r>
      <w:r w:rsidRPr="00F81D68">
        <w:rPr>
          <w:color w:val="000000"/>
          <w:sz w:val="24"/>
          <w:szCs w:val="24"/>
          <w:lang w:val="bg-BG" w:eastAsia="en-US"/>
        </w:rPr>
        <w:t xml:space="preserve">.елен, със съпътстваща вид сърна, дива свиня, заек, яребица, фазан.  </w:t>
      </w:r>
    </w:p>
    <w:p w:rsidR="004071EB" w:rsidRPr="00F81D68" w:rsidRDefault="004071EB" w:rsidP="00F81D68">
      <w:pPr>
        <w:spacing w:after="5" w:line="237" w:lineRule="auto"/>
        <w:ind w:left="838" w:right="43"/>
        <w:jc w:val="both"/>
        <w:rPr>
          <w:color w:val="000000"/>
          <w:sz w:val="24"/>
          <w:szCs w:val="24"/>
          <w:lang w:val="bg-BG" w:eastAsia="en-US"/>
        </w:rPr>
      </w:pPr>
      <w:r>
        <w:rPr>
          <w:color w:val="000000"/>
          <w:sz w:val="24"/>
          <w:szCs w:val="24"/>
          <w:lang w:val="bg-BG" w:eastAsia="en-US"/>
        </w:rPr>
        <w:t>1</w:t>
      </w:r>
      <w:r w:rsidRPr="00F81D68">
        <w:rPr>
          <w:color w:val="000000"/>
          <w:sz w:val="24"/>
          <w:szCs w:val="24"/>
          <w:lang w:val="bg-BG" w:eastAsia="en-US"/>
        </w:rPr>
        <w:t>.2.За района на ЛД Долно Ботево</w:t>
      </w:r>
      <w:r>
        <w:rPr>
          <w:color w:val="000000"/>
          <w:sz w:val="24"/>
          <w:szCs w:val="24"/>
          <w:lang w:val="bg-BG" w:eastAsia="en-US"/>
        </w:rPr>
        <w:t>:</w:t>
      </w:r>
    </w:p>
    <w:p w:rsidR="004071EB" w:rsidRPr="00F81D68" w:rsidRDefault="004071EB" w:rsidP="00D40DA7">
      <w:pPr>
        <w:spacing w:after="5" w:line="237" w:lineRule="auto"/>
        <w:ind w:left="118" w:right="43" w:firstLine="602"/>
        <w:jc w:val="both"/>
        <w:rPr>
          <w:color w:val="000000"/>
          <w:sz w:val="24"/>
          <w:szCs w:val="24"/>
          <w:lang w:val="bg-BG" w:eastAsia="en-US"/>
        </w:rPr>
      </w:pPr>
      <w:r>
        <w:rPr>
          <w:color w:val="000000"/>
          <w:sz w:val="24"/>
          <w:szCs w:val="24"/>
          <w:lang w:val="bg-BG" w:eastAsia="en-US"/>
        </w:rPr>
        <w:t>-</w:t>
      </w:r>
      <w:r w:rsidRPr="00F81D68">
        <w:rPr>
          <w:color w:val="000000"/>
          <w:sz w:val="24"/>
          <w:szCs w:val="24"/>
          <w:lang w:val="bg-BG" w:eastAsia="en-US"/>
        </w:rPr>
        <w:t xml:space="preserve"> елен лопатар със съпътстващи видове сърна, дива свиня, заек, яребица, фазан.  </w:t>
      </w:r>
    </w:p>
    <w:p w:rsidR="004071EB" w:rsidRPr="00F81D68" w:rsidRDefault="004071EB" w:rsidP="00F81D68">
      <w:pPr>
        <w:spacing w:after="5" w:line="237" w:lineRule="auto"/>
        <w:ind w:left="298" w:right="43" w:firstLine="422"/>
        <w:jc w:val="both"/>
        <w:rPr>
          <w:color w:val="000000"/>
          <w:sz w:val="24"/>
          <w:szCs w:val="24"/>
          <w:lang w:val="bg-BG" w:eastAsia="en-US"/>
        </w:rPr>
      </w:pPr>
      <w:r>
        <w:rPr>
          <w:color w:val="000000"/>
          <w:sz w:val="24"/>
          <w:szCs w:val="24"/>
          <w:lang w:val="bg-BG" w:eastAsia="en-US"/>
        </w:rPr>
        <w:t>1</w:t>
      </w:r>
      <w:r w:rsidRPr="00F81D68">
        <w:rPr>
          <w:color w:val="000000"/>
          <w:sz w:val="24"/>
          <w:szCs w:val="24"/>
          <w:lang w:val="bg-BG" w:eastAsia="en-US"/>
        </w:rPr>
        <w:t xml:space="preserve">.3.За </w:t>
      </w:r>
      <w:r>
        <w:rPr>
          <w:color w:val="000000"/>
          <w:sz w:val="24"/>
          <w:szCs w:val="24"/>
          <w:lang w:val="bg-BG" w:eastAsia="en-US"/>
        </w:rPr>
        <w:t>районите</w:t>
      </w:r>
      <w:r w:rsidRPr="00F81D68">
        <w:rPr>
          <w:color w:val="000000"/>
          <w:sz w:val="24"/>
          <w:szCs w:val="24"/>
          <w:lang w:val="bg-BG" w:eastAsia="en-US"/>
        </w:rPr>
        <w:t xml:space="preserve"> на ЛД : Нова Надежда, Александрово, Узунджово, Динево, Родопи, Криво поле, Елена, Корен, Тънково, Силен, Пчелари, Стамболово, Царева поляна, Жълти </w:t>
      </w:r>
      <w:r>
        <w:rPr>
          <w:color w:val="000000"/>
          <w:sz w:val="24"/>
          <w:szCs w:val="24"/>
          <w:lang w:val="bg-BG" w:eastAsia="en-US"/>
        </w:rPr>
        <w:t>бр</w:t>
      </w:r>
      <w:r w:rsidRPr="00F81D68">
        <w:rPr>
          <w:color w:val="000000"/>
          <w:sz w:val="24"/>
          <w:szCs w:val="24"/>
          <w:lang w:val="bg-BG" w:eastAsia="en-US"/>
        </w:rPr>
        <w:t xml:space="preserve">яг, Книжовник, Малево, Стамболийски, Войводово, Мандра, Николово, Въгларово, Сираково, Караманци, Сусам, Гарваново, Гергьовден, Кенана, Стойково, Тракиец и Конуш.  </w:t>
      </w:r>
    </w:p>
    <w:p w:rsidR="004071EB" w:rsidRPr="00D40DA7" w:rsidRDefault="004071EB" w:rsidP="00D40DA7">
      <w:pPr>
        <w:numPr>
          <w:ilvl w:val="0"/>
          <w:numId w:val="39"/>
        </w:numPr>
        <w:spacing w:after="5" w:line="237" w:lineRule="auto"/>
        <w:ind w:right="43" w:firstLine="118"/>
        <w:jc w:val="both"/>
        <w:rPr>
          <w:color w:val="000000"/>
          <w:sz w:val="24"/>
          <w:szCs w:val="24"/>
          <w:lang w:val="bg-BG" w:eastAsia="en-US"/>
        </w:rPr>
      </w:pPr>
      <w:r>
        <w:rPr>
          <w:color w:val="000000"/>
          <w:sz w:val="24"/>
          <w:szCs w:val="24"/>
          <w:lang w:val="bg-BG" w:eastAsia="en-US"/>
        </w:rPr>
        <w:t>с</w:t>
      </w:r>
      <w:r w:rsidRPr="00F81D68">
        <w:rPr>
          <w:color w:val="000000"/>
          <w:sz w:val="24"/>
          <w:szCs w:val="24"/>
          <w:lang w:val="bg-BG" w:eastAsia="en-US"/>
        </w:rPr>
        <w:t xml:space="preserve">ърна със съпътстващи видове дива свиня, заек, яребица, фазан; като тракийския кеклик ще бъде съпътстващ вид за ЛД Александрово, Узунджово, Родопи, Криво поле, Елена, Книжовник, Николово, Сираково, Тракиец.  </w:t>
      </w:r>
    </w:p>
    <w:p w:rsidR="004071EB" w:rsidRPr="00F81D68" w:rsidRDefault="004071EB" w:rsidP="00F81D68">
      <w:pPr>
        <w:spacing w:after="5" w:line="237" w:lineRule="auto"/>
        <w:ind w:left="176" w:right="43" w:firstLine="544"/>
        <w:jc w:val="both"/>
        <w:rPr>
          <w:color w:val="000000"/>
          <w:sz w:val="24"/>
          <w:szCs w:val="24"/>
          <w:lang w:val="bg-BG" w:eastAsia="en-US"/>
        </w:rPr>
      </w:pPr>
      <w:r>
        <w:rPr>
          <w:color w:val="000000"/>
          <w:sz w:val="24"/>
          <w:szCs w:val="24"/>
          <w:lang w:val="bg-BG" w:eastAsia="en-US"/>
        </w:rPr>
        <w:t>1</w:t>
      </w:r>
      <w:r w:rsidRPr="00F81D68">
        <w:rPr>
          <w:color w:val="000000"/>
          <w:sz w:val="24"/>
          <w:szCs w:val="24"/>
          <w:lang w:val="bg-BG" w:eastAsia="en-US"/>
        </w:rPr>
        <w:t xml:space="preserve">.4. За района на ЛД Идимирли и ДЗС :  </w:t>
      </w:r>
    </w:p>
    <w:p w:rsidR="004071EB" w:rsidRPr="00F81D68" w:rsidRDefault="004071EB" w:rsidP="005D0174">
      <w:pPr>
        <w:spacing w:after="5" w:line="237" w:lineRule="auto"/>
        <w:ind w:left="956" w:right="43"/>
        <w:jc w:val="both"/>
        <w:rPr>
          <w:color w:val="000000"/>
          <w:sz w:val="24"/>
          <w:szCs w:val="24"/>
          <w:lang w:val="bg-BG" w:eastAsia="en-US"/>
        </w:rPr>
      </w:pPr>
      <w:r>
        <w:rPr>
          <w:color w:val="000000"/>
          <w:sz w:val="24"/>
          <w:szCs w:val="24"/>
          <w:lang w:val="bg-BG" w:eastAsia="en-US"/>
        </w:rPr>
        <w:t xml:space="preserve">   -з</w:t>
      </w:r>
      <w:r w:rsidRPr="00F81D68">
        <w:rPr>
          <w:color w:val="000000"/>
          <w:sz w:val="24"/>
          <w:szCs w:val="24"/>
          <w:lang w:val="bg-BG" w:eastAsia="en-US"/>
        </w:rPr>
        <w:t xml:space="preserve">аек със съпътстващи видове, яребица, фазан, тракийски кеклик.  </w:t>
      </w:r>
    </w:p>
    <w:p w:rsidR="004071EB" w:rsidRPr="00F81D68" w:rsidRDefault="004071EB" w:rsidP="00F81D68">
      <w:pPr>
        <w:spacing w:line="259" w:lineRule="auto"/>
        <w:ind w:left="166"/>
        <w:jc w:val="both"/>
        <w:rPr>
          <w:color w:val="000000"/>
          <w:sz w:val="24"/>
          <w:szCs w:val="24"/>
          <w:lang w:val="bg-BG" w:eastAsia="en-US"/>
        </w:rPr>
      </w:pPr>
      <w:r w:rsidRPr="00F81D68">
        <w:rPr>
          <w:color w:val="000000"/>
          <w:sz w:val="24"/>
          <w:szCs w:val="24"/>
          <w:lang w:val="bg-BG" w:eastAsia="en-US"/>
        </w:rPr>
        <w:t xml:space="preserve"> </w:t>
      </w:r>
    </w:p>
    <w:p w:rsidR="004071EB" w:rsidRPr="00D40DA7" w:rsidRDefault="004071EB" w:rsidP="00D40DA7">
      <w:pPr>
        <w:spacing w:after="5" w:line="237" w:lineRule="auto"/>
        <w:ind w:left="176" w:right="43" w:firstLine="544"/>
        <w:jc w:val="both"/>
        <w:rPr>
          <w:b/>
          <w:bCs/>
          <w:color w:val="000000"/>
          <w:sz w:val="24"/>
          <w:szCs w:val="24"/>
          <w:lang w:val="bg-BG" w:eastAsia="en-US"/>
        </w:rPr>
      </w:pPr>
      <w:r>
        <w:rPr>
          <w:b/>
          <w:bCs/>
          <w:color w:val="000000"/>
          <w:sz w:val="24"/>
          <w:szCs w:val="24"/>
          <w:lang w:val="bg-BG" w:eastAsia="en-US"/>
        </w:rPr>
        <w:t>2</w:t>
      </w:r>
      <w:r w:rsidRPr="00F81D68">
        <w:rPr>
          <w:b/>
          <w:bCs/>
          <w:color w:val="000000"/>
          <w:sz w:val="24"/>
          <w:szCs w:val="24"/>
          <w:lang w:val="bg-BG" w:eastAsia="en-US"/>
        </w:rPr>
        <w:t xml:space="preserve">. </w:t>
      </w:r>
      <w:r>
        <w:rPr>
          <w:b/>
          <w:bCs/>
          <w:color w:val="000000"/>
          <w:sz w:val="24"/>
          <w:szCs w:val="24"/>
          <w:lang w:val="bg-BG" w:eastAsia="en-US"/>
        </w:rPr>
        <w:t xml:space="preserve"> За г</w:t>
      </w:r>
      <w:r w:rsidRPr="00F81D68">
        <w:rPr>
          <w:b/>
          <w:bCs/>
          <w:color w:val="000000"/>
          <w:sz w:val="24"/>
          <w:szCs w:val="24"/>
          <w:lang w:val="bg-BG" w:eastAsia="en-US"/>
        </w:rPr>
        <w:t>лавен вид дивеч за ЛРС</w:t>
      </w:r>
      <w:r>
        <w:rPr>
          <w:b/>
          <w:bCs/>
          <w:color w:val="000000"/>
          <w:sz w:val="24"/>
          <w:szCs w:val="24"/>
          <w:lang w:val="bg-BG" w:eastAsia="en-US"/>
        </w:rPr>
        <w:t xml:space="preserve"> гр. Димитровград</w:t>
      </w:r>
      <w:r w:rsidRPr="00F81D68">
        <w:rPr>
          <w:b/>
          <w:bCs/>
          <w:color w:val="000000"/>
          <w:sz w:val="24"/>
          <w:szCs w:val="24"/>
          <w:lang w:val="bg-BG" w:eastAsia="en-US"/>
        </w:rPr>
        <w:t xml:space="preserve"> </w:t>
      </w:r>
      <w:r>
        <w:rPr>
          <w:b/>
          <w:bCs/>
          <w:color w:val="000000"/>
          <w:sz w:val="24"/>
          <w:szCs w:val="24"/>
          <w:lang w:val="bg-BG" w:eastAsia="en-US"/>
        </w:rPr>
        <w:t>е бил определен:</w:t>
      </w:r>
      <w:r w:rsidRPr="00F81D68">
        <w:rPr>
          <w:b/>
          <w:bCs/>
          <w:color w:val="000000"/>
          <w:sz w:val="24"/>
          <w:szCs w:val="24"/>
          <w:lang w:val="bg-BG" w:eastAsia="en-US"/>
        </w:rPr>
        <w:t xml:space="preserve">  </w:t>
      </w:r>
    </w:p>
    <w:p w:rsidR="004071EB" w:rsidRPr="00F81D68" w:rsidRDefault="004071EB" w:rsidP="005D0174">
      <w:pPr>
        <w:spacing w:after="5" w:line="237" w:lineRule="auto"/>
        <w:ind w:left="176" w:right="43" w:firstLine="544"/>
        <w:jc w:val="both"/>
        <w:rPr>
          <w:color w:val="000000"/>
          <w:sz w:val="24"/>
          <w:szCs w:val="24"/>
          <w:lang w:val="bg-BG" w:eastAsia="en-US"/>
        </w:rPr>
      </w:pPr>
      <w:r>
        <w:rPr>
          <w:color w:val="000000"/>
          <w:sz w:val="24"/>
          <w:szCs w:val="24"/>
          <w:lang w:val="bg-BG" w:eastAsia="en-US"/>
        </w:rPr>
        <w:t>2</w:t>
      </w:r>
      <w:r w:rsidRPr="00F81D68">
        <w:rPr>
          <w:color w:val="000000"/>
          <w:sz w:val="24"/>
          <w:szCs w:val="24"/>
          <w:lang w:val="bg-BG" w:eastAsia="en-US"/>
        </w:rPr>
        <w:t xml:space="preserve">.1.За </w:t>
      </w:r>
      <w:r>
        <w:rPr>
          <w:color w:val="000000"/>
          <w:sz w:val="24"/>
          <w:szCs w:val="24"/>
          <w:lang w:val="bg-BG" w:eastAsia="en-US"/>
        </w:rPr>
        <w:t>районите</w:t>
      </w:r>
      <w:r w:rsidRPr="00F81D68">
        <w:rPr>
          <w:color w:val="000000"/>
          <w:sz w:val="24"/>
          <w:szCs w:val="24"/>
          <w:lang w:val="bg-BG" w:eastAsia="en-US"/>
        </w:rPr>
        <w:t xml:space="preserve"> на ЛД Брод, Върбица, Г. Извор, Д. Белево, Здравец, Злато поле, Каснаково, Крепост, Меричлери, Странско, Черногорово   </w:t>
      </w:r>
    </w:p>
    <w:p w:rsidR="004071EB" w:rsidRPr="00F81D68" w:rsidRDefault="004071EB" w:rsidP="00F81D68">
      <w:pPr>
        <w:spacing w:after="5" w:line="237" w:lineRule="auto"/>
        <w:ind w:left="9" w:right="43" w:firstLine="142"/>
        <w:jc w:val="both"/>
        <w:rPr>
          <w:color w:val="000000"/>
          <w:sz w:val="24"/>
          <w:szCs w:val="24"/>
          <w:lang w:val="bg-BG" w:eastAsia="en-US"/>
        </w:rPr>
      </w:pPr>
      <w:r>
        <w:rPr>
          <w:color w:val="000000"/>
          <w:sz w:val="24"/>
          <w:szCs w:val="24"/>
          <w:lang w:val="bg-BG" w:eastAsia="en-US"/>
        </w:rPr>
        <w:t xml:space="preserve">      </w:t>
      </w:r>
      <w:r w:rsidRPr="00F81D68">
        <w:rPr>
          <w:color w:val="000000"/>
          <w:sz w:val="24"/>
          <w:szCs w:val="24"/>
          <w:lang w:val="bg-BG" w:eastAsia="en-US"/>
        </w:rPr>
        <w:t>-</w:t>
      </w:r>
      <w:r>
        <w:rPr>
          <w:color w:val="000000"/>
          <w:sz w:val="24"/>
          <w:szCs w:val="24"/>
          <w:lang w:val="bg-BG" w:eastAsia="en-US"/>
        </w:rPr>
        <w:t>с</w:t>
      </w:r>
      <w:r w:rsidRPr="00F81D68">
        <w:rPr>
          <w:color w:val="000000"/>
          <w:sz w:val="24"/>
          <w:szCs w:val="24"/>
          <w:lang w:val="bg-BG" w:eastAsia="en-US"/>
        </w:rPr>
        <w:t xml:space="preserve">ърна със съпътстващи видове дива свиня, заек, ловен фазан. Тракийския кеклик ще бъде съпътстващ вид в ЛД Добрич, Злато поле, Крепост, Странско.  </w:t>
      </w:r>
    </w:p>
    <w:p w:rsidR="004071EB" w:rsidRPr="00F81D68" w:rsidRDefault="004071EB" w:rsidP="00F81D68">
      <w:pPr>
        <w:spacing w:after="5" w:line="237" w:lineRule="auto"/>
        <w:ind w:left="9" w:right="43" w:firstLine="142"/>
        <w:jc w:val="both"/>
        <w:rPr>
          <w:color w:val="000000"/>
          <w:sz w:val="24"/>
          <w:szCs w:val="24"/>
          <w:lang w:val="bg-BG" w:eastAsia="en-US"/>
        </w:rPr>
      </w:pPr>
    </w:p>
    <w:p w:rsidR="004071EB" w:rsidRPr="00F81D68" w:rsidRDefault="004071EB" w:rsidP="00F81D68">
      <w:pPr>
        <w:spacing w:after="5" w:line="237" w:lineRule="auto"/>
        <w:ind w:left="176" w:right="43" w:firstLine="544"/>
        <w:jc w:val="both"/>
        <w:rPr>
          <w:color w:val="000000"/>
          <w:sz w:val="24"/>
          <w:szCs w:val="24"/>
          <w:lang w:val="bg-BG" w:eastAsia="en-US"/>
        </w:rPr>
      </w:pPr>
      <w:r>
        <w:rPr>
          <w:color w:val="000000"/>
          <w:sz w:val="24"/>
          <w:szCs w:val="24"/>
          <w:lang w:val="bg-BG" w:eastAsia="en-US"/>
        </w:rPr>
        <w:t>2</w:t>
      </w:r>
      <w:r w:rsidRPr="00F81D68">
        <w:rPr>
          <w:color w:val="000000"/>
          <w:sz w:val="24"/>
          <w:szCs w:val="24"/>
          <w:lang w:val="bg-BG" w:eastAsia="en-US"/>
        </w:rPr>
        <w:t xml:space="preserve">.2. За </w:t>
      </w:r>
      <w:r>
        <w:rPr>
          <w:color w:val="000000"/>
          <w:sz w:val="24"/>
          <w:szCs w:val="24"/>
          <w:lang w:val="bg-BG" w:eastAsia="en-US"/>
        </w:rPr>
        <w:t>районите</w:t>
      </w:r>
      <w:r w:rsidRPr="00F81D68">
        <w:rPr>
          <w:color w:val="000000"/>
          <w:sz w:val="24"/>
          <w:szCs w:val="24"/>
          <w:lang w:val="bg-BG" w:eastAsia="en-US"/>
        </w:rPr>
        <w:t xml:space="preserve"> на ЛД Г.</w:t>
      </w:r>
      <w:r>
        <w:rPr>
          <w:color w:val="000000"/>
          <w:sz w:val="24"/>
          <w:szCs w:val="24"/>
          <w:lang w:val="bg-BG" w:eastAsia="en-US"/>
        </w:rPr>
        <w:t xml:space="preserve"> </w:t>
      </w:r>
      <w:r w:rsidRPr="00F81D68">
        <w:rPr>
          <w:color w:val="000000"/>
          <w:sz w:val="24"/>
          <w:szCs w:val="24"/>
          <w:lang w:val="bg-BG" w:eastAsia="en-US"/>
        </w:rPr>
        <w:t xml:space="preserve">Асеново, Марийно, Радиево, Славянски, Сталево, Черноконево, Ябълково </w:t>
      </w:r>
    </w:p>
    <w:p w:rsidR="004071EB" w:rsidRPr="00F81D68" w:rsidRDefault="004071EB" w:rsidP="00D40DA7">
      <w:pPr>
        <w:spacing w:after="5" w:line="237" w:lineRule="auto"/>
        <w:ind w:left="9" w:right="43" w:firstLine="142"/>
        <w:jc w:val="both"/>
        <w:rPr>
          <w:color w:val="000000"/>
          <w:sz w:val="24"/>
          <w:szCs w:val="24"/>
          <w:lang w:val="bg-BG" w:eastAsia="en-US"/>
        </w:rPr>
      </w:pPr>
      <w:r>
        <w:rPr>
          <w:color w:val="000000"/>
          <w:sz w:val="24"/>
          <w:szCs w:val="24"/>
          <w:lang w:val="bg-BG" w:eastAsia="en-US"/>
        </w:rPr>
        <w:t xml:space="preserve">          </w:t>
      </w:r>
      <w:r w:rsidRPr="00F81D68">
        <w:rPr>
          <w:color w:val="000000"/>
          <w:sz w:val="24"/>
          <w:szCs w:val="24"/>
          <w:lang w:val="bg-BG" w:eastAsia="en-US"/>
        </w:rPr>
        <w:t>-</w:t>
      </w:r>
      <w:r>
        <w:rPr>
          <w:color w:val="000000"/>
          <w:sz w:val="24"/>
          <w:szCs w:val="24"/>
          <w:lang w:val="bg-BG" w:eastAsia="en-US"/>
        </w:rPr>
        <w:t>3</w:t>
      </w:r>
      <w:r w:rsidRPr="00F81D68">
        <w:rPr>
          <w:color w:val="000000"/>
          <w:sz w:val="24"/>
          <w:szCs w:val="24"/>
          <w:lang w:val="bg-BG" w:eastAsia="en-US"/>
        </w:rPr>
        <w:t>аек, със съпътстващи видове яребица, ловен фазан.</w:t>
      </w:r>
    </w:p>
    <w:p w:rsidR="004071EB" w:rsidRPr="00F81D68" w:rsidRDefault="004071EB" w:rsidP="00F81D68">
      <w:pPr>
        <w:spacing w:after="5" w:line="237" w:lineRule="auto"/>
        <w:ind w:left="9" w:right="43" w:firstLine="711"/>
        <w:jc w:val="both"/>
        <w:rPr>
          <w:color w:val="000000"/>
          <w:sz w:val="24"/>
          <w:szCs w:val="24"/>
          <w:lang w:val="bg-BG" w:eastAsia="en-US"/>
        </w:rPr>
      </w:pPr>
      <w:r>
        <w:rPr>
          <w:color w:val="000000"/>
          <w:sz w:val="24"/>
          <w:szCs w:val="24"/>
          <w:lang w:val="bg-BG" w:eastAsia="en-US"/>
        </w:rPr>
        <w:t>2</w:t>
      </w:r>
      <w:r w:rsidRPr="00F81D68">
        <w:rPr>
          <w:color w:val="000000"/>
          <w:sz w:val="24"/>
          <w:szCs w:val="24"/>
          <w:lang w:val="bg-BG" w:eastAsia="en-US"/>
        </w:rPr>
        <w:t xml:space="preserve">.3. </w:t>
      </w:r>
      <w:r>
        <w:rPr>
          <w:color w:val="000000"/>
          <w:sz w:val="24"/>
          <w:szCs w:val="24"/>
          <w:lang w:val="bg-BG" w:eastAsia="en-US"/>
        </w:rPr>
        <w:t xml:space="preserve">За районите на </w:t>
      </w:r>
      <w:r w:rsidRPr="00F81D68">
        <w:rPr>
          <w:color w:val="000000"/>
          <w:sz w:val="24"/>
          <w:szCs w:val="24"/>
          <w:lang w:val="bg-BG" w:eastAsia="en-US"/>
        </w:rPr>
        <w:t>ЛД Добрич, Злато поле, Крепост, Славянски, Странско, Ябълково</w:t>
      </w:r>
    </w:p>
    <w:p w:rsidR="004071EB" w:rsidRPr="00160316" w:rsidRDefault="004071EB" w:rsidP="00160316">
      <w:pPr>
        <w:spacing w:after="5" w:line="237" w:lineRule="auto"/>
        <w:ind w:left="9" w:right="43" w:firstLine="711"/>
        <w:jc w:val="both"/>
        <w:rPr>
          <w:color w:val="000000"/>
          <w:sz w:val="24"/>
          <w:szCs w:val="24"/>
          <w:lang w:val="bg-BG" w:eastAsia="en-US"/>
        </w:rPr>
      </w:pPr>
      <w:r w:rsidRPr="00F81D68">
        <w:rPr>
          <w:color w:val="000000"/>
          <w:sz w:val="24"/>
          <w:szCs w:val="24"/>
          <w:lang w:val="bg-BG" w:eastAsia="en-US"/>
        </w:rPr>
        <w:t xml:space="preserve">-Заек, със съпътстващ вид яребица, ловен фазан и тракийския кеклик, като в ЛД Ябълково се забелязва и присъствието на дива свиня.  </w:t>
      </w:r>
    </w:p>
    <w:p w:rsidR="004071EB" w:rsidRPr="00EA5E10" w:rsidRDefault="004071EB" w:rsidP="00071127">
      <w:pPr>
        <w:spacing w:after="33"/>
        <w:ind w:left="-11" w:right="58"/>
        <w:jc w:val="both"/>
        <w:rPr>
          <w:sz w:val="24"/>
          <w:szCs w:val="24"/>
          <w:lang w:val="bg-BG"/>
        </w:rPr>
      </w:pPr>
      <w:r w:rsidRPr="00EA5E10">
        <w:rPr>
          <w:sz w:val="24"/>
          <w:szCs w:val="24"/>
          <w:lang w:val="bg-BG"/>
        </w:rPr>
        <w:t xml:space="preserve">       </w:t>
      </w:r>
      <w:r>
        <w:rPr>
          <w:sz w:val="24"/>
          <w:szCs w:val="24"/>
          <w:lang w:val="bg-BG"/>
        </w:rPr>
        <w:t>Р</w:t>
      </w:r>
      <w:r w:rsidRPr="00EA5E10">
        <w:rPr>
          <w:sz w:val="24"/>
          <w:szCs w:val="24"/>
          <w:lang w:val="bg-BG"/>
        </w:rPr>
        <w:t>азпределението на дивечопригодните площи по видове дивеч</w:t>
      </w:r>
      <w:r w:rsidRPr="00830919">
        <w:rPr>
          <w:sz w:val="24"/>
          <w:szCs w:val="24"/>
          <w:lang w:val="bg-BG"/>
        </w:rPr>
        <w:t xml:space="preserve"> </w:t>
      </w:r>
      <w:r>
        <w:rPr>
          <w:sz w:val="24"/>
          <w:szCs w:val="24"/>
          <w:lang w:val="bg-BG"/>
        </w:rPr>
        <w:t>по ловностопански райони на база данните от ловностопанския план разработен  през 2014</w:t>
      </w:r>
      <w:r w:rsidRPr="00EA5E10">
        <w:rPr>
          <w:sz w:val="24"/>
          <w:szCs w:val="24"/>
          <w:lang w:val="bg-BG"/>
        </w:rPr>
        <w:t xml:space="preserve"> г е следното:</w:t>
      </w:r>
    </w:p>
    <w:p w:rsidR="004071EB" w:rsidRDefault="004071EB" w:rsidP="00071127">
      <w:pPr>
        <w:spacing w:after="33" w:line="266" w:lineRule="auto"/>
        <w:ind w:left="-11" w:right="58" w:firstLine="330"/>
        <w:jc w:val="center"/>
        <w:rPr>
          <w:sz w:val="24"/>
          <w:szCs w:val="24"/>
        </w:rPr>
      </w:pPr>
    </w:p>
    <w:p w:rsidR="004071EB" w:rsidRDefault="004071EB" w:rsidP="00071127">
      <w:pPr>
        <w:spacing w:after="33" w:line="266" w:lineRule="auto"/>
        <w:ind w:left="-11" w:right="58" w:firstLine="330"/>
        <w:jc w:val="center"/>
        <w:rPr>
          <w:sz w:val="24"/>
          <w:szCs w:val="24"/>
          <w:lang w:val="bg-BG"/>
        </w:rPr>
      </w:pPr>
      <w:r>
        <w:rPr>
          <w:sz w:val="24"/>
          <w:szCs w:val="24"/>
          <w:lang w:val="bg-BG"/>
        </w:rPr>
        <w:br w:type="page"/>
        <w:t>Таблица № 14</w:t>
      </w:r>
    </w:p>
    <w:p w:rsidR="004071EB" w:rsidRPr="00925457" w:rsidRDefault="004071EB" w:rsidP="009B2C41">
      <w:pPr>
        <w:spacing w:after="33" w:line="266" w:lineRule="auto"/>
        <w:ind w:left="-11" w:right="58" w:firstLine="330"/>
        <w:jc w:val="center"/>
        <w:rPr>
          <w:sz w:val="24"/>
          <w:szCs w:val="24"/>
          <w:lang w:val="bg-BG"/>
        </w:rPr>
      </w:pPr>
      <w:r>
        <w:rPr>
          <w:sz w:val="24"/>
          <w:szCs w:val="24"/>
          <w:lang w:val="bg-BG"/>
        </w:rPr>
        <w:t>За разпределение на дивечопригодната площ по видове дивеч по план от 2014 г</w:t>
      </w:r>
    </w:p>
    <w:p w:rsidR="004071EB" w:rsidRPr="001E5868" w:rsidRDefault="004071EB" w:rsidP="00071127">
      <w:pPr>
        <w:spacing w:after="33" w:line="266" w:lineRule="auto"/>
        <w:ind w:left="-11" w:right="58" w:firstLine="330"/>
        <w:jc w:val="center"/>
        <w:rPr>
          <w:sz w:val="16"/>
          <w:szCs w:val="16"/>
          <w:lang w:val="bg-BG"/>
        </w:rPr>
      </w:pPr>
    </w:p>
    <w:tbl>
      <w:tblPr>
        <w:tblW w:w="6890" w:type="dxa"/>
        <w:tblInd w:w="1394" w:type="dxa"/>
        <w:tblCellMar>
          <w:top w:w="10" w:type="dxa"/>
          <w:left w:w="38" w:type="dxa"/>
          <w:right w:w="38" w:type="dxa"/>
        </w:tblCellMar>
        <w:tblLook w:val="00A0"/>
      </w:tblPr>
      <w:tblGrid>
        <w:gridCol w:w="2231"/>
        <w:gridCol w:w="1562"/>
        <w:gridCol w:w="1617"/>
        <w:gridCol w:w="1480"/>
      </w:tblGrid>
      <w:tr w:rsidR="004071EB" w:rsidRPr="005D0174" w:rsidTr="001E5868">
        <w:trPr>
          <w:trHeight w:val="246"/>
        </w:trPr>
        <w:tc>
          <w:tcPr>
            <w:tcW w:w="6890" w:type="dxa"/>
            <w:gridSpan w:val="4"/>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91"/>
              <w:rPr>
                <w:color w:val="000000"/>
                <w:sz w:val="18"/>
                <w:szCs w:val="18"/>
                <w:lang w:val="bg-BG" w:eastAsia="en-US"/>
              </w:rPr>
            </w:pPr>
            <w:r w:rsidRPr="007E1CE6">
              <w:rPr>
                <w:color w:val="000000"/>
                <w:sz w:val="18"/>
                <w:szCs w:val="18"/>
                <w:lang w:val="bg-BG" w:eastAsia="en-US"/>
              </w:rPr>
              <w:t xml:space="preserve">Разпределение на дивечопригодната площ по видове дивеч и бонитет </w:t>
            </w:r>
          </w:p>
        </w:tc>
      </w:tr>
      <w:tr w:rsidR="004071EB" w:rsidRPr="005D0174" w:rsidTr="001E5868">
        <w:trPr>
          <w:trHeight w:val="246"/>
        </w:trPr>
        <w:tc>
          <w:tcPr>
            <w:tcW w:w="2231" w:type="dxa"/>
            <w:vMerge w:val="restart"/>
            <w:tcBorders>
              <w:top w:val="single" w:sz="8" w:space="0" w:color="000000"/>
              <w:left w:val="single" w:sz="8" w:space="0" w:color="000000"/>
              <w:right w:val="single" w:sz="8" w:space="0" w:color="000000"/>
            </w:tcBorders>
            <w:vAlign w:val="center"/>
          </w:tcPr>
          <w:p w:rsidR="004071EB" w:rsidRPr="007E1CE6" w:rsidRDefault="004071EB" w:rsidP="00CB58CD">
            <w:pPr>
              <w:spacing w:line="259" w:lineRule="auto"/>
              <w:ind w:left="62"/>
              <w:jc w:val="both"/>
              <w:rPr>
                <w:color w:val="000000"/>
                <w:sz w:val="18"/>
                <w:szCs w:val="18"/>
                <w:lang w:val="bg-BG" w:eastAsia="en-US"/>
              </w:rPr>
            </w:pPr>
            <w:r w:rsidRPr="007E1CE6">
              <w:rPr>
                <w:color w:val="000000"/>
                <w:sz w:val="18"/>
                <w:szCs w:val="18"/>
                <w:lang w:val="bg-BG" w:eastAsia="en-US"/>
              </w:rPr>
              <w:t>Видове дивеч</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37"/>
              <w:rPr>
                <w:color w:val="000000"/>
                <w:sz w:val="18"/>
                <w:szCs w:val="18"/>
                <w:lang w:val="bg-BG" w:eastAsia="en-US"/>
              </w:rPr>
            </w:pPr>
            <w:r w:rsidRPr="007E1CE6">
              <w:rPr>
                <w:color w:val="000000"/>
                <w:sz w:val="18"/>
                <w:szCs w:val="18"/>
                <w:lang w:val="bg-BG" w:eastAsia="en-US"/>
              </w:rPr>
              <w:t>Бонитирана</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48"/>
              <w:jc w:val="both"/>
              <w:rPr>
                <w:color w:val="000000"/>
                <w:sz w:val="18"/>
                <w:szCs w:val="18"/>
                <w:lang w:val="bg-BG" w:eastAsia="en-US"/>
              </w:rPr>
            </w:pPr>
            <w:r w:rsidRPr="007E1CE6">
              <w:rPr>
                <w:color w:val="000000"/>
                <w:sz w:val="18"/>
                <w:szCs w:val="18"/>
                <w:lang w:val="bg-BG" w:eastAsia="en-US"/>
              </w:rPr>
              <w:t>Незалесена площ</w:t>
            </w:r>
          </w:p>
        </w:tc>
        <w:tc>
          <w:tcPr>
            <w:tcW w:w="1480" w:type="dxa"/>
            <w:vMerge w:val="restart"/>
            <w:tcBorders>
              <w:top w:val="single" w:sz="8" w:space="0" w:color="000000"/>
              <w:left w:val="single" w:sz="8" w:space="0" w:color="000000"/>
              <w:right w:val="single" w:sz="8" w:space="0" w:color="000000"/>
            </w:tcBorders>
          </w:tcPr>
          <w:p w:rsidR="004071EB" w:rsidRPr="007E1CE6" w:rsidRDefault="004071EB" w:rsidP="00CB58CD">
            <w:pPr>
              <w:spacing w:line="259" w:lineRule="auto"/>
              <w:ind w:left="17"/>
              <w:jc w:val="both"/>
              <w:rPr>
                <w:color w:val="000000"/>
                <w:sz w:val="18"/>
                <w:szCs w:val="18"/>
                <w:lang w:val="bg-BG" w:eastAsia="en-US"/>
              </w:rPr>
            </w:pPr>
          </w:p>
          <w:p w:rsidR="004071EB" w:rsidRPr="007E1CE6" w:rsidRDefault="004071EB" w:rsidP="00CB58CD">
            <w:pPr>
              <w:spacing w:line="259" w:lineRule="auto"/>
              <w:ind w:left="17"/>
              <w:jc w:val="both"/>
              <w:rPr>
                <w:color w:val="000000"/>
                <w:sz w:val="18"/>
                <w:szCs w:val="18"/>
                <w:lang w:val="bg-BG" w:eastAsia="en-US"/>
              </w:rPr>
            </w:pPr>
            <w:r w:rsidRPr="007E1CE6">
              <w:rPr>
                <w:color w:val="000000"/>
                <w:sz w:val="18"/>
                <w:szCs w:val="18"/>
                <w:lang w:val="bg-BG" w:eastAsia="en-US"/>
              </w:rPr>
              <w:t>Обща площ:</w:t>
            </w:r>
          </w:p>
        </w:tc>
      </w:tr>
      <w:tr w:rsidR="004071EB" w:rsidRPr="005D0174" w:rsidTr="001E5868">
        <w:trPr>
          <w:trHeight w:val="247"/>
        </w:trPr>
        <w:tc>
          <w:tcPr>
            <w:tcW w:w="2231" w:type="dxa"/>
            <w:vMerge/>
            <w:tcBorders>
              <w:left w:val="single" w:sz="8" w:space="0" w:color="000000"/>
              <w:right w:val="single" w:sz="8" w:space="0" w:color="000000"/>
            </w:tcBorders>
          </w:tcPr>
          <w:p w:rsidR="004071EB" w:rsidRPr="007E1CE6" w:rsidRDefault="004071EB" w:rsidP="00CB58CD">
            <w:pPr>
              <w:spacing w:after="160" w:line="259" w:lineRule="auto"/>
              <w:rPr>
                <w:color w:val="000000"/>
                <w:sz w:val="18"/>
                <w:szCs w:val="18"/>
                <w:lang w:val="bg-BG" w:eastAsia="en-US"/>
              </w:rPr>
            </w:pP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26"/>
              <w:jc w:val="both"/>
              <w:rPr>
                <w:color w:val="000000"/>
                <w:sz w:val="18"/>
                <w:szCs w:val="18"/>
                <w:lang w:val="bg-BG" w:eastAsia="en-US"/>
              </w:rPr>
            </w:pPr>
            <w:r w:rsidRPr="007E1CE6">
              <w:rPr>
                <w:color w:val="000000"/>
                <w:sz w:val="18"/>
                <w:szCs w:val="18"/>
                <w:lang w:val="bg-BG" w:eastAsia="en-US"/>
              </w:rPr>
              <w:t xml:space="preserve">площ в ГТ </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4"/>
              <w:jc w:val="center"/>
              <w:rPr>
                <w:color w:val="000000"/>
                <w:sz w:val="18"/>
                <w:szCs w:val="18"/>
                <w:lang w:val="bg-BG" w:eastAsia="en-US"/>
              </w:rPr>
            </w:pPr>
            <w:r w:rsidRPr="007E1CE6">
              <w:rPr>
                <w:color w:val="000000"/>
                <w:sz w:val="18"/>
                <w:szCs w:val="18"/>
                <w:lang w:val="bg-BG" w:eastAsia="en-US"/>
              </w:rPr>
              <w:t>в ЗТ :</w:t>
            </w:r>
          </w:p>
        </w:tc>
        <w:tc>
          <w:tcPr>
            <w:tcW w:w="1480" w:type="dxa"/>
            <w:vMerge/>
            <w:tcBorders>
              <w:left w:val="single" w:sz="8" w:space="0" w:color="000000"/>
              <w:bottom w:val="single" w:sz="8" w:space="0" w:color="000000"/>
              <w:right w:val="single" w:sz="8" w:space="0" w:color="000000"/>
            </w:tcBorders>
          </w:tcPr>
          <w:p w:rsidR="004071EB" w:rsidRPr="007E1CE6" w:rsidRDefault="004071EB" w:rsidP="00CB58CD">
            <w:pPr>
              <w:spacing w:line="259" w:lineRule="auto"/>
              <w:ind w:left="14"/>
              <w:jc w:val="center"/>
              <w:rPr>
                <w:color w:val="000000"/>
                <w:sz w:val="18"/>
                <w:szCs w:val="18"/>
                <w:lang w:val="bg-BG" w:eastAsia="en-US"/>
              </w:rPr>
            </w:pPr>
          </w:p>
        </w:tc>
      </w:tr>
      <w:tr w:rsidR="004071EB" w:rsidRPr="005D0174" w:rsidTr="001E5868">
        <w:trPr>
          <w:trHeight w:val="247"/>
        </w:trPr>
        <w:tc>
          <w:tcPr>
            <w:tcW w:w="2231" w:type="dxa"/>
            <w:vMerge/>
            <w:tcBorders>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p>
        </w:tc>
        <w:tc>
          <w:tcPr>
            <w:tcW w:w="4659" w:type="dxa"/>
            <w:gridSpan w:val="3"/>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4"/>
              <w:jc w:val="center"/>
              <w:rPr>
                <w:color w:val="000000"/>
                <w:sz w:val="18"/>
                <w:szCs w:val="18"/>
                <w:lang w:val="bg-BG" w:eastAsia="en-US"/>
              </w:rPr>
            </w:pPr>
            <w:r w:rsidRPr="007E1CE6">
              <w:rPr>
                <w:color w:val="000000"/>
                <w:sz w:val="18"/>
                <w:szCs w:val="18"/>
                <w:lang w:val="bg-BG" w:eastAsia="en-US"/>
              </w:rPr>
              <w:t>Х е к т а р и</w:t>
            </w:r>
          </w:p>
        </w:tc>
      </w:tr>
      <w:tr w:rsidR="004071EB" w:rsidRPr="005D0174" w:rsidTr="001E5868">
        <w:trPr>
          <w:trHeight w:val="246"/>
        </w:trPr>
        <w:tc>
          <w:tcPr>
            <w:tcW w:w="2231"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rPr>
                <w:color w:val="000000"/>
                <w:sz w:val="18"/>
                <w:szCs w:val="18"/>
                <w:lang w:val="bg-BG" w:eastAsia="en-US"/>
              </w:rPr>
            </w:pPr>
            <w:r w:rsidRPr="007E1CE6">
              <w:rPr>
                <w:color w:val="000000"/>
                <w:sz w:val="18"/>
                <w:szCs w:val="18"/>
                <w:lang w:val="bg-BG" w:eastAsia="en-US"/>
              </w:rPr>
              <w:t>Бл.елен</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7 142</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37</w:t>
            </w:r>
          </w:p>
        </w:tc>
        <w:tc>
          <w:tcPr>
            <w:tcW w:w="1480"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7 178</w:t>
            </w:r>
          </w:p>
        </w:tc>
      </w:tr>
      <w:tr w:rsidR="004071EB" w:rsidRPr="005D0174" w:rsidTr="001E5868">
        <w:trPr>
          <w:trHeight w:val="246"/>
        </w:trPr>
        <w:tc>
          <w:tcPr>
            <w:tcW w:w="2231"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rPr>
                <w:color w:val="000000"/>
                <w:sz w:val="18"/>
                <w:szCs w:val="18"/>
                <w:lang w:val="bg-BG" w:eastAsia="en-US"/>
              </w:rPr>
            </w:pPr>
            <w:r w:rsidRPr="007E1CE6">
              <w:rPr>
                <w:color w:val="000000"/>
                <w:sz w:val="18"/>
                <w:szCs w:val="18"/>
                <w:lang w:val="bg-BG" w:eastAsia="en-US"/>
              </w:rPr>
              <w:t>Елен лопатар</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1 732</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0</w:t>
            </w:r>
          </w:p>
        </w:tc>
        <w:tc>
          <w:tcPr>
            <w:tcW w:w="1480"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1 732</w:t>
            </w:r>
          </w:p>
        </w:tc>
      </w:tr>
      <w:tr w:rsidR="004071EB" w:rsidRPr="005D0174" w:rsidTr="001E5868">
        <w:trPr>
          <w:trHeight w:val="247"/>
        </w:trPr>
        <w:tc>
          <w:tcPr>
            <w:tcW w:w="2231"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rPr>
                <w:color w:val="000000"/>
                <w:sz w:val="18"/>
                <w:szCs w:val="18"/>
                <w:lang w:val="bg-BG" w:eastAsia="en-US"/>
              </w:rPr>
            </w:pPr>
            <w:r w:rsidRPr="007E1CE6">
              <w:rPr>
                <w:color w:val="000000"/>
                <w:sz w:val="18"/>
                <w:szCs w:val="18"/>
                <w:lang w:val="bg-BG" w:eastAsia="en-US"/>
              </w:rPr>
              <w:t>Сърна</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47 434</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37</w:t>
            </w:r>
          </w:p>
        </w:tc>
        <w:tc>
          <w:tcPr>
            <w:tcW w:w="1480"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47 470</w:t>
            </w:r>
          </w:p>
        </w:tc>
      </w:tr>
      <w:tr w:rsidR="004071EB" w:rsidRPr="005D0174" w:rsidTr="001E5868">
        <w:trPr>
          <w:trHeight w:val="247"/>
        </w:trPr>
        <w:tc>
          <w:tcPr>
            <w:tcW w:w="2231"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rPr>
                <w:color w:val="000000"/>
                <w:sz w:val="18"/>
                <w:szCs w:val="18"/>
                <w:lang w:val="bg-BG" w:eastAsia="en-US"/>
              </w:rPr>
            </w:pPr>
            <w:r w:rsidRPr="007E1CE6">
              <w:rPr>
                <w:color w:val="000000"/>
                <w:sz w:val="18"/>
                <w:szCs w:val="18"/>
                <w:lang w:val="bg-BG" w:eastAsia="en-US"/>
              </w:rPr>
              <w:t>Дива свиня</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45 942</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37</w:t>
            </w:r>
          </w:p>
        </w:tc>
        <w:tc>
          <w:tcPr>
            <w:tcW w:w="1480"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45 979</w:t>
            </w:r>
          </w:p>
        </w:tc>
      </w:tr>
      <w:tr w:rsidR="004071EB" w:rsidRPr="005D0174" w:rsidTr="001E5868">
        <w:trPr>
          <w:trHeight w:val="246"/>
        </w:trPr>
        <w:tc>
          <w:tcPr>
            <w:tcW w:w="2231"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rPr>
                <w:color w:val="000000"/>
                <w:sz w:val="18"/>
                <w:szCs w:val="18"/>
                <w:lang w:val="bg-BG" w:eastAsia="en-US"/>
              </w:rPr>
            </w:pPr>
            <w:r w:rsidRPr="007E1CE6">
              <w:rPr>
                <w:color w:val="000000"/>
                <w:sz w:val="18"/>
                <w:szCs w:val="18"/>
                <w:lang w:val="bg-BG" w:eastAsia="en-US"/>
              </w:rPr>
              <w:t>Заек</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11 322</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121 322</w:t>
            </w:r>
          </w:p>
        </w:tc>
        <w:tc>
          <w:tcPr>
            <w:tcW w:w="1480"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132 644</w:t>
            </w:r>
          </w:p>
        </w:tc>
      </w:tr>
      <w:tr w:rsidR="004071EB" w:rsidRPr="005D0174" w:rsidTr="001E5868">
        <w:trPr>
          <w:trHeight w:val="246"/>
        </w:trPr>
        <w:tc>
          <w:tcPr>
            <w:tcW w:w="2231"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rPr>
                <w:color w:val="000000"/>
                <w:sz w:val="18"/>
                <w:szCs w:val="18"/>
                <w:lang w:val="bg-BG" w:eastAsia="en-US"/>
              </w:rPr>
            </w:pPr>
            <w:r w:rsidRPr="007E1CE6">
              <w:rPr>
                <w:color w:val="000000"/>
                <w:sz w:val="18"/>
                <w:szCs w:val="18"/>
                <w:lang w:val="bg-BG" w:eastAsia="en-US"/>
              </w:rPr>
              <w:t>Яребица</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0</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7"/>
              <w:jc w:val="center"/>
              <w:rPr>
                <w:color w:val="000000"/>
                <w:sz w:val="18"/>
                <w:szCs w:val="18"/>
                <w:lang w:val="bg-BG" w:eastAsia="en-US"/>
              </w:rPr>
            </w:pPr>
            <w:r w:rsidRPr="007E1CE6">
              <w:rPr>
                <w:color w:val="000000"/>
                <w:sz w:val="18"/>
                <w:szCs w:val="18"/>
                <w:lang w:val="bg-BG" w:eastAsia="en-US"/>
              </w:rPr>
              <w:t>120 506</w:t>
            </w:r>
          </w:p>
        </w:tc>
        <w:tc>
          <w:tcPr>
            <w:tcW w:w="1480"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120 506</w:t>
            </w:r>
          </w:p>
        </w:tc>
      </w:tr>
      <w:tr w:rsidR="004071EB" w:rsidRPr="005D0174" w:rsidTr="001E5868">
        <w:trPr>
          <w:trHeight w:val="247"/>
        </w:trPr>
        <w:tc>
          <w:tcPr>
            <w:tcW w:w="2231"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rPr>
                <w:color w:val="000000"/>
                <w:sz w:val="18"/>
                <w:szCs w:val="18"/>
                <w:lang w:val="bg-BG" w:eastAsia="en-US"/>
              </w:rPr>
            </w:pPr>
            <w:r w:rsidRPr="007E1CE6">
              <w:rPr>
                <w:color w:val="000000"/>
                <w:sz w:val="18"/>
                <w:szCs w:val="18"/>
                <w:lang w:val="bg-BG" w:eastAsia="en-US"/>
              </w:rPr>
              <w:t>Фазан</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0</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4"/>
              <w:jc w:val="center"/>
              <w:rPr>
                <w:color w:val="000000"/>
                <w:sz w:val="18"/>
                <w:szCs w:val="18"/>
                <w:lang w:val="bg-BG" w:eastAsia="en-US"/>
              </w:rPr>
            </w:pPr>
            <w:r w:rsidRPr="007E1CE6">
              <w:rPr>
                <w:color w:val="000000"/>
                <w:sz w:val="18"/>
                <w:szCs w:val="18"/>
                <w:lang w:val="bg-BG" w:eastAsia="en-US"/>
              </w:rPr>
              <w:t>20 915</w:t>
            </w:r>
          </w:p>
        </w:tc>
        <w:tc>
          <w:tcPr>
            <w:tcW w:w="1480"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20 915</w:t>
            </w:r>
          </w:p>
        </w:tc>
      </w:tr>
      <w:tr w:rsidR="004071EB" w:rsidRPr="005D0174" w:rsidTr="001E5868">
        <w:trPr>
          <w:trHeight w:val="247"/>
        </w:trPr>
        <w:tc>
          <w:tcPr>
            <w:tcW w:w="2231"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rPr>
                <w:color w:val="000000"/>
                <w:sz w:val="18"/>
                <w:szCs w:val="18"/>
                <w:lang w:val="bg-BG" w:eastAsia="en-US"/>
              </w:rPr>
            </w:pPr>
            <w:r w:rsidRPr="007E1CE6">
              <w:rPr>
                <w:color w:val="000000"/>
                <w:sz w:val="18"/>
                <w:szCs w:val="18"/>
                <w:lang w:val="bg-BG" w:eastAsia="en-US"/>
              </w:rPr>
              <w:t>Тракийски кеклик</w:t>
            </w:r>
          </w:p>
        </w:tc>
        <w:tc>
          <w:tcPr>
            <w:tcW w:w="1562"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0</w:t>
            </w:r>
          </w:p>
        </w:tc>
        <w:tc>
          <w:tcPr>
            <w:tcW w:w="1617"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4"/>
              <w:jc w:val="center"/>
              <w:rPr>
                <w:color w:val="000000"/>
                <w:sz w:val="18"/>
                <w:szCs w:val="18"/>
                <w:lang w:val="bg-BG" w:eastAsia="en-US"/>
              </w:rPr>
            </w:pPr>
            <w:r w:rsidRPr="007E1CE6">
              <w:rPr>
                <w:color w:val="000000"/>
                <w:sz w:val="18"/>
                <w:szCs w:val="18"/>
                <w:lang w:val="bg-BG" w:eastAsia="en-US"/>
              </w:rPr>
              <w:t>5 975</w:t>
            </w:r>
          </w:p>
        </w:tc>
        <w:tc>
          <w:tcPr>
            <w:tcW w:w="1480" w:type="dxa"/>
            <w:tcBorders>
              <w:top w:val="single" w:sz="8" w:space="0" w:color="000000"/>
              <w:left w:val="single" w:sz="8" w:space="0" w:color="000000"/>
              <w:bottom w:val="single" w:sz="8" w:space="0" w:color="000000"/>
              <w:right w:val="single" w:sz="8" w:space="0" w:color="000000"/>
            </w:tcBorders>
          </w:tcPr>
          <w:p w:rsidR="004071EB" w:rsidRPr="007E1CE6" w:rsidRDefault="004071EB" w:rsidP="00CB58CD">
            <w:pPr>
              <w:spacing w:line="259" w:lineRule="auto"/>
              <w:ind w:left="19"/>
              <w:jc w:val="center"/>
              <w:rPr>
                <w:color w:val="000000"/>
                <w:sz w:val="18"/>
                <w:szCs w:val="18"/>
                <w:lang w:val="bg-BG" w:eastAsia="en-US"/>
              </w:rPr>
            </w:pPr>
            <w:r w:rsidRPr="007E1CE6">
              <w:rPr>
                <w:color w:val="000000"/>
                <w:sz w:val="18"/>
                <w:szCs w:val="18"/>
                <w:lang w:val="bg-BG" w:eastAsia="en-US"/>
              </w:rPr>
              <w:t>5 975</w:t>
            </w:r>
          </w:p>
        </w:tc>
      </w:tr>
    </w:tbl>
    <w:p w:rsidR="004071EB" w:rsidRDefault="004071EB" w:rsidP="00071127">
      <w:pPr>
        <w:pStyle w:val="1"/>
        <w:spacing w:line="240" w:lineRule="auto"/>
        <w:ind w:firstLine="0"/>
        <w:rPr>
          <w:snapToGrid w:val="0"/>
          <w:sz w:val="24"/>
          <w:szCs w:val="24"/>
          <w:lang w:val="bg-BG"/>
        </w:rPr>
      </w:pPr>
    </w:p>
    <w:p w:rsidR="004071EB" w:rsidRPr="00EA5E10" w:rsidRDefault="004071EB" w:rsidP="00071127">
      <w:pPr>
        <w:pStyle w:val="1"/>
        <w:spacing w:line="240" w:lineRule="auto"/>
        <w:ind w:firstLine="0"/>
        <w:rPr>
          <w:snapToGrid w:val="0"/>
          <w:sz w:val="24"/>
          <w:szCs w:val="24"/>
          <w:lang w:val="bg-BG"/>
        </w:rPr>
      </w:pPr>
      <w:r>
        <w:rPr>
          <w:snapToGrid w:val="0"/>
          <w:sz w:val="24"/>
          <w:szCs w:val="24"/>
          <w:lang w:val="bg-BG"/>
        </w:rPr>
        <w:tab/>
      </w:r>
      <w:r w:rsidRPr="00925457">
        <w:rPr>
          <w:snapToGrid w:val="0"/>
          <w:sz w:val="24"/>
          <w:szCs w:val="24"/>
          <w:lang w:val="bg-BG"/>
        </w:rPr>
        <w:t>Главният и съпътстващите видове дивеч при предстоящото планиране да</w:t>
      </w:r>
      <w:r w:rsidRPr="00EA5E10">
        <w:rPr>
          <w:snapToGrid w:val="0"/>
          <w:sz w:val="24"/>
          <w:szCs w:val="24"/>
          <w:lang w:val="bg-BG"/>
        </w:rPr>
        <w:t xml:space="preserve"> се определят в зависимост от характера и производителността  на местообитанията, развитието на дивечовите запаси и трайността в обитаването, като се съобразят с препоръчаните в </w:t>
      </w:r>
      <w:r>
        <w:rPr>
          <w:snapToGrid w:val="0"/>
          <w:sz w:val="24"/>
          <w:szCs w:val="24"/>
          <w:lang w:val="bg-BG"/>
        </w:rPr>
        <w:t xml:space="preserve">приложение № 27 от Наредба № 18, а допустимите запаси, коефициентите за прираст на едрия дивеч - с препоръките в приложение № 29. </w:t>
      </w:r>
    </w:p>
    <w:p w:rsidR="004071EB" w:rsidRDefault="004071EB" w:rsidP="00071127">
      <w:pPr>
        <w:pStyle w:val="1"/>
        <w:spacing w:line="240" w:lineRule="auto"/>
        <w:ind w:firstLine="0"/>
        <w:rPr>
          <w:sz w:val="24"/>
          <w:szCs w:val="24"/>
          <w:lang w:val="bg-BG"/>
        </w:rPr>
      </w:pPr>
      <w:r>
        <w:rPr>
          <w:sz w:val="24"/>
          <w:szCs w:val="24"/>
          <w:lang w:val="bg-BG"/>
        </w:rPr>
        <w:tab/>
        <w:t>П</w:t>
      </w:r>
      <w:r w:rsidRPr="00D051BE">
        <w:rPr>
          <w:sz w:val="24"/>
          <w:szCs w:val="24"/>
          <w:lang w:val="bg-BG"/>
        </w:rPr>
        <w:t xml:space="preserve">оловото съотношение на всички видове на свобода да </w:t>
      </w:r>
      <w:r>
        <w:rPr>
          <w:sz w:val="24"/>
          <w:szCs w:val="24"/>
          <w:lang w:val="bg-BG"/>
        </w:rPr>
        <w:t>е в</w:t>
      </w:r>
      <w:r w:rsidRPr="00D051BE">
        <w:rPr>
          <w:sz w:val="24"/>
          <w:szCs w:val="24"/>
          <w:lang w:val="bg-BG"/>
        </w:rPr>
        <w:t xml:space="preserve"> рамките на нормалното - 1:1 с цел по-добро здравословно състояние на дивечовите </w:t>
      </w:r>
      <w:r>
        <w:rPr>
          <w:sz w:val="24"/>
          <w:szCs w:val="24"/>
          <w:lang w:val="bg-BG"/>
        </w:rPr>
        <w:t>запаси</w:t>
      </w:r>
      <w:r w:rsidRPr="00D051BE">
        <w:rPr>
          <w:sz w:val="24"/>
          <w:szCs w:val="24"/>
          <w:lang w:val="bg-BG"/>
        </w:rPr>
        <w:t xml:space="preserve">. </w:t>
      </w:r>
    </w:p>
    <w:p w:rsidR="004071EB" w:rsidRDefault="004071EB" w:rsidP="002168CD">
      <w:pPr>
        <w:pStyle w:val="1"/>
        <w:spacing w:line="240" w:lineRule="auto"/>
        <w:ind w:firstLine="0"/>
        <w:rPr>
          <w:sz w:val="24"/>
          <w:szCs w:val="24"/>
          <w:lang w:val="bg-BG"/>
        </w:rPr>
      </w:pPr>
      <w:r>
        <w:rPr>
          <w:sz w:val="24"/>
          <w:szCs w:val="24"/>
          <w:lang w:val="bg-BG"/>
        </w:rPr>
        <w:tab/>
        <w:t>За</w:t>
      </w:r>
      <w:r w:rsidRPr="00D051BE">
        <w:rPr>
          <w:sz w:val="24"/>
          <w:szCs w:val="24"/>
          <w:lang w:val="bg-BG"/>
        </w:rPr>
        <w:t xml:space="preserve"> увеличаване възможностите за трофеен отстрел,  половото съотношение на благородния елен на свобода </w:t>
      </w:r>
      <w:r w:rsidRPr="006368EE">
        <w:rPr>
          <w:sz w:val="24"/>
          <w:szCs w:val="24"/>
          <w:lang w:val="bg-BG"/>
        </w:rPr>
        <w:t>да се определи със ловностопанския план</w:t>
      </w:r>
    </w:p>
    <w:p w:rsidR="004071EB" w:rsidRPr="002168CD" w:rsidRDefault="004071EB" w:rsidP="002168CD">
      <w:pPr>
        <w:pStyle w:val="1"/>
        <w:spacing w:line="240" w:lineRule="auto"/>
        <w:ind w:firstLine="0"/>
        <w:rPr>
          <w:sz w:val="24"/>
          <w:szCs w:val="24"/>
          <w:lang w:val="bg-BG"/>
        </w:rPr>
      </w:pPr>
    </w:p>
    <w:p w:rsidR="004071EB" w:rsidRPr="00EA5E10" w:rsidRDefault="004071EB" w:rsidP="00071127">
      <w:pPr>
        <w:pStyle w:val="zag3"/>
        <w:spacing w:before="0" w:after="0" w:line="240" w:lineRule="auto"/>
        <w:jc w:val="both"/>
        <w:rPr>
          <w:i w:val="0"/>
          <w:iCs w:val="0"/>
          <w:snapToGrid w:val="0"/>
          <w:sz w:val="24"/>
          <w:szCs w:val="24"/>
          <w:lang w:val="bg-BG"/>
        </w:rPr>
      </w:pPr>
      <w:r w:rsidRPr="00EA5E10">
        <w:rPr>
          <w:i w:val="0"/>
          <w:iCs w:val="0"/>
          <w:snapToGrid w:val="0"/>
          <w:sz w:val="24"/>
          <w:szCs w:val="24"/>
          <w:lang w:val="bg-BG"/>
        </w:rPr>
        <w:t xml:space="preserve"> 2. Ловностопански мероприятия</w:t>
      </w:r>
    </w:p>
    <w:p w:rsidR="004071EB" w:rsidRPr="00EA5E10" w:rsidRDefault="004071EB" w:rsidP="00071127">
      <w:pPr>
        <w:pStyle w:val="BodyTextIndent2"/>
        <w:tabs>
          <w:tab w:val="clear" w:pos="-90"/>
          <w:tab w:val="center" w:pos="1170"/>
        </w:tabs>
        <w:ind w:firstLine="0"/>
        <w:rPr>
          <w:snapToGrid w:val="0"/>
        </w:rPr>
      </w:pPr>
      <w:r w:rsidRPr="00EA5E10">
        <w:rPr>
          <w:snapToGrid w:val="0"/>
        </w:rPr>
        <w:t xml:space="preserve">            Бъдещите ловностопански мероприятия да бъдат съобразени с </w:t>
      </w:r>
      <w:r>
        <w:rPr>
          <w:snapToGrid w:val="0"/>
        </w:rPr>
        <w:t xml:space="preserve">изискванията  в </w:t>
      </w:r>
      <w:r w:rsidRPr="00EA5E10">
        <w:rPr>
          <w:snapToGrid w:val="0"/>
        </w:rPr>
        <w:t>нормативните документи– ЗЛОД, ППЗЛД, Наредба № 18/07.10.2015 г</w:t>
      </w:r>
      <w:r w:rsidRPr="00F31F1B">
        <w:rPr>
          <w:snapToGrid w:val="0"/>
        </w:rPr>
        <w:t xml:space="preserve"> </w:t>
      </w:r>
      <w:r>
        <w:rPr>
          <w:snapToGrid w:val="0"/>
        </w:rPr>
        <w:t>и залегналите в тях норми.</w:t>
      </w:r>
    </w:p>
    <w:p w:rsidR="004071EB" w:rsidRPr="006368EE" w:rsidRDefault="004071EB" w:rsidP="00071127">
      <w:pPr>
        <w:pStyle w:val="zag2"/>
        <w:spacing w:before="0" w:after="0" w:line="240" w:lineRule="auto"/>
        <w:jc w:val="both"/>
        <w:rPr>
          <w:b w:val="0"/>
          <w:bCs w:val="0"/>
          <w:snapToGrid w:val="0"/>
          <w:sz w:val="24"/>
          <w:szCs w:val="24"/>
          <w:lang w:val="bg-BG"/>
        </w:rPr>
      </w:pPr>
      <w:r w:rsidRPr="00EA5E10">
        <w:rPr>
          <w:b w:val="0"/>
          <w:bCs w:val="0"/>
          <w:snapToGrid w:val="0"/>
          <w:sz w:val="24"/>
          <w:szCs w:val="24"/>
          <w:lang w:val="bg-BG"/>
        </w:rPr>
        <w:t xml:space="preserve">           Да се направи оценка на целесъобразността и ефективността на досега обособените ловища в отделните ловностопанските райони и при необходимост да се предложи промяна на броя и гр</w:t>
      </w:r>
      <w:r>
        <w:rPr>
          <w:b w:val="0"/>
          <w:bCs w:val="0"/>
          <w:snapToGrid w:val="0"/>
          <w:sz w:val="24"/>
          <w:szCs w:val="24"/>
          <w:lang w:val="bg-BG"/>
        </w:rPr>
        <w:t>аниците им, съгласувани с ТП „ДГС Хасково</w:t>
      </w:r>
      <w:r w:rsidRPr="00EA5E10">
        <w:rPr>
          <w:b w:val="0"/>
          <w:bCs w:val="0"/>
          <w:snapToGrid w:val="0"/>
          <w:sz w:val="24"/>
          <w:szCs w:val="24"/>
          <w:lang w:val="bg-BG"/>
        </w:rPr>
        <w:t xml:space="preserve">“ и </w:t>
      </w:r>
      <w:r w:rsidRPr="006368EE">
        <w:rPr>
          <w:b w:val="0"/>
          <w:bCs w:val="0"/>
          <w:snapToGrid w:val="0"/>
          <w:sz w:val="24"/>
          <w:szCs w:val="24"/>
          <w:lang w:val="bg-BG"/>
        </w:rPr>
        <w:t>комисията по ловно стопанство.</w:t>
      </w:r>
    </w:p>
    <w:p w:rsidR="004071EB" w:rsidRPr="00EA5E10" w:rsidRDefault="004071EB" w:rsidP="00071127">
      <w:pPr>
        <w:pStyle w:val="BodyTextIndent2"/>
        <w:tabs>
          <w:tab w:val="clear" w:pos="-90"/>
          <w:tab w:val="center" w:pos="1170"/>
        </w:tabs>
        <w:ind w:firstLine="0"/>
      </w:pPr>
      <w:r w:rsidRPr="00EA5E10">
        <w:rPr>
          <w:snapToGrid w:val="0"/>
        </w:rPr>
        <w:t xml:space="preserve">          За постигане на поставените цели:</w:t>
      </w:r>
    </w:p>
    <w:p w:rsidR="004071EB"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извърши бонитиране на местообитанията и да се даде подробна характеристика на наличните тип</w:t>
      </w:r>
      <w:r>
        <w:rPr>
          <w:snapToGrid w:val="0"/>
          <w:sz w:val="24"/>
          <w:szCs w:val="24"/>
          <w:lang w:val="bg-BG"/>
        </w:rPr>
        <w:t>ове местообитания в</w:t>
      </w:r>
      <w:r w:rsidRPr="00EA5E10">
        <w:rPr>
          <w:snapToGrid w:val="0"/>
          <w:sz w:val="24"/>
          <w:szCs w:val="24"/>
          <w:lang w:val="bg-BG"/>
        </w:rPr>
        <w:t xml:space="preserve"> райони</w:t>
      </w:r>
      <w:r>
        <w:rPr>
          <w:snapToGrid w:val="0"/>
          <w:sz w:val="24"/>
          <w:szCs w:val="24"/>
          <w:lang w:val="bg-BG"/>
        </w:rPr>
        <w:t>те обект на ловностопанското проектиране</w:t>
      </w:r>
      <w:r w:rsidRPr="00EA5E10">
        <w:rPr>
          <w:snapToGrid w:val="0"/>
          <w:sz w:val="24"/>
          <w:szCs w:val="24"/>
          <w:lang w:val="bg-BG"/>
        </w:rPr>
        <w:t xml:space="preserve">. </w:t>
      </w:r>
    </w:p>
    <w:p w:rsidR="004071EB" w:rsidRPr="00EA5E10" w:rsidRDefault="004071EB" w:rsidP="00071127">
      <w:pPr>
        <w:pStyle w:val="1"/>
        <w:spacing w:line="240" w:lineRule="auto"/>
        <w:ind w:firstLine="0"/>
        <w:rPr>
          <w:snapToGrid w:val="0"/>
          <w:sz w:val="24"/>
          <w:szCs w:val="24"/>
          <w:lang w:val="bg-BG"/>
        </w:rPr>
      </w:pPr>
      <w:r>
        <w:rPr>
          <w:snapToGrid w:val="0"/>
          <w:sz w:val="24"/>
          <w:szCs w:val="24"/>
          <w:lang w:val="bg-BG"/>
        </w:rPr>
        <w:t xml:space="preserve">          </w:t>
      </w:r>
      <w:r w:rsidRPr="00EA5E10">
        <w:rPr>
          <w:snapToGrid w:val="0"/>
          <w:sz w:val="24"/>
          <w:szCs w:val="24"/>
          <w:lang w:val="bg-BG"/>
        </w:rPr>
        <w:t xml:space="preserve">Разпределението на площта на ловностопанските райони да се даде в изходната база данни към плана. </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ab/>
        <w:t>Да се обърне особено внимание на недивечопригодните площи с цел по-точно определяне на допустимите запаси на главния и съпътстващите видове дивеч.</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ab/>
        <w:t xml:space="preserve"> Бонитирането на дивечовите местообитания да се извърши съгласно приложение № 29 от Наредба № 18/07.10.2015 г.</w:t>
      </w:r>
    </w:p>
    <w:p w:rsidR="004071EB" w:rsidRPr="00EA5E10" w:rsidRDefault="004071EB" w:rsidP="006368EE">
      <w:pPr>
        <w:pStyle w:val="1"/>
        <w:spacing w:line="240" w:lineRule="auto"/>
        <w:rPr>
          <w:snapToGrid w:val="0"/>
          <w:sz w:val="24"/>
          <w:szCs w:val="24"/>
          <w:lang w:val="bg-BG"/>
        </w:rPr>
      </w:pPr>
      <w:r w:rsidRPr="00EA5E10">
        <w:rPr>
          <w:snapToGrid w:val="0"/>
          <w:sz w:val="24"/>
          <w:szCs w:val="24"/>
          <w:lang w:val="bg-BG"/>
        </w:rPr>
        <w:t xml:space="preserve"> При бонитиране на местообитанията да се обърне внимание на земеделските площи покрити с гора. Местообитанията на такива площи да бъдат, като тези на горските територии с цел правилно бонитиране и определяне на допустимите запаси.</w:t>
      </w:r>
      <w:r>
        <w:rPr>
          <w:snapToGrid w:val="0"/>
          <w:sz w:val="24"/>
          <w:szCs w:val="24"/>
          <w:lang w:val="bg-BG"/>
        </w:rPr>
        <w:t xml:space="preserve"> Площта на горите извън горските територии да са в съответствие с тези установени при инвентаризацията. (инвентаризирани през 2013/14г и установени с предстоящата инвентаризация).</w:t>
      </w:r>
    </w:p>
    <w:p w:rsidR="004071EB" w:rsidRPr="00EA5E10" w:rsidRDefault="004071EB" w:rsidP="00071127">
      <w:pPr>
        <w:pStyle w:val="1"/>
        <w:spacing w:line="240" w:lineRule="auto"/>
        <w:rPr>
          <w:snapToGrid w:val="0"/>
          <w:sz w:val="24"/>
          <w:szCs w:val="24"/>
          <w:lang w:val="bg-BG"/>
        </w:rPr>
      </w:pPr>
      <w:r w:rsidRPr="00EA5E10">
        <w:rPr>
          <w:snapToGrid w:val="0"/>
          <w:sz w:val="24"/>
          <w:szCs w:val="24"/>
          <w:lang w:val="bg-BG"/>
        </w:rPr>
        <w:t>Въз основа на направената характеристика на типовете местообитания да се направи анализ на условията за развъждане на дивеча.</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определят допустимите дивечови запаси в зависимост от бонитета на местообитанията и поставената стопанска цел, като се отчете междувидовото взаимодействие.</w:t>
      </w:r>
    </w:p>
    <w:p w:rsidR="004071EB"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разработят перспективни планове за развитие на запасите на основните видове дивеч през следващите 10 години. Плановите коефициенти на прираст да се определят съгласно Наредбата за бонитиране на дивечовите местообитания в Р. България, проектираното полово съотношение и съвременните достижения на ловностопанската наука. </w:t>
      </w:r>
    </w:p>
    <w:p w:rsidR="004071EB" w:rsidRPr="00EA5E10" w:rsidRDefault="004071EB" w:rsidP="00071127">
      <w:pPr>
        <w:pStyle w:val="1"/>
        <w:spacing w:line="240" w:lineRule="auto"/>
        <w:ind w:firstLine="0"/>
        <w:rPr>
          <w:snapToGrid w:val="0"/>
          <w:sz w:val="24"/>
          <w:szCs w:val="24"/>
          <w:lang w:val="bg-BG"/>
        </w:rPr>
      </w:pPr>
      <w:r>
        <w:rPr>
          <w:snapToGrid w:val="0"/>
          <w:sz w:val="24"/>
          <w:szCs w:val="24"/>
          <w:lang w:val="bg-BG"/>
        </w:rPr>
        <w:t xml:space="preserve">          </w:t>
      </w:r>
      <w:r w:rsidRPr="00EA5E10">
        <w:rPr>
          <w:snapToGrid w:val="0"/>
          <w:sz w:val="24"/>
          <w:szCs w:val="24"/>
          <w:lang w:val="bg-BG"/>
        </w:rPr>
        <w:t>Въз основа на действителните дивечови запаси в годината на изработване на плана, изчислените допустими запаси и коефициент на прираст да се изработят перспективните планове, като се решат въпросите с отстрела и необходимия фураж за подхранване през периода. При необходимост да се предвиди доставка на животни за разселване от други райони на страната със сходни климатични условия.</w:t>
      </w:r>
    </w:p>
    <w:p w:rsidR="004071EB" w:rsidRPr="002168CD" w:rsidRDefault="004071EB" w:rsidP="002168CD">
      <w:pPr>
        <w:ind w:firstLine="720"/>
        <w:jc w:val="both"/>
        <w:rPr>
          <w:snapToGrid w:val="0"/>
          <w:sz w:val="24"/>
          <w:szCs w:val="24"/>
          <w:lang w:val="bg-BG"/>
        </w:rPr>
      </w:pPr>
      <w:r w:rsidRPr="002168CD">
        <w:rPr>
          <w:snapToGrid w:val="0"/>
          <w:sz w:val="24"/>
          <w:szCs w:val="24"/>
          <w:lang w:val="bg-BG"/>
        </w:rPr>
        <w:t>За всеки ловностопански район да се проектира оптимална полова и възрастова структура на запасите от едър дивеч, наброяващи над 50 броя животни.</w:t>
      </w:r>
    </w:p>
    <w:p w:rsidR="004071EB" w:rsidRPr="00EA5E10" w:rsidRDefault="004071EB" w:rsidP="00071127">
      <w:pPr>
        <w:ind w:firstLine="720"/>
        <w:jc w:val="both"/>
        <w:rPr>
          <w:sz w:val="24"/>
          <w:szCs w:val="24"/>
          <w:lang w:val="bg-BG"/>
        </w:rPr>
      </w:pPr>
      <w:r w:rsidRPr="00EA5E10">
        <w:rPr>
          <w:sz w:val="24"/>
          <w:szCs w:val="24"/>
          <w:lang w:val="bg-BG"/>
        </w:rPr>
        <w:t>Оптималните полови и възрастови структури на запасите на едрия диве</w:t>
      </w:r>
      <w:r>
        <w:rPr>
          <w:sz w:val="24"/>
          <w:szCs w:val="24"/>
          <w:lang w:val="bg-BG"/>
        </w:rPr>
        <w:t>ч – благороден елен, сърна и дива свиня да се отразят</w:t>
      </w:r>
      <w:r w:rsidRPr="00EA5E10">
        <w:rPr>
          <w:sz w:val="24"/>
          <w:szCs w:val="24"/>
          <w:lang w:val="bg-BG"/>
        </w:rPr>
        <w:t xml:space="preserve"> графично и таблично по възрастови групи. </w:t>
      </w:r>
    </w:p>
    <w:p w:rsidR="004071EB"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проектира разработване на фуражна база, съобразно видовете дивеч в отделните ловностопански райони и ловища. Обемът и начинът на стопанисване на фуражната база да се определят съгласно Закона за лова и опазване на дивеча. Видът на фуражните площи да се избере според климатичните и почвени условия. Да се посочи начина на обработката и стопанисването им. </w:t>
      </w:r>
    </w:p>
    <w:p w:rsidR="004071EB" w:rsidRPr="00EA5E10" w:rsidRDefault="004071EB" w:rsidP="00071127">
      <w:pPr>
        <w:pStyle w:val="1"/>
        <w:spacing w:line="240" w:lineRule="auto"/>
        <w:ind w:firstLine="0"/>
        <w:rPr>
          <w:snapToGrid w:val="0"/>
          <w:sz w:val="24"/>
          <w:szCs w:val="24"/>
          <w:lang w:val="bg-BG"/>
        </w:rPr>
      </w:pPr>
      <w:r>
        <w:rPr>
          <w:snapToGrid w:val="0"/>
          <w:sz w:val="24"/>
          <w:szCs w:val="24"/>
          <w:lang w:val="bg-BG"/>
        </w:rPr>
        <w:t xml:space="preserve">            Да се направи рекапитулация за</w:t>
      </w:r>
      <w:r w:rsidRPr="00EA5E10">
        <w:rPr>
          <w:snapToGrid w:val="0"/>
          <w:sz w:val="24"/>
          <w:szCs w:val="24"/>
          <w:lang w:val="bg-BG"/>
        </w:rPr>
        <w:t xml:space="preserve"> хранителните възможности на проектираната фуражна база и да се сравнят с минимално и максимално необходимите. При недостиг на голи  площи от горските територии за разработването на фуражната база, да се проектира такава в насаждения на равни или полегати терени и подходящи други условия.</w:t>
      </w:r>
    </w:p>
    <w:p w:rsidR="004071EB" w:rsidRDefault="004071EB" w:rsidP="00071127">
      <w:pPr>
        <w:pStyle w:val="1"/>
        <w:spacing w:line="240" w:lineRule="auto"/>
        <w:ind w:firstLine="0"/>
        <w:rPr>
          <w:snapToGrid w:val="0"/>
          <w:sz w:val="24"/>
          <w:szCs w:val="24"/>
          <w:lang w:val="en-US"/>
        </w:rPr>
      </w:pPr>
      <w:r w:rsidRPr="00EA5E10">
        <w:rPr>
          <w:snapToGrid w:val="0"/>
          <w:sz w:val="24"/>
          <w:szCs w:val="24"/>
          <w:lang w:val="bg-BG"/>
        </w:rPr>
        <w:tab/>
        <w:t>По досега действащият ловностопански план</w:t>
      </w:r>
      <w:r>
        <w:rPr>
          <w:snapToGrid w:val="0"/>
          <w:sz w:val="24"/>
          <w:szCs w:val="24"/>
          <w:lang w:val="bg-BG"/>
        </w:rPr>
        <w:t>, площа на съществуващите дивечови ниви са на площ от 876 дка, като са  проектирани и направата на още 383 дка. Ф</w:t>
      </w:r>
      <w:r w:rsidRPr="00EA5E10">
        <w:rPr>
          <w:snapToGrid w:val="0"/>
          <w:sz w:val="24"/>
          <w:szCs w:val="24"/>
          <w:lang w:val="bg-BG"/>
        </w:rPr>
        <w:t>уражната база (съществуваща и проектир</w:t>
      </w:r>
      <w:r>
        <w:rPr>
          <w:snapToGrid w:val="0"/>
          <w:sz w:val="24"/>
          <w:szCs w:val="24"/>
          <w:lang w:val="bg-BG"/>
        </w:rPr>
        <w:t>ана) по ловностопански райони и дружинки е посочено в таблица № 15</w:t>
      </w:r>
    </w:p>
    <w:p w:rsidR="004071EB" w:rsidRPr="00B241D2" w:rsidRDefault="004071EB" w:rsidP="00B241D2">
      <w:pPr>
        <w:pStyle w:val="1"/>
        <w:spacing w:line="240" w:lineRule="auto"/>
        <w:ind w:firstLine="0"/>
        <w:jc w:val="center"/>
        <w:rPr>
          <w:snapToGrid w:val="0"/>
          <w:sz w:val="24"/>
          <w:szCs w:val="24"/>
          <w:lang w:val="bg-BG"/>
        </w:rPr>
      </w:pPr>
      <w:r>
        <w:rPr>
          <w:snapToGrid w:val="0"/>
          <w:sz w:val="24"/>
          <w:szCs w:val="24"/>
          <w:lang w:val="bg-BG"/>
        </w:rPr>
        <w:t>Таблица № 15</w:t>
      </w:r>
    </w:p>
    <w:p w:rsidR="004071EB" w:rsidRDefault="004071EB" w:rsidP="00071127"/>
    <w:p w:rsidR="004071EB" w:rsidRDefault="004071EB" w:rsidP="00C00171">
      <w:pPr>
        <w:pStyle w:val="SilvaTableName"/>
        <w:rPr>
          <w:rFonts w:ascii="Times New Roman" w:hAnsi="Times New Roman" w:cs="Times New Roman"/>
          <w:sz w:val="24"/>
          <w:szCs w:val="24"/>
        </w:rPr>
      </w:pPr>
      <w:r w:rsidRPr="00ED50AD">
        <w:rPr>
          <w:rFonts w:ascii="Times New Roman" w:hAnsi="Times New Roman" w:cs="Times New Roman"/>
          <w:sz w:val="24"/>
          <w:szCs w:val="24"/>
        </w:rPr>
        <w:t>Р</w:t>
      </w:r>
      <w:r>
        <w:rPr>
          <w:rFonts w:ascii="Times New Roman" w:hAnsi="Times New Roman" w:cs="Times New Roman"/>
          <w:sz w:val="24"/>
          <w:szCs w:val="24"/>
        </w:rPr>
        <w:t>азпределение на фуражните площи</w:t>
      </w:r>
    </w:p>
    <w:p w:rsidR="004071EB" w:rsidRPr="00ED50AD" w:rsidRDefault="004071EB" w:rsidP="00C00171">
      <w:pPr>
        <w:pStyle w:val="SilvaTableName"/>
        <w:rPr>
          <w:rFonts w:ascii="Times New Roman" w:hAnsi="Times New Roman" w:cs="Times New Roman"/>
          <w:sz w:val="24"/>
          <w:szCs w:val="24"/>
        </w:rPr>
      </w:pPr>
      <w:r>
        <w:rPr>
          <w:rFonts w:ascii="Times New Roman" w:hAnsi="Times New Roman" w:cs="Times New Roman"/>
          <w:sz w:val="24"/>
          <w:szCs w:val="24"/>
        </w:rPr>
        <w:t>по ловностопански райони</w:t>
      </w:r>
    </w:p>
    <w:tbl>
      <w:tblPr>
        <w:tblpPr w:leftFromText="141" w:rightFromText="141" w:vertAnchor="text" w:horzAnchor="margin" w:tblpXSpec="center" w:tblpY="24"/>
        <w:tblW w:w="7886" w:type="dxa"/>
        <w:tblCellMar>
          <w:top w:w="10" w:type="dxa"/>
          <w:left w:w="38" w:type="dxa"/>
          <w:right w:w="16" w:type="dxa"/>
        </w:tblCellMar>
        <w:tblLook w:val="00A0"/>
      </w:tblPr>
      <w:tblGrid>
        <w:gridCol w:w="3620"/>
        <w:gridCol w:w="1377"/>
        <w:gridCol w:w="851"/>
        <w:gridCol w:w="1214"/>
        <w:gridCol w:w="824"/>
      </w:tblGrid>
      <w:tr w:rsidR="004071EB" w:rsidRPr="00843883" w:rsidTr="006A44F1">
        <w:trPr>
          <w:trHeight w:val="247"/>
        </w:trPr>
        <w:tc>
          <w:tcPr>
            <w:tcW w:w="7886" w:type="dxa"/>
            <w:gridSpan w:val="5"/>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4"/>
              <w:jc w:val="center"/>
              <w:rPr>
                <w:rFonts w:ascii="Calibri" w:hAnsi="Calibri"/>
                <w:color w:val="000000"/>
                <w:sz w:val="18"/>
                <w:szCs w:val="18"/>
                <w:lang w:val="bg-BG" w:eastAsia="en-US"/>
              </w:rPr>
            </w:pPr>
            <w:r w:rsidRPr="00CB58CD">
              <w:rPr>
                <w:rFonts w:ascii="Calibri" w:hAnsi="Calibri"/>
                <w:color w:val="000000"/>
                <w:sz w:val="18"/>
                <w:szCs w:val="18"/>
                <w:lang w:val="bg-BG" w:eastAsia="en-US"/>
              </w:rPr>
              <w:t>Разпределение на фуражните площи в ТП ДГС ”Хасково”</w:t>
            </w:r>
          </w:p>
        </w:tc>
      </w:tr>
      <w:tr w:rsidR="004071EB" w:rsidRPr="00843883" w:rsidTr="006A44F1">
        <w:trPr>
          <w:trHeight w:val="246"/>
        </w:trPr>
        <w:tc>
          <w:tcPr>
            <w:tcW w:w="3620" w:type="dxa"/>
            <w:vMerge w:val="restart"/>
            <w:tcBorders>
              <w:top w:val="single" w:sz="8" w:space="0" w:color="000000"/>
              <w:left w:val="single" w:sz="8" w:space="0" w:color="000000"/>
              <w:bottom w:val="single" w:sz="8" w:space="0" w:color="000000"/>
              <w:right w:val="single" w:sz="8" w:space="0" w:color="000000"/>
            </w:tcBorders>
            <w:vAlign w:val="center"/>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Ловностопански район</w:t>
            </w:r>
          </w:p>
        </w:tc>
        <w:tc>
          <w:tcPr>
            <w:tcW w:w="2228"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42"/>
              <w:rPr>
                <w:rFonts w:ascii="Calibri" w:hAnsi="Calibri"/>
                <w:color w:val="000000"/>
                <w:sz w:val="18"/>
                <w:szCs w:val="18"/>
                <w:lang w:val="bg-BG" w:eastAsia="en-US"/>
              </w:rPr>
            </w:pPr>
            <w:r w:rsidRPr="00CB58CD">
              <w:rPr>
                <w:rFonts w:ascii="Calibri" w:hAnsi="Calibri"/>
                <w:color w:val="000000"/>
                <w:sz w:val="18"/>
                <w:szCs w:val="18"/>
                <w:lang w:val="bg-BG" w:eastAsia="en-US"/>
              </w:rPr>
              <w:t>Дивечови ниви-дка :</w:t>
            </w:r>
          </w:p>
        </w:tc>
        <w:tc>
          <w:tcPr>
            <w:tcW w:w="1214" w:type="dxa"/>
            <w:vMerge w:val="restart"/>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firstLine="269"/>
              <w:rPr>
                <w:rFonts w:ascii="Calibri" w:hAnsi="Calibri"/>
                <w:color w:val="000000"/>
                <w:sz w:val="18"/>
                <w:szCs w:val="18"/>
                <w:lang w:val="bg-BG" w:eastAsia="en-US"/>
              </w:rPr>
            </w:pPr>
            <w:r w:rsidRPr="00CB58CD">
              <w:rPr>
                <w:rFonts w:ascii="Calibri" w:hAnsi="Calibri"/>
                <w:color w:val="000000"/>
                <w:sz w:val="18"/>
                <w:szCs w:val="18"/>
                <w:lang w:val="bg-BG" w:eastAsia="en-US"/>
              </w:rPr>
              <w:t>Ловни просеки дка.</w:t>
            </w:r>
          </w:p>
        </w:tc>
        <w:tc>
          <w:tcPr>
            <w:tcW w:w="824" w:type="dxa"/>
            <w:vMerge w:val="restart"/>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8" w:right="57"/>
              <w:jc w:val="center"/>
              <w:rPr>
                <w:rFonts w:ascii="Calibri" w:hAnsi="Calibri"/>
                <w:color w:val="000000"/>
                <w:sz w:val="18"/>
                <w:szCs w:val="18"/>
                <w:lang w:val="bg-BG" w:eastAsia="en-US"/>
              </w:rPr>
            </w:pPr>
            <w:r w:rsidRPr="00CB58CD">
              <w:rPr>
                <w:rFonts w:ascii="Calibri" w:hAnsi="Calibri"/>
                <w:color w:val="000000"/>
                <w:sz w:val="18"/>
                <w:szCs w:val="18"/>
                <w:lang w:val="bg-BG" w:eastAsia="en-US"/>
              </w:rPr>
              <w:t>Общо в дка:</w:t>
            </w:r>
          </w:p>
        </w:tc>
      </w:tr>
      <w:tr w:rsidR="004071EB" w:rsidRPr="00843883" w:rsidTr="006A44F1">
        <w:trPr>
          <w:trHeight w:val="247"/>
        </w:trPr>
        <w:tc>
          <w:tcPr>
            <w:tcW w:w="0" w:type="auto"/>
            <w:vMerge/>
            <w:tcBorders>
              <w:top w:val="nil"/>
              <w:left w:val="single" w:sz="8" w:space="0" w:color="000000"/>
              <w:bottom w:val="single" w:sz="8" w:space="0" w:color="000000"/>
              <w:right w:val="single" w:sz="8" w:space="0" w:color="000000"/>
            </w:tcBorders>
          </w:tcPr>
          <w:p w:rsidR="004071EB" w:rsidRPr="00CB58CD" w:rsidRDefault="004071EB" w:rsidP="006A44F1">
            <w:pPr>
              <w:spacing w:after="160" w:line="259" w:lineRule="auto"/>
              <w:rPr>
                <w:rFonts w:ascii="Calibri" w:hAnsi="Calibri"/>
                <w:color w:val="000000"/>
                <w:sz w:val="18"/>
                <w:szCs w:val="18"/>
                <w:lang w:val="bg-BG" w:eastAsia="en-US"/>
              </w:rPr>
            </w:pP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48"/>
              <w:jc w:val="both"/>
              <w:rPr>
                <w:rFonts w:ascii="Calibri" w:hAnsi="Calibri"/>
                <w:color w:val="000000"/>
                <w:sz w:val="18"/>
                <w:szCs w:val="18"/>
                <w:lang w:val="bg-BG" w:eastAsia="en-US"/>
              </w:rPr>
            </w:pPr>
            <w:r w:rsidRPr="00CB58CD">
              <w:rPr>
                <w:rFonts w:ascii="Calibri" w:hAnsi="Calibri"/>
                <w:color w:val="000000"/>
                <w:sz w:val="18"/>
                <w:szCs w:val="18"/>
                <w:lang w:val="bg-BG" w:eastAsia="en-US"/>
              </w:rPr>
              <w:t>Съществуващи</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Проект</w:t>
            </w:r>
          </w:p>
        </w:tc>
        <w:tc>
          <w:tcPr>
            <w:tcW w:w="0" w:type="auto"/>
            <w:vMerge/>
            <w:tcBorders>
              <w:top w:val="nil"/>
              <w:left w:val="single" w:sz="8" w:space="0" w:color="000000"/>
              <w:bottom w:val="single" w:sz="8" w:space="0" w:color="000000"/>
              <w:right w:val="single" w:sz="8" w:space="0" w:color="000000"/>
            </w:tcBorders>
          </w:tcPr>
          <w:p w:rsidR="004071EB" w:rsidRPr="00CB58CD" w:rsidRDefault="004071EB" w:rsidP="006A44F1">
            <w:pPr>
              <w:spacing w:after="160" w:line="259" w:lineRule="auto"/>
              <w:rPr>
                <w:rFonts w:ascii="Calibri" w:hAnsi="Calibri"/>
                <w:color w:val="000000"/>
                <w:sz w:val="18"/>
                <w:szCs w:val="18"/>
                <w:lang w:val="bg-BG" w:eastAsia="en-US"/>
              </w:rPr>
            </w:pPr>
          </w:p>
        </w:tc>
        <w:tc>
          <w:tcPr>
            <w:tcW w:w="0" w:type="auto"/>
            <w:vMerge/>
            <w:tcBorders>
              <w:top w:val="nil"/>
              <w:left w:val="single" w:sz="8" w:space="0" w:color="000000"/>
              <w:bottom w:val="single" w:sz="8" w:space="0" w:color="000000"/>
              <w:right w:val="single" w:sz="8" w:space="0" w:color="000000"/>
            </w:tcBorders>
          </w:tcPr>
          <w:p w:rsidR="004071EB" w:rsidRPr="00CB58CD" w:rsidRDefault="004071EB" w:rsidP="006A44F1">
            <w:pPr>
              <w:spacing w:after="160" w:line="259" w:lineRule="auto"/>
              <w:rPr>
                <w:rFonts w:ascii="Calibri" w:hAnsi="Calibri"/>
                <w:color w:val="000000"/>
                <w:sz w:val="18"/>
                <w:szCs w:val="18"/>
                <w:lang w:val="bg-BG" w:eastAsia="en-US"/>
              </w:rPr>
            </w:pP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b/>
                <w:bCs/>
                <w:color w:val="000000"/>
                <w:sz w:val="18"/>
                <w:szCs w:val="18"/>
                <w:lang w:val="bg-BG" w:eastAsia="en-US"/>
              </w:rPr>
            </w:pPr>
            <w:r w:rsidRPr="00CB58CD">
              <w:rPr>
                <w:rFonts w:ascii="Calibri" w:hAnsi="Calibri"/>
                <w:b/>
                <w:bCs/>
                <w:color w:val="000000"/>
                <w:sz w:val="18"/>
                <w:szCs w:val="18"/>
                <w:lang w:val="bg-BG" w:eastAsia="en-US"/>
              </w:rPr>
              <w:t>Общо ЛР на ДУ и в т.ч.:</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212</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11</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223</w:t>
            </w:r>
          </w:p>
        </w:tc>
      </w:tr>
      <w:tr w:rsidR="004071EB" w:rsidRPr="00843883" w:rsidTr="006A44F1">
        <w:trPr>
          <w:trHeight w:val="246"/>
        </w:trPr>
        <w:tc>
          <w:tcPr>
            <w:tcW w:w="4997"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tabs>
                <w:tab w:val="center" w:pos="4229"/>
              </w:tabs>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1.ЛР на ДУ "Аида" в т.ч.:</w:t>
            </w:r>
            <w:r w:rsidRPr="00CB58CD">
              <w:rPr>
                <w:rFonts w:ascii="Calibri" w:hAnsi="Calibri"/>
                <w:color w:val="000000"/>
                <w:sz w:val="18"/>
                <w:szCs w:val="18"/>
                <w:lang w:val="bg-BG" w:eastAsia="en-US"/>
              </w:rPr>
              <w:tab/>
              <w:t>76</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11</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87</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1.1.Ловище "Широки дол"</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17</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17</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1.2.Ловище "Големия припек"</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59</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11</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70</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b/>
                <w:bCs/>
                <w:color w:val="000000"/>
                <w:sz w:val="18"/>
                <w:szCs w:val="18"/>
                <w:lang w:val="bg-BG" w:eastAsia="en-US"/>
              </w:rPr>
              <w:t>2.</w:t>
            </w:r>
            <w:r w:rsidRPr="00CB58CD">
              <w:rPr>
                <w:rFonts w:ascii="Calibri" w:hAnsi="Calibri"/>
                <w:color w:val="000000"/>
                <w:sz w:val="18"/>
                <w:szCs w:val="18"/>
                <w:lang w:val="bg-BG" w:eastAsia="en-US"/>
              </w:rPr>
              <w:t>ЛР</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на</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ДУ</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Чала</w:t>
            </w:r>
            <w:r w:rsidRPr="00CB58CD">
              <w:rPr>
                <w:rFonts w:ascii="Calibri" w:hAnsi="Calibri"/>
                <w:b/>
                <w:bCs/>
                <w:color w:val="000000"/>
                <w:sz w:val="18"/>
                <w:szCs w:val="18"/>
                <w:lang w:val="bg-BG" w:eastAsia="en-US"/>
              </w:rPr>
              <w:t>" :</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b/>
                <w:bCs/>
                <w:color w:val="000000"/>
                <w:sz w:val="18"/>
                <w:szCs w:val="18"/>
                <w:lang w:val="bg-BG" w:eastAsia="en-US"/>
              </w:rPr>
              <w:t>136</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b/>
                <w:bCs/>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b/>
                <w:bCs/>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b/>
                <w:bCs/>
                <w:color w:val="000000"/>
                <w:sz w:val="18"/>
                <w:szCs w:val="18"/>
                <w:lang w:val="bg-BG" w:eastAsia="en-US"/>
              </w:rPr>
              <w:t>136</w:t>
            </w:r>
          </w:p>
        </w:tc>
      </w:tr>
      <w:tr w:rsidR="004071EB" w:rsidRPr="00843883" w:rsidTr="006A44F1">
        <w:trPr>
          <w:trHeight w:val="247"/>
        </w:trPr>
        <w:tc>
          <w:tcPr>
            <w:tcW w:w="7886" w:type="dxa"/>
            <w:gridSpan w:val="5"/>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2"/>
              <w:jc w:val="center"/>
              <w:rPr>
                <w:rFonts w:ascii="Calibri" w:hAnsi="Calibri"/>
                <w:color w:val="000000"/>
                <w:sz w:val="18"/>
                <w:szCs w:val="18"/>
                <w:lang w:val="bg-BG" w:eastAsia="en-US"/>
              </w:rPr>
            </w:pPr>
            <w:r w:rsidRPr="00CB58CD">
              <w:rPr>
                <w:rFonts w:ascii="Calibri" w:hAnsi="Calibri"/>
                <w:color w:val="000000"/>
                <w:sz w:val="18"/>
                <w:szCs w:val="18"/>
                <w:lang w:val="bg-BG" w:eastAsia="en-US"/>
              </w:rPr>
              <w:t>Ловностопански район на ловни дружини (ЛР на ЛД) и ловни сдружения (ЛС) :</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1.Сдружение"ЛРС Хасково" в т.ч.:</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555</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279</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834</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1.ЛР на ЛД "Надежда"</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14</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14</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2.ЛР на ЛД "Александрово"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25</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25</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3.ЛР на ЛД "Узунджово"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13</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10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23</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4.ЛР на ЛД "Динево"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20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18</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38</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6.ЛР на ЛД "Криво поле"</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4</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76</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80</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7.ЛР на ЛД "Елена"</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18</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18</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8.ЛР на ЛД "Корен"(М. извор)</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22</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22</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9.ЛР на ЛД "Тънково"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53</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53</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10.ЛР на ЛД "Силен"</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26</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4</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30</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11.ЛР на ЛД "Пчелари"</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39</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39</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12.ЛР на ЛД "Долно Ботево"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59</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59</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13. ЛР на ЛД "Стамболово"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27</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27</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15.ЛР на ЛД "Жълти бряг"</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38</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38</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16. ЛР на ЛД "Книжовник"</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11</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11</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20.ЛР на ЛД "Мандра"</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23</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23</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21.ЛР на ЛД "Николово"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33</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33</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22.ЛР на ЛД "Въгларово"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3</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3</w:t>
            </w:r>
          </w:p>
        </w:tc>
      </w:tr>
      <w:tr w:rsidR="004071EB" w:rsidRPr="00843883" w:rsidTr="006A44F1">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23.ЛР на ЛД "Сираково"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6</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6</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24.ЛР на ЛД "Караманци"</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38</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38</w:t>
            </w:r>
          </w:p>
        </w:tc>
      </w:tr>
      <w:tr w:rsidR="004071EB" w:rsidRPr="00843883" w:rsidTr="006A44F1">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25. ЛР на ЛД "Сърница"</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56</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56</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26.ЛР на ЛД "Минерални бани"</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82</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82</w:t>
            </w:r>
          </w:p>
        </w:tc>
      </w:tr>
      <w:tr w:rsidR="004071EB" w:rsidRPr="00843883" w:rsidTr="006A44F1">
        <w:tblPrEx>
          <w:tblCellMar>
            <w:top w:w="11" w:type="dxa"/>
          </w:tblCellMar>
        </w:tblPrEx>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27.ЛР на ЛД "Сусам"</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9</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9</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29.ЛР на ЛД "Гергьовден"</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4</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15</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19</w:t>
            </w:r>
          </w:p>
        </w:tc>
      </w:tr>
      <w:tr w:rsidR="004071EB" w:rsidRPr="00843883" w:rsidTr="006A44F1">
        <w:tblPrEx>
          <w:tblCellMar>
            <w:top w:w="11" w:type="dxa"/>
          </w:tblCellMar>
        </w:tblPrEx>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30.ЛР на ЛД "Кенана"</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9</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9</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31.ЛР на ЛД "Идимирли"</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11</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11</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33.ЛР на ЛД "Стойково"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12</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22</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34</w:t>
            </w:r>
          </w:p>
        </w:tc>
      </w:tr>
      <w:tr w:rsidR="004071EB" w:rsidRPr="00843883" w:rsidTr="006A44F1">
        <w:tblPrEx>
          <w:tblCellMar>
            <w:top w:w="11" w:type="dxa"/>
          </w:tblCellMar>
        </w:tblPrEx>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34.ЛР на ЛД "Тракиец"</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11</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2"/>
              <w:jc w:val="center"/>
              <w:rPr>
                <w:rFonts w:ascii="Calibri" w:hAnsi="Calibri"/>
                <w:color w:val="000000"/>
                <w:sz w:val="18"/>
                <w:szCs w:val="18"/>
                <w:lang w:val="bg-BG" w:eastAsia="en-US"/>
              </w:rPr>
            </w:pPr>
            <w:r w:rsidRPr="00CB58CD">
              <w:rPr>
                <w:rFonts w:ascii="Calibri" w:hAnsi="Calibri"/>
                <w:color w:val="000000"/>
                <w:sz w:val="18"/>
                <w:szCs w:val="18"/>
                <w:lang w:val="bg-BG" w:eastAsia="en-US"/>
              </w:rPr>
              <w:t>.</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11</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35.ЛР на ЛД "Конуш"</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17</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6</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23</w:t>
            </w:r>
          </w:p>
        </w:tc>
      </w:tr>
      <w:tr w:rsidR="004071EB" w:rsidRPr="00843883" w:rsidTr="006A44F1">
        <w:tblPrEx>
          <w:tblCellMar>
            <w:top w:w="11" w:type="dxa"/>
          </w:tblCellMar>
        </w:tblPrEx>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2. СЛР гр. Димитровград в т. ч.</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109</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93</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151</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353</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36(2.1.)ЛР на ЛД "Брод"</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48</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48</w:t>
            </w:r>
          </w:p>
        </w:tc>
      </w:tr>
      <w:tr w:rsidR="004071EB" w:rsidRPr="00843883" w:rsidTr="006A44F1">
        <w:tblPrEx>
          <w:tblCellMar>
            <w:top w:w="11" w:type="dxa"/>
          </w:tblCellMar>
        </w:tblPrEx>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37(2.2.)ЛР на ЛД  "Върбица"</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12</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12</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39(2.4.)ЛР на ЛД "Горски извор"</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30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30</w:t>
            </w:r>
          </w:p>
        </w:tc>
      </w:tr>
      <w:tr w:rsidR="004071EB" w:rsidRPr="00843883" w:rsidTr="006A44F1">
        <w:tblPrEx>
          <w:tblCellMar>
            <w:top w:w="11" w:type="dxa"/>
          </w:tblCellMar>
        </w:tblPrEx>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42(2.7.)ЛР на ЛД "Здравец"</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151</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161</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43(2.8.)ЛР на ЛД "Злато поле"</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4</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8</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12</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44(2.9.)ЛР на ЛД "Каснаково"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17</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17</w:t>
            </w:r>
          </w:p>
        </w:tc>
      </w:tr>
      <w:tr w:rsidR="004071EB" w:rsidRPr="00843883" w:rsidTr="006A44F1">
        <w:tblPrEx>
          <w:tblCellMar>
            <w:top w:w="11" w:type="dxa"/>
          </w:tblCellMar>
        </w:tblPrEx>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45(2.10.)ЛР на ЛД "Крепост"</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7</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7</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52(2.17.)ЛР на ЛД "Черногорово"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66</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0</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3"/>
              <w:jc w:val="center"/>
              <w:rPr>
                <w:rFonts w:ascii="Calibri" w:hAnsi="Calibri"/>
                <w:color w:val="000000"/>
                <w:sz w:val="18"/>
                <w:szCs w:val="18"/>
                <w:lang w:val="bg-BG" w:eastAsia="en-US"/>
              </w:rPr>
            </w:pPr>
            <w:r w:rsidRPr="00CB58CD">
              <w:rPr>
                <w:rFonts w:ascii="Calibri" w:hAnsi="Calibri"/>
                <w:color w:val="000000"/>
                <w:sz w:val="18"/>
                <w:szCs w:val="18"/>
                <w:lang w:val="bg-BG" w:eastAsia="en-US"/>
              </w:rPr>
              <w:t>66</w:t>
            </w:r>
          </w:p>
        </w:tc>
      </w:tr>
      <w:tr w:rsidR="004071EB" w:rsidRPr="00843883" w:rsidTr="006A44F1">
        <w:tblPrEx>
          <w:tblCellMar>
            <w:top w:w="11" w:type="dxa"/>
          </w:tblCellMar>
        </w:tblPrEx>
        <w:trPr>
          <w:trHeight w:val="246"/>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Общо ЛР на ЛД и сдружения:</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color w:val="000000"/>
                <w:sz w:val="18"/>
                <w:szCs w:val="18"/>
                <w:lang w:val="bg-BG" w:eastAsia="en-US"/>
              </w:rPr>
            </w:pPr>
            <w:r w:rsidRPr="00CB58CD">
              <w:rPr>
                <w:rFonts w:ascii="Calibri" w:hAnsi="Calibri"/>
                <w:color w:val="000000"/>
                <w:sz w:val="18"/>
                <w:szCs w:val="18"/>
                <w:lang w:val="bg-BG" w:eastAsia="en-US"/>
              </w:rPr>
              <w:t>664</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372</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color w:val="000000"/>
                <w:sz w:val="18"/>
                <w:szCs w:val="18"/>
                <w:lang w:val="bg-BG" w:eastAsia="en-US"/>
              </w:rPr>
            </w:pPr>
            <w:r w:rsidRPr="00CB58CD">
              <w:rPr>
                <w:rFonts w:ascii="Calibri" w:hAnsi="Calibri"/>
                <w:color w:val="000000"/>
                <w:sz w:val="18"/>
                <w:szCs w:val="18"/>
                <w:lang w:val="bg-BG" w:eastAsia="en-US"/>
              </w:rPr>
              <w:t>151</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35"/>
              <w:rPr>
                <w:rFonts w:ascii="Calibri" w:hAnsi="Calibri"/>
                <w:color w:val="000000"/>
                <w:sz w:val="18"/>
                <w:szCs w:val="18"/>
                <w:lang w:val="bg-BG" w:eastAsia="en-US"/>
              </w:rPr>
            </w:pPr>
            <w:r w:rsidRPr="00CB58CD">
              <w:rPr>
                <w:rFonts w:ascii="Calibri" w:hAnsi="Calibri"/>
                <w:color w:val="000000"/>
                <w:sz w:val="18"/>
                <w:szCs w:val="18"/>
                <w:lang w:val="bg-BG" w:eastAsia="en-US"/>
              </w:rPr>
              <w:t>1 187</w:t>
            </w:r>
          </w:p>
        </w:tc>
      </w:tr>
      <w:tr w:rsidR="004071EB" w:rsidRPr="00843883" w:rsidTr="006A44F1">
        <w:tblPrEx>
          <w:tblCellMar>
            <w:top w:w="11" w:type="dxa"/>
          </w:tblCellMar>
        </w:tblPrEx>
        <w:trPr>
          <w:trHeight w:val="247"/>
        </w:trPr>
        <w:tc>
          <w:tcPr>
            <w:tcW w:w="3620"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 xml:space="preserve">                     Всичко ТП ДГС "Хасково":</w:t>
            </w:r>
          </w:p>
        </w:tc>
        <w:tc>
          <w:tcPr>
            <w:tcW w:w="1377"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right="3"/>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876</w:t>
            </w:r>
          </w:p>
        </w:tc>
        <w:tc>
          <w:tcPr>
            <w:tcW w:w="851"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383</w:t>
            </w:r>
          </w:p>
        </w:tc>
        <w:tc>
          <w:tcPr>
            <w:tcW w:w="121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5"/>
              <w:jc w:val="center"/>
              <w:rPr>
                <w:rFonts w:ascii="Calibri" w:hAnsi="Calibri"/>
                <w:b/>
                <w:bCs/>
                <w:color w:val="000000"/>
                <w:sz w:val="18"/>
                <w:szCs w:val="18"/>
                <w:lang w:val="bg-BG" w:eastAsia="en-US"/>
              </w:rPr>
            </w:pPr>
            <w:r w:rsidRPr="00CB58CD">
              <w:rPr>
                <w:rFonts w:ascii="Calibri" w:hAnsi="Calibri"/>
                <w:b/>
                <w:bCs/>
                <w:color w:val="000000"/>
                <w:sz w:val="18"/>
                <w:szCs w:val="18"/>
                <w:lang w:val="bg-BG" w:eastAsia="en-US"/>
              </w:rPr>
              <w:t>151</w:t>
            </w:r>
          </w:p>
        </w:tc>
        <w:tc>
          <w:tcPr>
            <w:tcW w:w="824" w:type="dxa"/>
            <w:tcBorders>
              <w:top w:val="single" w:sz="8" w:space="0" w:color="000000"/>
              <w:left w:val="single" w:sz="8" w:space="0" w:color="000000"/>
              <w:bottom w:val="single" w:sz="8" w:space="0" w:color="000000"/>
              <w:right w:val="single" w:sz="8" w:space="0" w:color="000000"/>
            </w:tcBorders>
          </w:tcPr>
          <w:p w:rsidR="004071EB" w:rsidRPr="00CB58CD" w:rsidRDefault="004071EB" w:rsidP="006A44F1">
            <w:pPr>
              <w:spacing w:line="259" w:lineRule="auto"/>
              <w:ind w:left="135"/>
              <w:rPr>
                <w:rFonts w:ascii="Calibri" w:hAnsi="Calibri"/>
                <w:b/>
                <w:bCs/>
                <w:color w:val="000000"/>
                <w:sz w:val="18"/>
                <w:szCs w:val="18"/>
                <w:lang w:val="bg-BG" w:eastAsia="en-US"/>
              </w:rPr>
            </w:pPr>
            <w:r w:rsidRPr="00CB58CD">
              <w:rPr>
                <w:rFonts w:ascii="Calibri" w:hAnsi="Calibri"/>
                <w:b/>
                <w:bCs/>
                <w:color w:val="000000"/>
                <w:sz w:val="18"/>
                <w:szCs w:val="18"/>
                <w:lang w:val="bg-BG" w:eastAsia="en-US"/>
              </w:rPr>
              <w:t>1 410</w:t>
            </w:r>
          </w:p>
        </w:tc>
      </w:tr>
    </w:tbl>
    <w:p w:rsidR="004071EB" w:rsidRDefault="004071EB" w:rsidP="00071127">
      <w:pPr>
        <w:pStyle w:val="1"/>
        <w:spacing w:line="240" w:lineRule="auto"/>
        <w:ind w:firstLine="0"/>
        <w:rPr>
          <w:snapToGrid w:val="0"/>
          <w:sz w:val="24"/>
          <w:szCs w:val="24"/>
          <w:lang w:val="bg-BG"/>
        </w:rPr>
      </w:pPr>
    </w:p>
    <w:p w:rsidR="004071EB" w:rsidRDefault="004071EB" w:rsidP="00071127">
      <w:pPr>
        <w:pStyle w:val="1"/>
        <w:spacing w:line="240" w:lineRule="auto"/>
        <w:ind w:firstLine="0"/>
        <w:rPr>
          <w:snapToGrid w:val="0"/>
          <w:sz w:val="24"/>
          <w:szCs w:val="24"/>
          <w:lang w:val="bg-BG"/>
        </w:rPr>
      </w:pPr>
    </w:p>
    <w:p w:rsidR="004071EB" w:rsidRDefault="004071EB" w:rsidP="00071127">
      <w:pPr>
        <w:pStyle w:val="1"/>
        <w:spacing w:line="240" w:lineRule="auto"/>
        <w:ind w:firstLine="0"/>
        <w:rPr>
          <w:snapToGrid w:val="0"/>
          <w:sz w:val="24"/>
          <w:szCs w:val="24"/>
          <w:lang w:val="en-US"/>
        </w:rPr>
      </w:pPr>
      <w:r w:rsidRPr="00EA5E10">
        <w:rPr>
          <w:snapToGrid w:val="0"/>
          <w:sz w:val="24"/>
          <w:szCs w:val="24"/>
          <w:lang w:val="bg-BG"/>
        </w:rPr>
        <w:tab/>
        <w:t xml:space="preserve">  </w:t>
      </w:r>
    </w:p>
    <w:p w:rsidR="004071EB" w:rsidRDefault="004071EB" w:rsidP="00071127">
      <w:pPr>
        <w:pStyle w:val="1"/>
        <w:spacing w:line="240" w:lineRule="auto"/>
        <w:ind w:firstLine="0"/>
        <w:rPr>
          <w:snapToGrid w:val="0"/>
          <w:sz w:val="24"/>
          <w:szCs w:val="24"/>
          <w:lang w:val="en-US"/>
        </w:rPr>
      </w:pPr>
    </w:p>
    <w:p w:rsidR="004071EB" w:rsidRDefault="004071EB" w:rsidP="00071127">
      <w:pPr>
        <w:pStyle w:val="1"/>
        <w:spacing w:line="240" w:lineRule="auto"/>
        <w:ind w:firstLine="0"/>
        <w:rPr>
          <w:snapToGrid w:val="0"/>
          <w:sz w:val="24"/>
          <w:szCs w:val="24"/>
          <w:lang w:val="en-US"/>
        </w:rPr>
      </w:pPr>
    </w:p>
    <w:p w:rsidR="004071EB" w:rsidRDefault="004071EB" w:rsidP="00071127">
      <w:pPr>
        <w:pStyle w:val="1"/>
        <w:spacing w:line="240" w:lineRule="auto"/>
        <w:ind w:firstLine="0"/>
        <w:rPr>
          <w:snapToGrid w:val="0"/>
          <w:sz w:val="24"/>
          <w:szCs w:val="24"/>
          <w:lang w:val="en-US"/>
        </w:rPr>
      </w:pPr>
    </w:p>
    <w:p w:rsidR="004071EB" w:rsidRDefault="004071EB" w:rsidP="00071127">
      <w:pPr>
        <w:pStyle w:val="1"/>
        <w:spacing w:line="240" w:lineRule="auto"/>
        <w:ind w:firstLine="0"/>
        <w:rPr>
          <w:snapToGrid w:val="0"/>
          <w:sz w:val="24"/>
          <w:szCs w:val="24"/>
          <w:lang w:val="en-US"/>
        </w:rPr>
      </w:pPr>
    </w:p>
    <w:p w:rsidR="004071EB" w:rsidRDefault="004071EB" w:rsidP="00071127">
      <w:pPr>
        <w:pStyle w:val="1"/>
        <w:spacing w:line="240" w:lineRule="auto"/>
        <w:ind w:firstLine="0"/>
        <w:rPr>
          <w:snapToGrid w:val="0"/>
          <w:sz w:val="24"/>
          <w:szCs w:val="24"/>
          <w:lang w:val="en-US"/>
        </w:rPr>
      </w:pPr>
    </w:p>
    <w:p w:rsidR="004071EB" w:rsidRDefault="004071EB" w:rsidP="00071127">
      <w:pPr>
        <w:pStyle w:val="1"/>
        <w:spacing w:line="240" w:lineRule="auto"/>
        <w:ind w:firstLine="0"/>
        <w:rPr>
          <w:snapToGrid w:val="0"/>
          <w:sz w:val="24"/>
          <w:szCs w:val="24"/>
          <w:lang w:val="en-US"/>
        </w:rPr>
      </w:pP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Да се предвидят мероприятия за поддържане и подобряване на съществуващите фуражни площи. При недостиг на фуражни площи да се предвиди разработване на нови такива с цел достигане на нормативите, залегнали в ЗЛОД.</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предвиди периферно и групово засаждане на горскоплодни дървесни и храстови видове, предпочитани от дивеча, особено по периферията на дивечовите ниви от горските територии държавна собственост, както и опазване на съществуващите такива.</w:t>
      </w:r>
    </w:p>
    <w:p w:rsidR="004071EB" w:rsidRPr="00EA5E10" w:rsidRDefault="004071EB" w:rsidP="00071127">
      <w:pPr>
        <w:ind w:firstLine="720"/>
        <w:jc w:val="both"/>
        <w:rPr>
          <w:sz w:val="24"/>
          <w:szCs w:val="24"/>
          <w:lang w:val="bg-BG"/>
        </w:rPr>
      </w:pPr>
      <w:r w:rsidRPr="00EA5E10">
        <w:rPr>
          <w:sz w:val="24"/>
          <w:szCs w:val="24"/>
          <w:lang w:val="bg-BG"/>
        </w:rPr>
        <w:t xml:space="preserve"> За да се предпазят от преждевременно опасване от домашен добитък, особено тези</w:t>
      </w:r>
      <w:r>
        <w:rPr>
          <w:sz w:val="24"/>
          <w:szCs w:val="24"/>
          <w:lang w:val="bg-BG"/>
        </w:rPr>
        <w:t xml:space="preserve">, в близост до населени места, </w:t>
      </w:r>
      <w:r w:rsidRPr="00EA5E10">
        <w:rPr>
          <w:sz w:val="24"/>
          <w:szCs w:val="24"/>
          <w:lang w:val="bg-BG"/>
        </w:rPr>
        <w:t>да се предвиди ограждане на дивечовите ниви по начин възпрепятстваш влизането на домашни животни. В дивечовите ниви трябва да се прави такъв сеитбооборот, че да се осигури  целогодишен фураж.</w:t>
      </w:r>
    </w:p>
    <w:p w:rsidR="004071EB" w:rsidRPr="00EA5E10" w:rsidRDefault="004071EB" w:rsidP="00071127">
      <w:pPr>
        <w:pStyle w:val="1"/>
        <w:spacing w:line="240" w:lineRule="auto"/>
        <w:ind w:firstLine="0"/>
        <w:rPr>
          <w:snapToGrid w:val="0"/>
          <w:sz w:val="24"/>
          <w:szCs w:val="24"/>
          <w:lang w:val="bg-BG"/>
        </w:rPr>
      </w:pPr>
      <w:r w:rsidRPr="00EA5E10">
        <w:rPr>
          <w:sz w:val="24"/>
          <w:szCs w:val="24"/>
          <w:lang w:val="bg-BG"/>
        </w:rPr>
        <w:tab/>
        <w:t xml:space="preserve"> Дивечовите ниви, попадащи в частни имоти следва да се разработят след сключване на договор със собственика на земята. </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На подходящи места да се проектират </w:t>
      </w:r>
      <w:r w:rsidRPr="00F74A79">
        <w:rPr>
          <w:snapToGrid w:val="0"/>
          <w:sz w:val="24"/>
          <w:szCs w:val="24"/>
          <w:lang w:val="bg-BG"/>
        </w:rPr>
        <w:t xml:space="preserve">дивечови сечища </w:t>
      </w:r>
      <w:r w:rsidRPr="00EA5E10">
        <w:rPr>
          <w:snapToGrid w:val="0"/>
          <w:sz w:val="24"/>
          <w:szCs w:val="24"/>
          <w:lang w:val="bg-BG"/>
        </w:rPr>
        <w:t>(бръстилища).</w:t>
      </w:r>
    </w:p>
    <w:p w:rsidR="004071EB" w:rsidRDefault="004071EB" w:rsidP="00071127">
      <w:pPr>
        <w:pStyle w:val="1"/>
        <w:spacing w:line="240" w:lineRule="auto"/>
        <w:ind w:firstLine="0"/>
        <w:rPr>
          <w:sz w:val="24"/>
          <w:szCs w:val="24"/>
          <w:lang w:val="bg-BG"/>
        </w:rPr>
      </w:pPr>
      <w:r w:rsidRPr="00EA5E10">
        <w:rPr>
          <w:snapToGrid w:val="0"/>
          <w:sz w:val="24"/>
          <w:szCs w:val="24"/>
          <w:lang w:val="bg-BG"/>
        </w:rPr>
        <w:t xml:space="preserve">            Да се проектират мероприятия за ограничаване на миграцията и опресняване на кръвта.</w:t>
      </w:r>
      <w:r>
        <w:rPr>
          <w:snapToGrid w:val="0"/>
          <w:sz w:val="24"/>
          <w:szCs w:val="24"/>
          <w:lang w:val="bg-BG"/>
        </w:rPr>
        <w:t xml:space="preserve"> </w:t>
      </w:r>
      <w:r>
        <w:rPr>
          <w:sz w:val="24"/>
          <w:szCs w:val="24"/>
          <w:lang w:val="bg-BG"/>
        </w:rPr>
        <w:t>З</w:t>
      </w:r>
      <w:r w:rsidRPr="0067627D">
        <w:rPr>
          <w:sz w:val="24"/>
          <w:szCs w:val="24"/>
          <w:lang w:val="bg-BG"/>
        </w:rPr>
        <w:t>а ограничаване на миграцията</w:t>
      </w:r>
      <w:r>
        <w:rPr>
          <w:sz w:val="24"/>
          <w:szCs w:val="24"/>
          <w:lang w:val="bg-BG"/>
        </w:rPr>
        <w:t>,</w:t>
      </w:r>
      <w:r w:rsidRPr="0067627D">
        <w:rPr>
          <w:sz w:val="24"/>
          <w:szCs w:val="24"/>
          <w:lang w:val="bg-BG"/>
        </w:rPr>
        <w:t xml:space="preserve"> ловностопанските мероприятия</w:t>
      </w:r>
      <w:r>
        <w:rPr>
          <w:sz w:val="24"/>
          <w:szCs w:val="24"/>
          <w:lang w:val="bg-BG"/>
        </w:rPr>
        <w:t xml:space="preserve"> да се съсредоточат</w:t>
      </w:r>
      <w:r w:rsidRPr="0067627D">
        <w:rPr>
          <w:sz w:val="24"/>
          <w:szCs w:val="24"/>
          <w:lang w:val="bg-BG"/>
        </w:rPr>
        <w:t xml:space="preserve"> във вътрешността на ловностопанските райони (доколкото това е възможно</w:t>
      </w:r>
      <w:r>
        <w:rPr>
          <w:sz w:val="24"/>
          <w:szCs w:val="24"/>
          <w:lang w:val="bg-BG"/>
        </w:rPr>
        <w:t>). В</w:t>
      </w:r>
      <w:r w:rsidRPr="0067627D">
        <w:rPr>
          <w:sz w:val="24"/>
          <w:szCs w:val="24"/>
          <w:lang w:val="bg-BG"/>
        </w:rPr>
        <w:t xml:space="preserve"> граничните 100 метрови ивици на ловностопанските райони да не се извършват ловностопански мероприятия - подхранване и други.</w:t>
      </w:r>
    </w:p>
    <w:p w:rsidR="004071EB" w:rsidRPr="00BD1344" w:rsidRDefault="004071EB" w:rsidP="00BD1344">
      <w:pPr>
        <w:pStyle w:val="BodyTextIndent"/>
        <w:ind w:left="0" w:firstLine="720"/>
        <w:rPr>
          <w:b/>
          <w:bCs/>
        </w:rPr>
      </w:pPr>
      <w:r w:rsidRPr="00761C01">
        <w:rPr>
          <w:color w:val="000000"/>
        </w:rPr>
        <w:t xml:space="preserve">Опресняване кръвта </w:t>
      </w:r>
      <w:r>
        <w:t>п</w:t>
      </w:r>
      <w:r w:rsidRPr="00BD1344">
        <w:t xml:space="preserve">ри едрия дивеч </w:t>
      </w:r>
      <w:r>
        <w:t>ще е</w:t>
      </w:r>
      <w:r w:rsidRPr="00BD1344">
        <w:t xml:space="preserve"> предимно по  естестве</w:t>
      </w:r>
      <w:r>
        <w:t xml:space="preserve">н път. </w:t>
      </w:r>
    </w:p>
    <w:p w:rsidR="004071EB" w:rsidRPr="005850D7" w:rsidRDefault="004071EB" w:rsidP="00BD1344">
      <w:pPr>
        <w:pStyle w:val="1"/>
        <w:spacing w:line="240" w:lineRule="auto"/>
        <w:ind w:firstLine="0"/>
        <w:rPr>
          <w:sz w:val="24"/>
          <w:szCs w:val="24"/>
          <w:lang w:val="bg-BG"/>
        </w:rPr>
      </w:pPr>
      <w:r>
        <w:rPr>
          <w:color w:val="000000"/>
          <w:spacing w:val="0"/>
          <w:sz w:val="24"/>
          <w:szCs w:val="24"/>
          <w:lang w:val="bg-BG"/>
        </w:rPr>
        <w:tab/>
      </w:r>
      <w:r w:rsidRPr="005850D7">
        <w:rPr>
          <w:color w:val="000000"/>
          <w:spacing w:val="0"/>
          <w:sz w:val="24"/>
          <w:szCs w:val="24"/>
          <w:lang w:val="bg-BG"/>
        </w:rPr>
        <w:t xml:space="preserve">При дребнодивечовото стопанство </w:t>
      </w:r>
      <w:r w:rsidRPr="005850D7">
        <w:rPr>
          <w:sz w:val="24"/>
          <w:szCs w:val="24"/>
          <w:lang w:val="bg-BG"/>
        </w:rPr>
        <w:t>опресняването на кръвта при отде</w:t>
      </w:r>
      <w:r>
        <w:rPr>
          <w:sz w:val="24"/>
          <w:szCs w:val="24"/>
          <w:lang w:val="bg-BG"/>
        </w:rPr>
        <w:t xml:space="preserve">лните запаси да се осъществява </w:t>
      </w:r>
      <w:r w:rsidRPr="005850D7">
        <w:rPr>
          <w:sz w:val="24"/>
          <w:szCs w:val="24"/>
          <w:lang w:val="bg-BG"/>
        </w:rPr>
        <w:t xml:space="preserve">по естествен път на базата на миграционните процеси и чрез разселването на дивеч: </w:t>
      </w:r>
    </w:p>
    <w:p w:rsidR="004071EB" w:rsidRDefault="004071EB" w:rsidP="0081381F">
      <w:pPr>
        <w:pStyle w:val="BodyTextIndent3"/>
        <w:rPr>
          <w:sz w:val="24"/>
          <w:szCs w:val="24"/>
        </w:rPr>
      </w:pPr>
      <w:r>
        <w:rPr>
          <w:sz w:val="24"/>
          <w:szCs w:val="24"/>
        </w:rPr>
        <w:t>- за заека внасяне на определен брой два пъти годишно във всеки ловностопански район със сходни природни условия извън стопанството или ловностопански райони, които не са съседни</w:t>
      </w:r>
    </w:p>
    <w:p w:rsidR="004071EB" w:rsidRPr="00BD1344" w:rsidRDefault="004071EB" w:rsidP="0081381F">
      <w:pPr>
        <w:pStyle w:val="BodyTextIndent3"/>
        <w:rPr>
          <w:sz w:val="24"/>
          <w:szCs w:val="24"/>
        </w:rPr>
      </w:pPr>
      <w:r w:rsidRPr="00BD1344">
        <w:rPr>
          <w:sz w:val="24"/>
          <w:szCs w:val="24"/>
        </w:rPr>
        <w:t>- за яребицата по едно формирано ято в първите години от действието на плана</w:t>
      </w:r>
    </w:p>
    <w:p w:rsidR="004071EB" w:rsidRDefault="004071EB" w:rsidP="00BD1344">
      <w:pPr>
        <w:ind w:firstLine="360"/>
        <w:jc w:val="both"/>
        <w:rPr>
          <w:sz w:val="24"/>
          <w:szCs w:val="24"/>
          <w:lang w:val="bg-BG"/>
        </w:rPr>
      </w:pPr>
      <w:r w:rsidRPr="00BD1344">
        <w:rPr>
          <w:sz w:val="24"/>
          <w:szCs w:val="24"/>
          <w:lang w:val="bg-BG"/>
        </w:rPr>
        <w:t xml:space="preserve">- за фазана  и кеклика опресняването на кръвта </w:t>
      </w:r>
      <w:r>
        <w:rPr>
          <w:sz w:val="24"/>
          <w:szCs w:val="24"/>
          <w:lang w:val="bg-BG"/>
        </w:rPr>
        <w:t>да се планира чрез</w:t>
      </w:r>
      <w:r w:rsidRPr="00BD1344">
        <w:rPr>
          <w:sz w:val="24"/>
          <w:szCs w:val="24"/>
          <w:lang w:val="bg-BG"/>
        </w:rPr>
        <w:t xml:space="preserve"> ежегодните разселвания с фермерно произведени птици  по </w:t>
      </w:r>
      <w:r>
        <w:rPr>
          <w:sz w:val="24"/>
          <w:szCs w:val="24"/>
          <w:lang w:val="bg-BG"/>
        </w:rPr>
        <w:t>определена схема.</w:t>
      </w:r>
      <w:r w:rsidRPr="00BD1344">
        <w:rPr>
          <w:sz w:val="24"/>
          <w:szCs w:val="24"/>
          <w:lang w:val="bg-BG"/>
        </w:rPr>
        <w:t xml:space="preserve"> </w:t>
      </w:r>
    </w:p>
    <w:p w:rsidR="004071EB" w:rsidRDefault="004071EB" w:rsidP="00BD1344">
      <w:pPr>
        <w:ind w:firstLine="360"/>
        <w:jc w:val="both"/>
        <w:rPr>
          <w:sz w:val="24"/>
          <w:szCs w:val="24"/>
          <w:lang w:val="bg-BG"/>
        </w:rPr>
      </w:pPr>
      <w:r>
        <w:rPr>
          <w:sz w:val="24"/>
          <w:szCs w:val="24"/>
          <w:lang w:val="bg-BG"/>
        </w:rPr>
        <w:t>В предоставените ловностопански райони са изградени  осем волиера а именно:</w:t>
      </w:r>
    </w:p>
    <w:p w:rsidR="004071EB" w:rsidRPr="006E79C2" w:rsidRDefault="004071EB" w:rsidP="006E79C2">
      <w:pPr>
        <w:spacing w:after="5" w:line="237" w:lineRule="auto"/>
        <w:ind w:left="1018" w:firstLine="422"/>
        <w:jc w:val="both"/>
        <w:rPr>
          <w:b/>
          <w:bCs/>
          <w:color w:val="000000"/>
          <w:sz w:val="24"/>
          <w:szCs w:val="24"/>
          <w:lang w:val="bg-BG" w:eastAsia="en-US"/>
        </w:rPr>
      </w:pPr>
      <w:r w:rsidRPr="006E79C2">
        <w:rPr>
          <w:b/>
          <w:bCs/>
          <w:color w:val="000000"/>
          <w:sz w:val="24"/>
          <w:szCs w:val="24"/>
          <w:lang w:val="bg-BG" w:eastAsia="en-US"/>
        </w:rPr>
        <w:t>ЛРС  гр. Хасково</w:t>
      </w:r>
    </w:p>
    <w:p w:rsidR="004071EB" w:rsidRPr="006E79C2" w:rsidRDefault="004071EB" w:rsidP="006E79C2">
      <w:pPr>
        <w:numPr>
          <w:ilvl w:val="0"/>
          <w:numId w:val="41"/>
        </w:numPr>
        <w:spacing w:after="5" w:line="237" w:lineRule="auto"/>
        <w:ind w:right="324"/>
        <w:jc w:val="both"/>
        <w:rPr>
          <w:color w:val="000000"/>
          <w:sz w:val="24"/>
          <w:szCs w:val="24"/>
          <w:lang w:val="bg-BG" w:eastAsia="en-US"/>
        </w:rPr>
      </w:pPr>
      <w:r w:rsidRPr="006E79C2">
        <w:rPr>
          <w:color w:val="000000"/>
          <w:sz w:val="24"/>
          <w:szCs w:val="24"/>
          <w:lang w:val="bg-BG" w:eastAsia="en-US"/>
        </w:rPr>
        <w:t>ЛР</w:t>
      </w:r>
      <w:r w:rsidRPr="006E79C2">
        <w:rPr>
          <w:b/>
          <w:bCs/>
          <w:color w:val="000000"/>
          <w:sz w:val="24"/>
          <w:szCs w:val="24"/>
          <w:lang w:val="bg-BG" w:eastAsia="en-US"/>
        </w:rPr>
        <w:t xml:space="preserve"> </w:t>
      </w:r>
      <w:r w:rsidRPr="006E79C2">
        <w:rPr>
          <w:color w:val="000000"/>
          <w:sz w:val="24"/>
          <w:szCs w:val="24"/>
          <w:lang w:val="bg-BG" w:eastAsia="en-US"/>
        </w:rPr>
        <w:t>на</w:t>
      </w:r>
      <w:r w:rsidRPr="006E79C2">
        <w:rPr>
          <w:b/>
          <w:bCs/>
          <w:color w:val="000000"/>
          <w:sz w:val="24"/>
          <w:szCs w:val="24"/>
          <w:lang w:val="bg-BG" w:eastAsia="en-US"/>
        </w:rPr>
        <w:t xml:space="preserve"> </w:t>
      </w:r>
      <w:r w:rsidRPr="006E79C2">
        <w:rPr>
          <w:color w:val="000000"/>
          <w:sz w:val="24"/>
          <w:szCs w:val="24"/>
          <w:lang w:val="bg-BG" w:eastAsia="en-US"/>
        </w:rPr>
        <w:t>ЛД</w:t>
      </w:r>
      <w:r w:rsidRPr="006E79C2">
        <w:rPr>
          <w:b/>
          <w:bCs/>
          <w:color w:val="000000"/>
          <w:sz w:val="24"/>
          <w:szCs w:val="24"/>
          <w:lang w:val="bg-BG" w:eastAsia="en-US"/>
        </w:rPr>
        <w:t xml:space="preserve"> „</w:t>
      </w:r>
      <w:r w:rsidRPr="006E79C2">
        <w:rPr>
          <w:color w:val="000000"/>
          <w:sz w:val="24"/>
          <w:szCs w:val="24"/>
          <w:lang w:val="bg-BG" w:eastAsia="en-US"/>
        </w:rPr>
        <w:t>Стамболово</w:t>
      </w:r>
      <w:r w:rsidRPr="006E79C2">
        <w:rPr>
          <w:b/>
          <w:bCs/>
          <w:color w:val="000000"/>
          <w:sz w:val="24"/>
          <w:szCs w:val="24"/>
          <w:lang w:val="bg-BG" w:eastAsia="en-US"/>
        </w:rPr>
        <w:t>”</w:t>
      </w:r>
      <w:r w:rsidRPr="006E79C2">
        <w:rPr>
          <w:color w:val="000000"/>
          <w:sz w:val="24"/>
          <w:szCs w:val="24"/>
          <w:lang w:val="bg-BG" w:eastAsia="en-US"/>
        </w:rPr>
        <w:t xml:space="preserve"> – Волиера за фазан и яребица.  </w:t>
      </w:r>
    </w:p>
    <w:p w:rsidR="004071EB" w:rsidRPr="006E79C2" w:rsidRDefault="004071EB" w:rsidP="006E79C2">
      <w:pPr>
        <w:numPr>
          <w:ilvl w:val="0"/>
          <w:numId w:val="41"/>
        </w:numPr>
        <w:spacing w:after="5" w:line="237" w:lineRule="auto"/>
        <w:ind w:right="324"/>
        <w:jc w:val="both"/>
        <w:rPr>
          <w:color w:val="000000"/>
          <w:sz w:val="24"/>
          <w:szCs w:val="24"/>
          <w:lang w:val="bg-BG" w:eastAsia="en-US"/>
        </w:rPr>
      </w:pPr>
      <w:r w:rsidRPr="006E79C2">
        <w:rPr>
          <w:color w:val="000000"/>
          <w:sz w:val="24"/>
          <w:szCs w:val="24"/>
          <w:lang w:val="bg-BG" w:eastAsia="en-US"/>
        </w:rPr>
        <w:t xml:space="preserve"> ЛР</w:t>
      </w:r>
      <w:r w:rsidRPr="006E79C2">
        <w:rPr>
          <w:b/>
          <w:bCs/>
          <w:color w:val="000000"/>
          <w:sz w:val="24"/>
          <w:szCs w:val="24"/>
          <w:lang w:val="bg-BG" w:eastAsia="en-US"/>
        </w:rPr>
        <w:t xml:space="preserve"> </w:t>
      </w:r>
      <w:r w:rsidRPr="006E79C2">
        <w:rPr>
          <w:color w:val="000000"/>
          <w:sz w:val="24"/>
          <w:szCs w:val="24"/>
          <w:lang w:val="bg-BG" w:eastAsia="en-US"/>
        </w:rPr>
        <w:t>на</w:t>
      </w:r>
      <w:r w:rsidRPr="006E79C2">
        <w:rPr>
          <w:b/>
          <w:bCs/>
          <w:color w:val="000000"/>
          <w:sz w:val="24"/>
          <w:szCs w:val="24"/>
          <w:lang w:val="bg-BG" w:eastAsia="en-US"/>
        </w:rPr>
        <w:t xml:space="preserve"> </w:t>
      </w:r>
      <w:r w:rsidRPr="006E79C2">
        <w:rPr>
          <w:color w:val="000000"/>
          <w:sz w:val="24"/>
          <w:szCs w:val="24"/>
          <w:lang w:val="bg-BG" w:eastAsia="en-US"/>
        </w:rPr>
        <w:t>ЛД</w:t>
      </w:r>
      <w:r w:rsidRPr="006E79C2">
        <w:rPr>
          <w:b/>
          <w:bCs/>
          <w:color w:val="000000"/>
          <w:sz w:val="24"/>
          <w:szCs w:val="24"/>
          <w:lang w:val="bg-BG" w:eastAsia="en-US"/>
        </w:rPr>
        <w:t xml:space="preserve"> „</w:t>
      </w:r>
      <w:r w:rsidRPr="006E79C2">
        <w:rPr>
          <w:color w:val="000000"/>
          <w:sz w:val="24"/>
          <w:szCs w:val="24"/>
          <w:lang w:val="bg-BG" w:eastAsia="en-US"/>
        </w:rPr>
        <w:t>Тракиец</w:t>
      </w:r>
      <w:r w:rsidRPr="006E79C2">
        <w:rPr>
          <w:b/>
          <w:bCs/>
          <w:color w:val="000000"/>
          <w:sz w:val="24"/>
          <w:szCs w:val="24"/>
          <w:lang w:val="bg-BG" w:eastAsia="en-US"/>
        </w:rPr>
        <w:t xml:space="preserve">” </w:t>
      </w:r>
      <w:r w:rsidRPr="006E79C2">
        <w:rPr>
          <w:color w:val="000000"/>
          <w:sz w:val="24"/>
          <w:szCs w:val="24"/>
          <w:lang w:val="bg-BG" w:eastAsia="en-US"/>
        </w:rPr>
        <w:t xml:space="preserve">– Волиер за аклиматизация и разселване </w:t>
      </w:r>
    </w:p>
    <w:p w:rsidR="004071EB" w:rsidRPr="006E79C2" w:rsidRDefault="004071EB" w:rsidP="006E79C2">
      <w:pPr>
        <w:spacing w:after="5" w:line="237" w:lineRule="auto"/>
        <w:ind w:left="1018" w:firstLine="422"/>
        <w:jc w:val="both"/>
        <w:rPr>
          <w:b/>
          <w:bCs/>
          <w:color w:val="000000"/>
          <w:sz w:val="24"/>
          <w:szCs w:val="24"/>
          <w:lang w:val="bg-BG" w:eastAsia="en-US"/>
        </w:rPr>
      </w:pPr>
      <w:r w:rsidRPr="006E79C2">
        <w:rPr>
          <w:b/>
          <w:bCs/>
          <w:color w:val="000000"/>
          <w:sz w:val="24"/>
          <w:szCs w:val="24"/>
          <w:lang w:val="bg-BG" w:eastAsia="en-US"/>
        </w:rPr>
        <w:t>ЛРС  гр. Димитровград</w:t>
      </w:r>
    </w:p>
    <w:p w:rsidR="004071EB" w:rsidRPr="006E79C2" w:rsidRDefault="004071EB" w:rsidP="006E79C2">
      <w:pPr>
        <w:numPr>
          <w:ilvl w:val="0"/>
          <w:numId w:val="40"/>
        </w:numPr>
        <w:spacing w:after="5" w:line="237" w:lineRule="auto"/>
        <w:ind w:right="322"/>
        <w:jc w:val="both"/>
        <w:rPr>
          <w:color w:val="000000"/>
          <w:sz w:val="24"/>
          <w:szCs w:val="24"/>
          <w:lang w:val="bg-BG" w:eastAsia="en-US"/>
        </w:rPr>
      </w:pPr>
      <w:r w:rsidRPr="006E79C2">
        <w:rPr>
          <w:color w:val="000000"/>
          <w:sz w:val="24"/>
          <w:szCs w:val="24"/>
          <w:lang w:val="bg-BG" w:eastAsia="en-US"/>
        </w:rPr>
        <w:t>ЛР</w:t>
      </w:r>
      <w:r w:rsidRPr="006E79C2">
        <w:rPr>
          <w:b/>
          <w:bCs/>
          <w:color w:val="000000"/>
          <w:sz w:val="24"/>
          <w:szCs w:val="24"/>
          <w:lang w:val="bg-BG" w:eastAsia="en-US"/>
        </w:rPr>
        <w:t xml:space="preserve"> </w:t>
      </w:r>
      <w:r w:rsidRPr="006E79C2">
        <w:rPr>
          <w:color w:val="000000"/>
          <w:sz w:val="24"/>
          <w:szCs w:val="24"/>
          <w:lang w:val="bg-BG" w:eastAsia="en-US"/>
        </w:rPr>
        <w:t>на</w:t>
      </w:r>
      <w:r w:rsidRPr="006E79C2">
        <w:rPr>
          <w:b/>
          <w:bCs/>
          <w:color w:val="000000"/>
          <w:sz w:val="24"/>
          <w:szCs w:val="24"/>
          <w:lang w:val="bg-BG" w:eastAsia="en-US"/>
        </w:rPr>
        <w:t xml:space="preserve"> </w:t>
      </w:r>
      <w:r w:rsidRPr="006E79C2">
        <w:rPr>
          <w:color w:val="000000"/>
          <w:sz w:val="24"/>
          <w:szCs w:val="24"/>
          <w:lang w:val="bg-BG" w:eastAsia="en-US"/>
        </w:rPr>
        <w:t>ЛД</w:t>
      </w:r>
      <w:r w:rsidRPr="006E79C2">
        <w:rPr>
          <w:b/>
          <w:bCs/>
          <w:color w:val="000000"/>
          <w:sz w:val="24"/>
          <w:szCs w:val="24"/>
          <w:lang w:val="bg-BG" w:eastAsia="en-US"/>
        </w:rPr>
        <w:t xml:space="preserve"> „</w:t>
      </w:r>
      <w:r w:rsidRPr="006E79C2">
        <w:rPr>
          <w:color w:val="000000"/>
          <w:sz w:val="24"/>
          <w:szCs w:val="24"/>
          <w:lang w:val="bg-BG" w:eastAsia="en-US"/>
        </w:rPr>
        <w:t>Голямо</w:t>
      </w:r>
      <w:r w:rsidRPr="006E79C2">
        <w:rPr>
          <w:b/>
          <w:bCs/>
          <w:color w:val="000000"/>
          <w:sz w:val="24"/>
          <w:szCs w:val="24"/>
          <w:lang w:val="bg-BG" w:eastAsia="en-US"/>
        </w:rPr>
        <w:t xml:space="preserve"> </w:t>
      </w:r>
      <w:r w:rsidRPr="006E79C2">
        <w:rPr>
          <w:color w:val="000000"/>
          <w:sz w:val="24"/>
          <w:szCs w:val="24"/>
          <w:lang w:val="bg-BG" w:eastAsia="en-US"/>
        </w:rPr>
        <w:t>Асеново</w:t>
      </w:r>
      <w:r w:rsidRPr="006E79C2">
        <w:rPr>
          <w:b/>
          <w:bCs/>
          <w:color w:val="000000"/>
          <w:sz w:val="24"/>
          <w:szCs w:val="24"/>
          <w:lang w:val="bg-BG" w:eastAsia="en-US"/>
        </w:rPr>
        <w:t>”</w:t>
      </w:r>
      <w:r w:rsidRPr="006E79C2">
        <w:rPr>
          <w:color w:val="000000"/>
          <w:sz w:val="24"/>
          <w:szCs w:val="24"/>
          <w:lang w:val="bg-BG" w:eastAsia="en-US"/>
        </w:rPr>
        <w:t xml:space="preserve"> - Волиер за фазани   </w:t>
      </w:r>
    </w:p>
    <w:p w:rsidR="004071EB" w:rsidRPr="006E79C2" w:rsidRDefault="004071EB" w:rsidP="006E79C2">
      <w:pPr>
        <w:numPr>
          <w:ilvl w:val="0"/>
          <w:numId w:val="40"/>
        </w:numPr>
        <w:spacing w:after="5" w:line="237" w:lineRule="auto"/>
        <w:ind w:right="322"/>
        <w:jc w:val="both"/>
        <w:rPr>
          <w:color w:val="000000"/>
          <w:sz w:val="24"/>
          <w:szCs w:val="24"/>
          <w:lang w:val="bg-BG" w:eastAsia="en-US"/>
        </w:rPr>
      </w:pPr>
      <w:r w:rsidRPr="006E79C2">
        <w:rPr>
          <w:color w:val="000000"/>
          <w:sz w:val="24"/>
          <w:szCs w:val="24"/>
          <w:lang w:val="bg-BG" w:eastAsia="en-US"/>
        </w:rPr>
        <w:t>ЛР</w:t>
      </w:r>
      <w:r w:rsidRPr="006E79C2">
        <w:rPr>
          <w:b/>
          <w:bCs/>
          <w:color w:val="000000"/>
          <w:sz w:val="24"/>
          <w:szCs w:val="24"/>
          <w:lang w:val="bg-BG" w:eastAsia="en-US"/>
        </w:rPr>
        <w:t xml:space="preserve"> </w:t>
      </w:r>
      <w:r w:rsidRPr="006E79C2">
        <w:rPr>
          <w:color w:val="000000"/>
          <w:sz w:val="24"/>
          <w:szCs w:val="24"/>
          <w:lang w:val="bg-BG" w:eastAsia="en-US"/>
        </w:rPr>
        <w:t>на</w:t>
      </w:r>
      <w:r w:rsidRPr="006E79C2">
        <w:rPr>
          <w:b/>
          <w:bCs/>
          <w:color w:val="000000"/>
          <w:sz w:val="24"/>
          <w:szCs w:val="24"/>
          <w:lang w:val="bg-BG" w:eastAsia="en-US"/>
        </w:rPr>
        <w:t xml:space="preserve"> </w:t>
      </w:r>
      <w:r w:rsidRPr="006E79C2">
        <w:rPr>
          <w:color w:val="000000"/>
          <w:sz w:val="24"/>
          <w:szCs w:val="24"/>
          <w:lang w:val="bg-BG" w:eastAsia="en-US"/>
        </w:rPr>
        <w:t>ЛД</w:t>
      </w:r>
      <w:r w:rsidRPr="006E79C2">
        <w:rPr>
          <w:b/>
          <w:bCs/>
          <w:color w:val="000000"/>
          <w:sz w:val="24"/>
          <w:szCs w:val="24"/>
          <w:lang w:val="bg-BG" w:eastAsia="en-US"/>
        </w:rPr>
        <w:t xml:space="preserve"> „</w:t>
      </w:r>
      <w:r w:rsidRPr="006E79C2">
        <w:rPr>
          <w:color w:val="000000"/>
          <w:sz w:val="24"/>
          <w:szCs w:val="24"/>
          <w:lang w:val="bg-BG" w:eastAsia="en-US"/>
        </w:rPr>
        <w:t>Долно</w:t>
      </w:r>
      <w:r w:rsidRPr="006E79C2">
        <w:rPr>
          <w:b/>
          <w:bCs/>
          <w:color w:val="000000"/>
          <w:sz w:val="24"/>
          <w:szCs w:val="24"/>
          <w:lang w:val="bg-BG" w:eastAsia="en-US"/>
        </w:rPr>
        <w:t xml:space="preserve"> </w:t>
      </w:r>
      <w:r w:rsidRPr="006E79C2">
        <w:rPr>
          <w:color w:val="000000"/>
          <w:sz w:val="24"/>
          <w:szCs w:val="24"/>
          <w:lang w:val="bg-BG" w:eastAsia="en-US"/>
        </w:rPr>
        <w:t>Белево</w:t>
      </w:r>
      <w:r w:rsidRPr="006E79C2">
        <w:rPr>
          <w:b/>
          <w:bCs/>
          <w:color w:val="000000"/>
          <w:sz w:val="24"/>
          <w:szCs w:val="24"/>
          <w:lang w:val="bg-BG" w:eastAsia="en-US"/>
        </w:rPr>
        <w:t>”</w:t>
      </w:r>
      <w:r w:rsidRPr="006E79C2">
        <w:rPr>
          <w:color w:val="000000"/>
          <w:sz w:val="24"/>
          <w:szCs w:val="24"/>
          <w:lang w:val="bg-BG" w:eastAsia="en-US"/>
        </w:rPr>
        <w:t xml:space="preserve"> - Волиер за фазани   </w:t>
      </w:r>
    </w:p>
    <w:p w:rsidR="004071EB" w:rsidRPr="006E79C2" w:rsidRDefault="004071EB" w:rsidP="006E79C2">
      <w:pPr>
        <w:numPr>
          <w:ilvl w:val="0"/>
          <w:numId w:val="40"/>
        </w:numPr>
        <w:spacing w:after="5" w:line="237" w:lineRule="auto"/>
        <w:ind w:right="322"/>
        <w:jc w:val="both"/>
        <w:rPr>
          <w:color w:val="000000"/>
          <w:sz w:val="24"/>
          <w:szCs w:val="24"/>
          <w:lang w:val="bg-BG" w:eastAsia="en-US"/>
        </w:rPr>
      </w:pPr>
      <w:r w:rsidRPr="006E79C2">
        <w:rPr>
          <w:color w:val="000000"/>
          <w:sz w:val="24"/>
          <w:szCs w:val="24"/>
          <w:lang w:val="bg-BG" w:eastAsia="en-US"/>
        </w:rPr>
        <w:t>ЛР</w:t>
      </w:r>
      <w:r w:rsidRPr="006E79C2">
        <w:rPr>
          <w:b/>
          <w:bCs/>
          <w:color w:val="000000"/>
          <w:sz w:val="24"/>
          <w:szCs w:val="24"/>
          <w:lang w:val="bg-BG" w:eastAsia="en-US"/>
        </w:rPr>
        <w:t xml:space="preserve"> </w:t>
      </w:r>
      <w:r w:rsidRPr="006E79C2">
        <w:rPr>
          <w:color w:val="000000"/>
          <w:sz w:val="24"/>
          <w:szCs w:val="24"/>
          <w:lang w:val="bg-BG" w:eastAsia="en-US"/>
        </w:rPr>
        <w:t>на</w:t>
      </w:r>
      <w:r w:rsidRPr="006E79C2">
        <w:rPr>
          <w:b/>
          <w:bCs/>
          <w:color w:val="000000"/>
          <w:sz w:val="24"/>
          <w:szCs w:val="24"/>
          <w:lang w:val="bg-BG" w:eastAsia="en-US"/>
        </w:rPr>
        <w:t xml:space="preserve"> </w:t>
      </w:r>
      <w:r w:rsidRPr="006E79C2">
        <w:rPr>
          <w:color w:val="000000"/>
          <w:sz w:val="24"/>
          <w:szCs w:val="24"/>
          <w:lang w:val="bg-BG" w:eastAsia="en-US"/>
        </w:rPr>
        <w:t>ЛД</w:t>
      </w:r>
      <w:r w:rsidRPr="006E79C2">
        <w:rPr>
          <w:b/>
          <w:bCs/>
          <w:color w:val="000000"/>
          <w:sz w:val="24"/>
          <w:szCs w:val="24"/>
          <w:lang w:val="bg-BG" w:eastAsia="en-US"/>
        </w:rPr>
        <w:t xml:space="preserve"> „</w:t>
      </w:r>
      <w:r w:rsidRPr="006E79C2">
        <w:rPr>
          <w:color w:val="000000"/>
          <w:sz w:val="24"/>
          <w:szCs w:val="24"/>
          <w:lang w:val="bg-BG" w:eastAsia="en-US"/>
        </w:rPr>
        <w:t>Здравец</w:t>
      </w:r>
      <w:r w:rsidRPr="006E79C2">
        <w:rPr>
          <w:b/>
          <w:bCs/>
          <w:color w:val="000000"/>
          <w:sz w:val="24"/>
          <w:szCs w:val="24"/>
          <w:lang w:val="bg-BG" w:eastAsia="en-US"/>
        </w:rPr>
        <w:t>”</w:t>
      </w:r>
      <w:r w:rsidRPr="006E79C2">
        <w:rPr>
          <w:color w:val="000000"/>
          <w:sz w:val="24"/>
          <w:szCs w:val="24"/>
          <w:lang w:val="bg-BG" w:eastAsia="en-US"/>
        </w:rPr>
        <w:t xml:space="preserve"> - Волиер за фазани  и възстановяване на фазанария  </w:t>
      </w:r>
    </w:p>
    <w:p w:rsidR="004071EB" w:rsidRPr="006E79C2" w:rsidRDefault="004071EB" w:rsidP="006E79C2">
      <w:pPr>
        <w:numPr>
          <w:ilvl w:val="0"/>
          <w:numId w:val="40"/>
        </w:numPr>
        <w:spacing w:after="5" w:line="237" w:lineRule="auto"/>
        <w:ind w:right="322"/>
        <w:jc w:val="both"/>
        <w:rPr>
          <w:color w:val="000000"/>
          <w:sz w:val="24"/>
          <w:szCs w:val="24"/>
          <w:lang w:val="bg-BG" w:eastAsia="en-US"/>
        </w:rPr>
      </w:pPr>
      <w:r w:rsidRPr="006E79C2">
        <w:rPr>
          <w:color w:val="000000"/>
          <w:sz w:val="24"/>
          <w:szCs w:val="24"/>
          <w:lang w:val="bg-BG" w:eastAsia="en-US"/>
        </w:rPr>
        <w:t>ЛР</w:t>
      </w:r>
      <w:r w:rsidRPr="006E79C2">
        <w:rPr>
          <w:b/>
          <w:bCs/>
          <w:color w:val="000000"/>
          <w:sz w:val="24"/>
          <w:szCs w:val="24"/>
          <w:lang w:val="bg-BG" w:eastAsia="en-US"/>
        </w:rPr>
        <w:t xml:space="preserve"> </w:t>
      </w:r>
      <w:r w:rsidRPr="006E79C2">
        <w:rPr>
          <w:color w:val="000000"/>
          <w:sz w:val="24"/>
          <w:szCs w:val="24"/>
          <w:lang w:val="bg-BG" w:eastAsia="en-US"/>
        </w:rPr>
        <w:t>на</w:t>
      </w:r>
      <w:r w:rsidRPr="006E79C2">
        <w:rPr>
          <w:b/>
          <w:bCs/>
          <w:color w:val="000000"/>
          <w:sz w:val="24"/>
          <w:szCs w:val="24"/>
          <w:lang w:val="bg-BG" w:eastAsia="en-US"/>
        </w:rPr>
        <w:t xml:space="preserve"> </w:t>
      </w:r>
      <w:r w:rsidRPr="006E79C2">
        <w:rPr>
          <w:color w:val="000000"/>
          <w:sz w:val="24"/>
          <w:szCs w:val="24"/>
          <w:lang w:val="bg-BG" w:eastAsia="en-US"/>
        </w:rPr>
        <w:t>ЛД</w:t>
      </w:r>
      <w:r w:rsidRPr="006E79C2">
        <w:rPr>
          <w:b/>
          <w:bCs/>
          <w:color w:val="000000"/>
          <w:sz w:val="24"/>
          <w:szCs w:val="24"/>
          <w:lang w:val="bg-BG" w:eastAsia="en-US"/>
        </w:rPr>
        <w:t xml:space="preserve"> „</w:t>
      </w:r>
      <w:r w:rsidRPr="006E79C2">
        <w:rPr>
          <w:color w:val="000000"/>
          <w:sz w:val="24"/>
          <w:szCs w:val="24"/>
          <w:lang w:val="bg-BG" w:eastAsia="en-US"/>
        </w:rPr>
        <w:t xml:space="preserve">Меричлери” Волиер за фазани. Аклиматизационен двор </w:t>
      </w:r>
    </w:p>
    <w:p w:rsidR="004071EB" w:rsidRPr="006E79C2" w:rsidRDefault="004071EB" w:rsidP="006E79C2">
      <w:pPr>
        <w:numPr>
          <w:ilvl w:val="0"/>
          <w:numId w:val="40"/>
        </w:numPr>
        <w:spacing w:after="5" w:line="237" w:lineRule="auto"/>
        <w:ind w:right="322"/>
        <w:jc w:val="both"/>
        <w:rPr>
          <w:color w:val="000000"/>
          <w:sz w:val="24"/>
          <w:szCs w:val="24"/>
          <w:lang w:val="bg-BG" w:eastAsia="en-US"/>
        </w:rPr>
      </w:pPr>
      <w:r w:rsidRPr="006E79C2">
        <w:rPr>
          <w:color w:val="000000"/>
          <w:sz w:val="24"/>
          <w:szCs w:val="24"/>
          <w:lang w:val="bg-BG" w:eastAsia="en-US"/>
        </w:rPr>
        <w:t>ЛР</w:t>
      </w:r>
      <w:r w:rsidRPr="006E79C2">
        <w:rPr>
          <w:b/>
          <w:bCs/>
          <w:color w:val="000000"/>
          <w:sz w:val="24"/>
          <w:szCs w:val="24"/>
          <w:lang w:val="bg-BG" w:eastAsia="en-US"/>
        </w:rPr>
        <w:t xml:space="preserve"> </w:t>
      </w:r>
      <w:r w:rsidRPr="006E79C2">
        <w:rPr>
          <w:color w:val="000000"/>
          <w:sz w:val="24"/>
          <w:szCs w:val="24"/>
          <w:lang w:val="bg-BG" w:eastAsia="en-US"/>
        </w:rPr>
        <w:t>на</w:t>
      </w:r>
      <w:r w:rsidRPr="006E79C2">
        <w:rPr>
          <w:b/>
          <w:bCs/>
          <w:color w:val="000000"/>
          <w:sz w:val="24"/>
          <w:szCs w:val="24"/>
          <w:lang w:val="bg-BG" w:eastAsia="en-US"/>
        </w:rPr>
        <w:t xml:space="preserve"> </w:t>
      </w:r>
      <w:r w:rsidRPr="006E79C2">
        <w:rPr>
          <w:color w:val="000000"/>
          <w:sz w:val="24"/>
          <w:szCs w:val="24"/>
          <w:lang w:val="bg-BG" w:eastAsia="en-US"/>
        </w:rPr>
        <w:t>ЛД</w:t>
      </w:r>
      <w:r w:rsidRPr="006E79C2">
        <w:rPr>
          <w:b/>
          <w:bCs/>
          <w:color w:val="000000"/>
          <w:sz w:val="24"/>
          <w:szCs w:val="24"/>
          <w:lang w:val="bg-BG" w:eastAsia="en-US"/>
        </w:rPr>
        <w:t xml:space="preserve"> „</w:t>
      </w:r>
      <w:r w:rsidRPr="006E79C2">
        <w:rPr>
          <w:color w:val="000000"/>
          <w:sz w:val="24"/>
          <w:szCs w:val="24"/>
          <w:lang w:val="bg-BG" w:eastAsia="en-US"/>
        </w:rPr>
        <w:t>Радиево</w:t>
      </w:r>
      <w:r w:rsidRPr="006E79C2">
        <w:rPr>
          <w:b/>
          <w:bCs/>
          <w:color w:val="000000"/>
          <w:sz w:val="24"/>
          <w:szCs w:val="24"/>
          <w:lang w:val="bg-BG" w:eastAsia="en-US"/>
        </w:rPr>
        <w:t>”</w:t>
      </w:r>
      <w:r w:rsidRPr="006E79C2">
        <w:rPr>
          <w:color w:val="000000"/>
          <w:sz w:val="24"/>
          <w:szCs w:val="24"/>
          <w:lang w:val="bg-BG" w:eastAsia="en-US"/>
        </w:rPr>
        <w:t xml:space="preserve"> - Волиер за фазани </w:t>
      </w:r>
    </w:p>
    <w:p w:rsidR="004071EB" w:rsidRPr="006E79C2" w:rsidRDefault="004071EB" w:rsidP="006E79C2">
      <w:pPr>
        <w:numPr>
          <w:ilvl w:val="0"/>
          <w:numId w:val="40"/>
        </w:numPr>
        <w:spacing w:after="5" w:line="237" w:lineRule="auto"/>
        <w:ind w:right="322"/>
        <w:jc w:val="both"/>
        <w:rPr>
          <w:color w:val="000000"/>
          <w:sz w:val="24"/>
          <w:szCs w:val="24"/>
          <w:lang w:val="bg-BG" w:eastAsia="en-US"/>
        </w:rPr>
      </w:pPr>
      <w:r w:rsidRPr="006E79C2">
        <w:rPr>
          <w:color w:val="000000"/>
          <w:sz w:val="24"/>
          <w:szCs w:val="24"/>
          <w:lang w:val="bg-BG" w:eastAsia="en-US"/>
        </w:rPr>
        <w:t>ЛР</w:t>
      </w:r>
      <w:r w:rsidRPr="006E79C2">
        <w:rPr>
          <w:b/>
          <w:bCs/>
          <w:color w:val="000000"/>
          <w:sz w:val="24"/>
          <w:szCs w:val="24"/>
          <w:lang w:val="bg-BG" w:eastAsia="en-US"/>
        </w:rPr>
        <w:t xml:space="preserve"> </w:t>
      </w:r>
      <w:r w:rsidRPr="006E79C2">
        <w:rPr>
          <w:color w:val="000000"/>
          <w:sz w:val="24"/>
          <w:szCs w:val="24"/>
          <w:lang w:val="bg-BG" w:eastAsia="en-US"/>
        </w:rPr>
        <w:t>на</w:t>
      </w:r>
      <w:r w:rsidRPr="006E79C2">
        <w:rPr>
          <w:b/>
          <w:bCs/>
          <w:color w:val="000000"/>
          <w:sz w:val="24"/>
          <w:szCs w:val="24"/>
          <w:lang w:val="bg-BG" w:eastAsia="en-US"/>
        </w:rPr>
        <w:t xml:space="preserve"> </w:t>
      </w:r>
      <w:r w:rsidRPr="006E79C2">
        <w:rPr>
          <w:color w:val="000000"/>
          <w:sz w:val="24"/>
          <w:szCs w:val="24"/>
          <w:lang w:val="bg-BG" w:eastAsia="en-US"/>
        </w:rPr>
        <w:t>ЛД</w:t>
      </w:r>
      <w:r w:rsidRPr="006E79C2">
        <w:rPr>
          <w:b/>
          <w:bCs/>
          <w:color w:val="000000"/>
          <w:sz w:val="24"/>
          <w:szCs w:val="24"/>
          <w:lang w:val="bg-BG" w:eastAsia="en-US"/>
        </w:rPr>
        <w:t xml:space="preserve"> „</w:t>
      </w:r>
      <w:r w:rsidRPr="006E79C2">
        <w:rPr>
          <w:color w:val="000000"/>
          <w:sz w:val="24"/>
          <w:szCs w:val="24"/>
          <w:lang w:val="bg-BG" w:eastAsia="en-US"/>
        </w:rPr>
        <w:t>Черноконево</w:t>
      </w:r>
      <w:r w:rsidRPr="006E79C2">
        <w:rPr>
          <w:b/>
          <w:bCs/>
          <w:color w:val="000000"/>
          <w:sz w:val="24"/>
          <w:szCs w:val="24"/>
          <w:lang w:val="bg-BG" w:eastAsia="en-US"/>
        </w:rPr>
        <w:t>”</w:t>
      </w:r>
      <w:r w:rsidRPr="006E79C2">
        <w:rPr>
          <w:color w:val="000000"/>
          <w:sz w:val="24"/>
          <w:szCs w:val="24"/>
          <w:lang w:val="bg-BG" w:eastAsia="en-US"/>
        </w:rPr>
        <w:t xml:space="preserve"> - Волиер фазани  </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За подобряване на защитните и хранителни условия на местообитанията, да се проектират биотехнически съоръжения в зависимост от видовете дивеч, начина на ловуване и възможностите на терена.</w:t>
      </w:r>
    </w:p>
    <w:p w:rsidR="004071EB"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предвидят мероприятия за подобряване на защитните и хранителни условия на местообитанията и за подобряване на условията за ловуване. При необходимост да се проектират ловни просеки с подходяща ширина, като същото не противоречи на функционалната принадлежност на горските територии.</w:t>
      </w:r>
    </w:p>
    <w:p w:rsidR="004071EB" w:rsidRPr="00843F4E" w:rsidRDefault="004071EB" w:rsidP="006E79C2">
      <w:pPr>
        <w:pStyle w:val="1"/>
        <w:spacing w:line="240" w:lineRule="auto"/>
        <w:ind w:firstLine="0"/>
        <w:rPr>
          <w:sz w:val="24"/>
          <w:szCs w:val="24"/>
          <w:lang w:val="bg-BG"/>
        </w:rPr>
      </w:pPr>
      <w:r>
        <w:rPr>
          <w:sz w:val="24"/>
          <w:szCs w:val="24"/>
          <w:lang w:val="bg-BG"/>
        </w:rPr>
        <w:tab/>
      </w:r>
      <w:r w:rsidRPr="00EA5E10">
        <w:rPr>
          <w:sz w:val="24"/>
          <w:szCs w:val="24"/>
          <w:lang w:val="bg-BG"/>
        </w:rPr>
        <w:t>Да се анализира състоянието на изградените</w:t>
      </w:r>
      <w:r w:rsidRPr="00EA5E10">
        <w:rPr>
          <w:snapToGrid w:val="0"/>
          <w:sz w:val="24"/>
          <w:szCs w:val="24"/>
          <w:lang w:val="bg-BG"/>
        </w:rPr>
        <w:t xml:space="preserve"> по смисъла на чл. 12 от Закона за лова и опазване на дивеча </w:t>
      </w:r>
      <w:r w:rsidRPr="00EA5E10">
        <w:rPr>
          <w:sz w:val="24"/>
          <w:szCs w:val="24"/>
          <w:lang w:val="bg-BG"/>
        </w:rPr>
        <w:t>развъдници за осигуряване спокойствие на дивеча в ПЛР. Същите са определени  от комисията по ловно сто</w:t>
      </w:r>
      <w:r>
        <w:rPr>
          <w:sz w:val="24"/>
          <w:szCs w:val="24"/>
          <w:lang w:val="bg-BG"/>
        </w:rPr>
        <w:t>панство към ТП „ДЛС Хасково</w:t>
      </w:r>
      <w:r w:rsidRPr="00EA5E10">
        <w:rPr>
          <w:sz w:val="24"/>
          <w:szCs w:val="24"/>
          <w:lang w:val="bg-BG"/>
        </w:rPr>
        <w:t xml:space="preserve">” по досега действащият ловностопански план. В тях </w:t>
      </w:r>
      <w:r>
        <w:rPr>
          <w:sz w:val="24"/>
          <w:szCs w:val="24"/>
          <w:lang w:val="bg-BG"/>
        </w:rPr>
        <w:t xml:space="preserve">да </w:t>
      </w:r>
      <w:r w:rsidRPr="00EA5E10">
        <w:rPr>
          <w:sz w:val="24"/>
          <w:szCs w:val="24"/>
          <w:lang w:val="bg-BG"/>
        </w:rPr>
        <w:t>се  планират подходящите ловностопански мероприятия.</w:t>
      </w:r>
      <w:r>
        <w:rPr>
          <w:sz w:val="24"/>
          <w:szCs w:val="24"/>
          <w:lang w:val="bg-BG"/>
        </w:rPr>
        <w:t xml:space="preserve"> В случай, че някои от тях не могат да изпълняват поставените цели, да се определят нови такива.</w:t>
      </w:r>
      <w:r w:rsidRPr="00EA5E10">
        <w:rPr>
          <w:sz w:val="24"/>
          <w:szCs w:val="24"/>
          <w:lang w:val="bg-BG"/>
        </w:rPr>
        <w:t xml:space="preserve"> </w:t>
      </w:r>
    </w:p>
    <w:p w:rsidR="004071EB" w:rsidRPr="006E79C2" w:rsidRDefault="004071EB" w:rsidP="006E79C2">
      <w:pPr>
        <w:ind w:firstLine="708"/>
        <w:jc w:val="both"/>
        <w:rPr>
          <w:sz w:val="24"/>
          <w:szCs w:val="24"/>
          <w:lang w:val="bg-BG"/>
        </w:rPr>
      </w:pPr>
      <w:r w:rsidRPr="00EA5E10">
        <w:rPr>
          <w:sz w:val="24"/>
          <w:szCs w:val="24"/>
          <w:lang w:val="bg-BG"/>
        </w:rPr>
        <w:t>Районите на развъдниците да се  отразят на картата на ловностопа</w:t>
      </w:r>
      <w:r>
        <w:rPr>
          <w:sz w:val="24"/>
          <w:szCs w:val="24"/>
          <w:lang w:val="bg-BG"/>
        </w:rPr>
        <w:t>нските мероприятия в М 1:25000.</w:t>
      </w:r>
    </w:p>
    <w:p w:rsidR="004071EB" w:rsidRDefault="004071EB" w:rsidP="005D0174">
      <w:pPr>
        <w:pStyle w:val="1"/>
        <w:spacing w:line="240" w:lineRule="auto"/>
        <w:ind w:firstLine="0"/>
        <w:rPr>
          <w:snapToGrid w:val="0"/>
          <w:sz w:val="24"/>
          <w:szCs w:val="24"/>
          <w:lang w:val="bg-BG"/>
        </w:rPr>
      </w:pPr>
      <w:r>
        <w:rPr>
          <w:snapToGrid w:val="0"/>
          <w:sz w:val="24"/>
          <w:szCs w:val="24"/>
          <w:lang w:val="bg-BG"/>
        </w:rPr>
        <w:tab/>
        <w:t>По досега действащият ловностопански план за всеки предоставен ловностопански район са били обособени развъдници с обща площ от 9815,2 ха,  - таблица № 16</w:t>
      </w:r>
    </w:p>
    <w:p w:rsidR="004071EB" w:rsidRDefault="004071EB" w:rsidP="00AC2EB4">
      <w:pPr>
        <w:pStyle w:val="1"/>
        <w:spacing w:line="240" w:lineRule="auto"/>
        <w:ind w:firstLine="0"/>
        <w:jc w:val="center"/>
        <w:rPr>
          <w:snapToGrid w:val="0"/>
          <w:sz w:val="24"/>
          <w:szCs w:val="24"/>
          <w:lang w:val="bg-BG"/>
        </w:rPr>
      </w:pPr>
      <w:r>
        <w:rPr>
          <w:snapToGrid w:val="0"/>
          <w:sz w:val="24"/>
          <w:szCs w:val="24"/>
          <w:lang w:val="bg-BG"/>
        </w:rPr>
        <w:br w:type="page"/>
        <w:t xml:space="preserve">Таблица № 16 </w:t>
      </w:r>
    </w:p>
    <w:p w:rsidR="004071EB" w:rsidRDefault="004071EB" w:rsidP="005D0174">
      <w:pPr>
        <w:pStyle w:val="1"/>
        <w:spacing w:line="240" w:lineRule="auto"/>
        <w:ind w:firstLine="0"/>
        <w:jc w:val="center"/>
        <w:rPr>
          <w:snapToGrid w:val="0"/>
          <w:sz w:val="24"/>
          <w:szCs w:val="24"/>
          <w:lang w:val="bg-BG"/>
        </w:rPr>
      </w:pPr>
      <w:r>
        <w:rPr>
          <w:snapToGrid w:val="0"/>
          <w:sz w:val="24"/>
          <w:szCs w:val="24"/>
          <w:lang w:val="bg-BG"/>
        </w:rPr>
        <w:t>За обособените развъдници по ловностопански райони на база на площа на ловните дружинки и допустимата площ на развъдниците</w:t>
      </w:r>
    </w:p>
    <w:p w:rsidR="004071EB" w:rsidRDefault="004071EB" w:rsidP="00071127">
      <w:pPr>
        <w:pStyle w:val="1"/>
        <w:spacing w:line="240" w:lineRule="auto"/>
        <w:ind w:firstLine="0"/>
        <w:rPr>
          <w:snapToGrid w:val="0"/>
          <w:sz w:val="24"/>
          <w:szCs w:val="24"/>
          <w:lang w:val="bg-BG"/>
        </w:rPr>
      </w:pPr>
    </w:p>
    <w:tbl>
      <w:tblPr>
        <w:tblW w:w="8271" w:type="dxa"/>
        <w:tblInd w:w="709" w:type="dxa"/>
        <w:tblCellMar>
          <w:top w:w="10" w:type="dxa"/>
          <w:left w:w="41" w:type="dxa"/>
          <w:bottom w:w="11" w:type="dxa"/>
          <w:right w:w="36" w:type="dxa"/>
        </w:tblCellMar>
        <w:tblLook w:val="00A0"/>
      </w:tblPr>
      <w:tblGrid>
        <w:gridCol w:w="1154"/>
        <w:gridCol w:w="1956"/>
        <w:gridCol w:w="844"/>
        <w:gridCol w:w="1017"/>
        <w:gridCol w:w="984"/>
        <w:gridCol w:w="1318"/>
        <w:gridCol w:w="998"/>
      </w:tblGrid>
      <w:tr w:rsidR="004071EB" w:rsidRPr="005D0174" w:rsidTr="006A44F1">
        <w:trPr>
          <w:trHeight w:val="482"/>
        </w:trPr>
        <w:tc>
          <w:tcPr>
            <w:tcW w:w="3110" w:type="dxa"/>
            <w:gridSpan w:val="2"/>
            <w:vMerge w:val="restart"/>
            <w:tcBorders>
              <w:top w:val="single" w:sz="8" w:space="0" w:color="000000"/>
              <w:left w:val="single" w:sz="8" w:space="0" w:color="000000"/>
              <w:bottom w:val="single" w:sz="8" w:space="0" w:color="000000"/>
              <w:right w:val="single" w:sz="8" w:space="0" w:color="000000"/>
            </w:tcBorders>
            <w:vAlign w:val="bottom"/>
          </w:tcPr>
          <w:p w:rsidR="004071EB" w:rsidRPr="00CB58CD" w:rsidRDefault="004071EB" w:rsidP="00CB58CD">
            <w:pPr>
              <w:spacing w:line="259" w:lineRule="auto"/>
              <w:ind w:left="725" w:right="353" w:hanging="156"/>
              <w:jc w:val="both"/>
              <w:rPr>
                <w:rFonts w:ascii="Calibri" w:hAnsi="Calibri"/>
                <w:color w:val="000000"/>
                <w:sz w:val="18"/>
                <w:szCs w:val="18"/>
                <w:lang w:val="bg-BG" w:eastAsia="en-US"/>
              </w:rPr>
            </w:pPr>
            <w:r w:rsidRPr="00CB58CD">
              <w:rPr>
                <w:rFonts w:ascii="Calibri" w:hAnsi="Calibri"/>
                <w:color w:val="000000"/>
                <w:sz w:val="18"/>
                <w:szCs w:val="18"/>
                <w:lang w:val="bg-BG" w:eastAsia="en-US"/>
              </w:rPr>
              <w:t>Ловностопански райони на ловните дружини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Горски терит.</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210" w:hanging="12"/>
              <w:rPr>
                <w:rFonts w:ascii="Calibri" w:hAnsi="Calibri"/>
                <w:color w:val="000000"/>
                <w:sz w:val="18"/>
                <w:szCs w:val="18"/>
                <w:lang w:val="bg-BG" w:eastAsia="en-US"/>
              </w:rPr>
            </w:pPr>
            <w:r w:rsidRPr="00CB58CD">
              <w:rPr>
                <w:rFonts w:ascii="Calibri" w:hAnsi="Calibri"/>
                <w:color w:val="000000"/>
                <w:sz w:val="18"/>
                <w:szCs w:val="18"/>
                <w:lang w:val="bg-BG" w:eastAsia="en-US"/>
              </w:rPr>
              <w:t xml:space="preserve">Земед. терит. </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14" w:right="93"/>
              <w:jc w:val="center"/>
              <w:rPr>
                <w:rFonts w:ascii="Calibri" w:hAnsi="Calibri"/>
                <w:color w:val="000000"/>
                <w:sz w:val="18"/>
                <w:szCs w:val="18"/>
                <w:lang w:val="bg-BG" w:eastAsia="en-US"/>
              </w:rPr>
            </w:pPr>
            <w:r w:rsidRPr="00CB58CD">
              <w:rPr>
                <w:rFonts w:ascii="Calibri" w:hAnsi="Calibri"/>
                <w:color w:val="000000"/>
                <w:sz w:val="18"/>
                <w:szCs w:val="18"/>
                <w:lang w:val="bg-BG" w:eastAsia="en-US"/>
              </w:rPr>
              <w:t>Общо ЛР</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 xml:space="preserve">Допустима площ </w:t>
            </w:r>
          </w:p>
          <w:p w:rsidR="004071EB" w:rsidRPr="00CB58CD" w:rsidRDefault="004071EB" w:rsidP="00CB58CD">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(3% от площа)</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center"/>
              <w:rPr>
                <w:rFonts w:ascii="Calibri" w:hAnsi="Calibri"/>
                <w:color w:val="000000"/>
                <w:sz w:val="18"/>
                <w:szCs w:val="18"/>
                <w:lang w:val="bg-BG" w:eastAsia="en-US"/>
              </w:rPr>
            </w:pPr>
            <w:r w:rsidRPr="00CB58CD">
              <w:rPr>
                <w:rFonts w:ascii="Calibri" w:hAnsi="Calibri"/>
                <w:color w:val="000000"/>
                <w:sz w:val="18"/>
                <w:szCs w:val="18"/>
                <w:lang w:val="bg-BG" w:eastAsia="en-US"/>
              </w:rPr>
              <w:t>Проектиран развъдник</w:t>
            </w:r>
          </w:p>
        </w:tc>
      </w:tr>
      <w:tr w:rsidR="004071EB" w:rsidRPr="005D0174" w:rsidTr="006A44F1">
        <w:trPr>
          <w:trHeight w:val="244"/>
        </w:trPr>
        <w:tc>
          <w:tcPr>
            <w:tcW w:w="0" w:type="auto"/>
            <w:gridSpan w:val="2"/>
            <w:vMerge/>
            <w:tcBorders>
              <w:top w:val="nil"/>
              <w:left w:val="single" w:sz="8" w:space="0" w:color="000000"/>
              <w:bottom w:val="single" w:sz="8" w:space="0" w:color="000000"/>
              <w:right w:val="single" w:sz="8" w:space="0" w:color="000000"/>
            </w:tcBorders>
          </w:tcPr>
          <w:p w:rsidR="004071EB" w:rsidRPr="00CB58CD" w:rsidRDefault="004071EB" w:rsidP="00CB58CD">
            <w:pPr>
              <w:spacing w:after="160" w:line="259" w:lineRule="auto"/>
              <w:rPr>
                <w:rFonts w:ascii="Calibri" w:hAnsi="Calibri"/>
                <w:color w:val="000000"/>
                <w:sz w:val="18"/>
                <w:szCs w:val="18"/>
                <w:lang w:val="bg-BG" w:eastAsia="en-US"/>
              </w:rPr>
            </w:pPr>
          </w:p>
        </w:tc>
        <w:tc>
          <w:tcPr>
            <w:tcW w:w="5161" w:type="dxa"/>
            <w:gridSpan w:val="5"/>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3"/>
              <w:jc w:val="center"/>
              <w:rPr>
                <w:rFonts w:ascii="Calibri" w:hAnsi="Calibri"/>
                <w:color w:val="000000"/>
                <w:sz w:val="18"/>
                <w:szCs w:val="18"/>
                <w:lang w:val="bg-BG" w:eastAsia="en-US"/>
              </w:rPr>
            </w:pPr>
            <w:r w:rsidRPr="00CB58CD">
              <w:rPr>
                <w:rFonts w:ascii="Calibri" w:hAnsi="Calibri"/>
                <w:color w:val="000000"/>
                <w:sz w:val="18"/>
                <w:szCs w:val="18"/>
                <w:lang w:val="bg-BG" w:eastAsia="en-US"/>
              </w:rPr>
              <w:t xml:space="preserve">х   е   к   т   а   р   и : </w:t>
            </w:r>
          </w:p>
        </w:tc>
      </w:tr>
      <w:tr w:rsidR="004071EB" w:rsidRPr="005D0174" w:rsidTr="006A44F1">
        <w:trPr>
          <w:trHeight w:val="242"/>
        </w:trPr>
        <w:tc>
          <w:tcPr>
            <w:tcW w:w="115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6"/>
              <w:jc w:val="center"/>
              <w:rPr>
                <w:rFonts w:ascii="Calibri" w:hAnsi="Calibri"/>
                <w:color w:val="000000"/>
                <w:sz w:val="18"/>
                <w:szCs w:val="18"/>
                <w:lang w:val="bg-BG" w:eastAsia="en-US"/>
              </w:rPr>
            </w:pPr>
          </w:p>
        </w:tc>
        <w:tc>
          <w:tcPr>
            <w:tcW w:w="7117" w:type="dxa"/>
            <w:gridSpan w:val="6"/>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36"/>
              <w:jc w:val="center"/>
              <w:rPr>
                <w:rFonts w:ascii="Calibri" w:hAnsi="Calibri"/>
                <w:color w:val="000000"/>
                <w:sz w:val="18"/>
                <w:szCs w:val="18"/>
                <w:lang w:val="bg-BG" w:eastAsia="en-US"/>
              </w:rPr>
            </w:pPr>
            <w:r w:rsidRPr="00CB58CD">
              <w:rPr>
                <w:rFonts w:ascii="Calibri" w:hAnsi="Calibri"/>
                <w:color w:val="000000"/>
                <w:sz w:val="18"/>
                <w:szCs w:val="18"/>
                <w:lang w:val="bg-BG" w:eastAsia="en-US"/>
              </w:rPr>
              <w:t xml:space="preserve">Ловностопански райони на ловни дружини   (ЛР на ЛД) : </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4"/>
              <w:jc w:val="center"/>
              <w:rPr>
                <w:rFonts w:ascii="Calibri" w:hAnsi="Calibri"/>
                <w:color w:val="000000"/>
                <w:sz w:val="18"/>
                <w:szCs w:val="18"/>
                <w:lang w:val="bg-BG" w:eastAsia="en-US"/>
              </w:rPr>
            </w:pPr>
            <w:r w:rsidRPr="00CB58CD">
              <w:rPr>
                <w:rFonts w:ascii="Calibri" w:hAnsi="Calibri"/>
                <w:b/>
                <w:bCs/>
                <w:color w:val="000000"/>
                <w:sz w:val="18"/>
                <w:szCs w:val="18"/>
                <w:lang w:val="bg-BG" w:eastAsia="en-US"/>
              </w:rPr>
              <w:t>1.</w:t>
            </w:r>
            <w:r w:rsidRPr="00CB58CD">
              <w:rPr>
                <w:rFonts w:ascii="Calibri" w:hAnsi="Calibri"/>
                <w:color w:val="000000"/>
                <w:sz w:val="18"/>
                <w:szCs w:val="18"/>
                <w:lang w:val="bg-BG" w:eastAsia="en-US"/>
              </w:rPr>
              <w:t>ЛРД</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Хасково</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и</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в</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т</w:t>
            </w:r>
            <w:r w:rsidRPr="00CB58CD">
              <w:rPr>
                <w:rFonts w:ascii="Calibri" w:hAnsi="Calibri"/>
                <w:b/>
                <w:bCs/>
                <w:color w:val="000000"/>
                <w:sz w:val="18"/>
                <w:szCs w:val="18"/>
                <w:lang w:val="bg-BG" w:eastAsia="en-US"/>
              </w:rPr>
              <w:t>.</w:t>
            </w:r>
            <w:r w:rsidRPr="00CB58CD">
              <w:rPr>
                <w:rFonts w:ascii="Calibri" w:hAnsi="Calibri"/>
                <w:color w:val="000000"/>
                <w:sz w:val="18"/>
                <w:szCs w:val="18"/>
                <w:lang w:val="bg-BG" w:eastAsia="en-US"/>
              </w:rPr>
              <w:t>ч</w:t>
            </w:r>
            <w:r w:rsidRPr="00CB58CD">
              <w:rPr>
                <w:rFonts w:ascii="Calibri" w:hAnsi="Calibri"/>
                <w:b/>
                <w:bCs/>
                <w:color w:val="000000"/>
                <w:sz w:val="18"/>
                <w:szCs w:val="18"/>
                <w:lang w:val="bg-BG" w:eastAsia="en-US"/>
              </w:rPr>
              <w:t>.:</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8"/>
              <w:jc w:val="both"/>
              <w:rPr>
                <w:rFonts w:ascii="Calibri" w:hAnsi="Calibri"/>
                <w:color w:val="000000"/>
                <w:sz w:val="18"/>
                <w:szCs w:val="18"/>
                <w:lang w:val="bg-BG" w:eastAsia="en-US"/>
              </w:rPr>
            </w:pPr>
            <w:r w:rsidRPr="00CB58CD">
              <w:rPr>
                <w:rFonts w:ascii="Calibri" w:hAnsi="Calibri"/>
                <w:b/>
                <w:bCs/>
                <w:color w:val="000000"/>
                <w:sz w:val="18"/>
                <w:szCs w:val="18"/>
                <w:lang w:val="bg-BG" w:eastAsia="en-US"/>
              </w:rPr>
              <w:t>38 456.3</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b/>
                <w:bCs/>
                <w:color w:val="000000"/>
                <w:sz w:val="18"/>
                <w:szCs w:val="18"/>
                <w:lang w:val="bg-BG" w:eastAsia="en-US"/>
              </w:rPr>
              <w:t>74 792.6</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53"/>
              <w:jc w:val="both"/>
              <w:rPr>
                <w:rFonts w:ascii="Calibri" w:hAnsi="Calibri"/>
                <w:color w:val="000000"/>
                <w:sz w:val="18"/>
                <w:szCs w:val="18"/>
                <w:lang w:val="bg-BG" w:eastAsia="en-US"/>
              </w:rPr>
            </w:pPr>
            <w:r w:rsidRPr="00CB58CD">
              <w:rPr>
                <w:rFonts w:ascii="Calibri" w:hAnsi="Calibri"/>
                <w:b/>
                <w:bCs/>
                <w:color w:val="000000"/>
                <w:sz w:val="18"/>
                <w:szCs w:val="18"/>
                <w:lang w:val="bg-BG" w:eastAsia="en-US"/>
              </w:rPr>
              <w:t>113 248.9</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7"/>
              <w:jc w:val="right"/>
              <w:rPr>
                <w:rFonts w:ascii="Calibri" w:hAnsi="Calibri"/>
                <w:color w:val="000000"/>
                <w:sz w:val="18"/>
                <w:szCs w:val="18"/>
                <w:lang w:val="bg-BG" w:eastAsia="en-US"/>
              </w:rPr>
            </w:pPr>
            <w:r w:rsidRPr="00CB58CD">
              <w:rPr>
                <w:rFonts w:ascii="Calibri" w:hAnsi="Calibri"/>
                <w:b/>
                <w:bCs/>
                <w:color w:val="000000"/>
                <w:sz w:val="18"/>
                <w:szCs w:val="18"/>
                <w:lang w:val="bg-BG" w:eastAsia="en-US"/>
              </w:rPr>
              <w:t>3 397.5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b/>
                <w:bCs/>
                <w:color w:val="000000"/>
                <w:sz w:val="18"/>
                <w:szCs w:val="18"/>
                <w:lang w:val="bg-BG" w:eastAsia="en-US"/>
              </w:rPr>
              <w:t>6 444.7</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1.1.ЛР на ЛД "Нова Надежда"</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527.9</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994.6</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1 522.5</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45.7</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158.9</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1.2.ЛР на ЛД "Александрово"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865.9</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1 259.4</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2 125.3</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63.8</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111.1</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1.3.ЛР на ЛД "Узунджово"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1 012.7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4 229.1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5 241.8</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157.3</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204.7</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 4.ЛР на ЛД  "Динево"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1 093.6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2 130.7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3 224.3</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96.7</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153.6</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 5.ЛР на ЛД "Родопи"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1 898.8</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2 893.7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4 792.5</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143.8</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185.0</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 6.ЛР на ЛД "Криво поле"</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758.3</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3 036.2</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3 794.5</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113.8</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343.3</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1.7.ЛР на ЛД "Елена"</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1 610.6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2 894.1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4 504.7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135.1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137.2</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 8.ЛР на ЛД "Корен"(М. извор)</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834.5</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1 144.5</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1 979.0</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59.4</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163.3</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 xml:space="preserve">  1.9.ЛР на ЛД "Тънково"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2 324.2</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2 182.5</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4 506.7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135.2</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187.2</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1.10.ЛР на ЛД "Силен"</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3 192.6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1 913.3</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5 105.9</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153.2</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181.8</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1.11.ЛР на ЛД "Пчелари"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2 252.3</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1 716.5</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3 968.8</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119.1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123.2</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1.12.ЛР на ЛД "Долно Ботево"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1 731.6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1 939.6</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3 671.2</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110.1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302.7</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1.13. ЛР на ЛД "Стамболово"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1 501.1</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2 178.7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3 679.8</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110.4</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197.1</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1.14.ЛР на ЛД "Царева поляна"</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624.6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2 188.1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2 812.7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84.4</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125.4</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1.15.ЛР на ЛД "Жълти бряг"</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392.4</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1 410.4</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1 802.8</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54.1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99.9</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1.16. ЛР на ЛД "Книжовник"</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1 045.0</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3 092.7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4 137.7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124.1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145.2</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1.17.ЛР на ЛД "Малево"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447.6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2 683.6</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3 131.2</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93.9</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180.3</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1.18.ЛР на ЛД "Стамболийски"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282.5</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1 357.7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1 640.2</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49.2</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128.1</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1.19.ЛР на ЛД "Войводово"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159.5</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2 199.1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2 358.6</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70.8</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79.7</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1.20.ЛР на ЛД "Мандра"</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1 784.7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3 319.4</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5 104.1</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153.1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426.1</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1.21.ЛР на ЛД "Николово"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1 837.7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2 445.5</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4 283.2</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128.5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336.7</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1.22.ЛР на ЛД "Въгларово"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858.8</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3 093.7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3 952.5</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118.6</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264.3</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1.23.ЛР на ЛД "Сираково"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1 608.7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1 144.0</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2 752.7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82.6</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114.0</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1.24.ЛР на ЛД "Караманци"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1 523.8</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1 815.1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3 338.9</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100.2</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297.8</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1.25. ЛР на ЛД "Сърница"</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1 803.7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1 443.0</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3 246.7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97.4</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317.9</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1.26.ЛР на ЛД "Минерални бани"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1 791.0</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3 032.1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4 823.1</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144.7</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226.0</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1.27.ЛР на ЛД "Сусам"</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627.7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3 063.9</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3 691.6</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110.7</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100.7</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1.28.ЛР на ЛД "Гарваново"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478.1</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3 299.2</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3 777.3</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113.3</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231.3</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1.29.ЛР на ЛД "Гергьовден"</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135.1</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1 427.6</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1 562.7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46.9</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231.2</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1.30.ЛР на ЛД "Кенана"</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687.7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2 034.0</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2 721.7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81.7</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98.9</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1.31.ЛР на ЛД "Идимирли"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186.8</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1 462.7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1 649.5</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49.5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171.6</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1.32.ЛР на ЛД "ДЗС"</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42.3</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1 327.3</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1 369.6</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41.1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163.8</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1.33.ЛР на ЛД "Стойково"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741.7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1 373.7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2 115.4</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63.5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78.0</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1.34.ЛР на ЛД "Тракиец"</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792.3</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1 290.8</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2 083.1</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62.5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79.5</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1.35.ЛР на ЛД "Конуш"</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color w:val="000000"/>
                <w:sz w:val="18"/>
                <w:szCs w:val="18"/>
                <w:lang w:val="bg-BG" w:eastAsia="en-US"/>
              </w:rPr>
              <w:t>1 000.5</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1 776.1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2 776.6</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83.3</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99.2</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65"/>
              <w:rPr>
                <w:rFonts w:ascii="Calibri" w:hAnsi="Calibri"/>
                <w:color w:val="000000"/>
                <w:sz w:val="18"/>
                <w:szCs w:val="18"/>
                <w:lang w:val="bg-BG" w:eastAsia="en-US"/>
              </w:rPr>
            </w:pPr>
            <w:r w:rsidRPr="00CB58CD">
              <w:rPr>
                <w:rFonts w:ascii="Calibri" w:hAnsi="Calibri"/>
                <w:b/>
                <w:bCs/>
                <w:color w:val="000000"/>
                <w:sz w:val="18"/>
                <w:szCs w:val="18"/>
                <w:lang w:val="bg-BG" w:eastAsia="en-US"/>
              </w:rPr>
              <w:t xml:space="preserve">2. </w:t>
            </w:r>
            <w:r w:rsidRPr="00CB58CD">
              <w:rPr>
                <w:rFonts w:ascii="Calibri" w:hAnsi="Calibri"/>
                <w:color w:val="000000"/>
                <w:sz w:val="18"/>
                <w:szCs w:val="18"/>
                <w:lang w:val="bg-BG" w:eastAsia="en-US"/>
              </w:rPr>
              <w:t>СЛР</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гр</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Димитровград</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в</w:t>
            </w:r>
            <w:r w:rsidRPr="00CB58CD">
              <w:rPr>
                <w:rFonts w:ascii="Calibri" w:hAnsi="Calibri"/>
                <w:b/>
                <w:bCs/>
                <w:color w:val="000000"/>
                <w:sz w:val="18"/>
                <w:szCs w:val="18"/>
                <w:lang w:val="bg-BG" w:eastAsia="en-US"/>
              </w:rPr>
              <w:t xml:space="preserve"> </w:t>
            </w:r>
            <w:r w:rsidRPr="00CB58CD">
              <w:rPr>
                <w:rFonts w:ascii="Calibri" w:hAnsi="Calibri"/>
                <w:color w:val="000000"/>
                <w:sz w:val="18"/>
                <w:szCs w:val="18"/>
                <w:lang w:val="bg-BG" w:eastAsia="en-US"/>
              </w:rPr>
              <w:t>т</w:t>
            </w:r>
            <w:r w:rsidRPr="00CB58CD">
              <w:rPr>
                <w:rFonts w:ascii="Calibri" w:hAnsi="Calibri"/>
                <w:b/>
                <w:bCs/>
                <w:color w:val="000000"/>
                <w:sz w:val="18"/>
                <w:szCs w:val="18"/>
                <w:lang w:val="bg-BG" w:eastAsia="en-US"/>
              </w:rPr>
              <w:t>.</w:t>
            </w:r>
            <w:r w:rsidRPr="00CB58CD">
              <w:rPr>
                <w:rFonts w:ascii="Calibri" w:hAnsi="Calibri"/>
                <w:color w:val="000000"/>
                <w:sz w:val="18"/>
                <w:szCs w:val="18"/>
                <w:lang w:val="bg-BG" w:eastAsia="en-US"/>
              </w:rPr>
              <w:t>ч</w:t>
            </w:r>
            <w:r w:rsidRPr="00CB58CD">
              <w:rPr>
                <w:rFonts w:ascii="Calibri" w:hAnsi="Calibri"/>
                <w:b/>
                <w:bCs/>
                <w:color w:val="000000"/>
                <w:sz w:val="18"/>
                <w:szCs w:val="18"/>
                <w:lang w:val="bg-BG" w:eastAsia="en-US"/>
              </w:rPr>
              <w:t>.:</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28"/>
              <w:rPr>
                <w:rFonts w:ascii="Calibri" w:hAnsi="Calibri"/>
                <w:color w:val="000000"/>
                <w:sz w:val="18"/>
                <w:szCs w:val="18"/>
                <w:lang w:val="bg-BG" w:eastAsia="en-US"/>
              </w:rPr>
            </w:pPr>
            <w:r w:rsidRPr="00CB58CD">
              <w:rPr>
                <w:rFonts w:ascii="Calibri" w:hAnsi="Calibri"/>
                <w:b/>
                <w:bCs/>
                <w:color w:val="000000"/>
                <w:sz w:val="18"/>
                <w:szCs w:val="18"/>
                <w:lang w:val="bg-BG" w:eastAsia="en-US"/>
              </w:rPr>
              <w:t>7 229.3</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b/>
                <w:bCs/>
                <w:color w:val="000000"/>
                <w:sz w:val="18"/>
                <w:szCs w:val="18"/>
                <w:lang w:val="bg-BG" w:eastAsia="en-US"/>
              </w:rPr>
              <w:t>45 073.1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b/>
                <w:bCs/>
                <w:color w:val="000000"/>
                <w:sz w:val="18"/>
                <w:szCs w:val="18"/>
                <w:lang w:val="bg-BG" w:eastAsia="en-US"/>
              </w:rPr>
              <w:t>52 302.4</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7"/>
              <w:jc w:val="right"/>
              <w:rPr>
                <w:rFonts w:ascii="Calibri" w:hAnsi="Calibri"/>
                <w:color w:val="000000"/>
                <w:sz w:val="18"/>
                <w:szCs w:val="18"/>
                <w:lang w:val="bg-BG" w:eastAsia="en-US"/>
              </w:rPr>
            </w:pPr>
            <w:r w:rsidRPr="00CB58CD">
              <w:rPr>
                <w:rFonts w:ascii="Calibri" w:hAnsi="Calibri"/>
                <w:b/>
                <w:bCs/>
                <w:color w:val="000000"/>
                <w:sz w:val="18"/>
                <w:szCs w:val="18"/>
                <w:lang w:val="bg-BG" w:eastAsia="en-US"/>
              </w:rPr>
              <w:t>1 569.1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b/>
                <w:bCs/>
                <w:color w:val="000000"/>
                <w:sz w:val="18"/>
                <w:szCs w:val="18"/>
                <w:lang w:val="bg-BG" w:eastAsia="en-US"/>
              </w:rPr>
              <w:t>2 771.1</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2.1.ЛР на ЛД "Брод"</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301.9</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1 635.5</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1 937.4</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58.1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155.4</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2.2. ЛР на ЛД "Върбица"</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451.8</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3 477.0</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3 928.8</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117.9</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129.3</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2.3.ЛР на ЛД"Г. Асеново"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160.9</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2 766.0</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2 926.9</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87.8</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101.8</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2.4. ЛР на ЛД "Горски извор"</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591.4</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4 591.9</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5 183.3</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155.5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167.3</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2.5. ЛР на ЛД "Долно Ботево"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117.1</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1 664.0</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1 781.1</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53.4</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185.6</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2.6. ЛР на ЛД "Добрич"</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792.9</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2 284.5</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3 077.4</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92.3</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101.6</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2.7. ЛР на ЛД "Здравец"</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478.2</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1 833.0</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2 311.2</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69.3</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76.8</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2.8. ЛР на ЛД "Злато поле"</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917.8</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1 260.7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2 178.5</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65.4</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142.6</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2.9. ЛР на ЛД "Каснаково"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245.4</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1 051.0</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1 296.4</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38.9</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85.3</w:t>
            </w:r>
          </w:p>
        </w:tc>
      </w:tr>
      <w:tr w:rsidR="004071EB" w:rsidRPr="005D0174" w:rsidTr="006A44F1">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2.10. ЛР на ЛД "Крепост"</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886.5</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2 180.1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3 066.6</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92.0</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102.6</w:t>
            </w:r>
          </w:p>
        </w:tc>
      </w:tr>
      <w:tr w:rsidR="004071EB" w:rsidRPr="005D0174" w:rsidTr="006A44F1">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18"/>
                <w:szCs w:val="18"/>
                <w:lang w:val="bg-BG" w:eastAsia="en-US"/>
              </w:rPr>
            </w:pPr>
            <w:r w:rsidRPr="00CB58CD">
              <w:rPr>
                <w:rFonts w:ascii="Calibri" w:hAnsi="Calibri"/>
                <w:color w:val="000000"/>
                <w:sz w:val="18"/>
                <w:szCs w:val="18"/>
                <w:lang w:val="bg-BG" w:eastAsia="en-US"/>
              </w:rPr>
              <w:t>2.11. ЛР на ЛД "Марийно"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18"/>
                <w:szCs w:val="18"/>
                <w:lang w:val="bg-BG" w:eastAsia="en-US"/>
              </w:rPr>
            </w:pPr>
            <w:r w:rsidRPr="00CB58CD">
              <w:rPr>
                <w:rFonts w:ascii="Calibri" w:hAnsi="Calibri"/>
                <w:color w:val="000000"/>
                <w:sz w:val="18"/>
                <w:szCs w:val="18"/>
                <w:lang w:val="bg-BG" w:eastAsia="en-US"/>
              </w:rPr>
              <w:t>16.7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1 599.1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1 615.8</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48.5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18"/>
                <w:szCs w:val="18"/>
                <w:lang w:val="bg-BG" w:eastAsia="en-US"/>
              </w:rPr>
            </w:pPr>
            <w:r w:rsidRPr="00CB58CD">
              <w:rPr>
                <w:rFonts w:ascii="Calibri" w:hAnsi="Calibri"/>
                <w:color w:val="000000"/>
                <w:sz w:val="18"/>
                <w:szCs w:val="18"/>
                <w:lang w:val="bg-BG" w:eastAsia="en-US"/>
              </w:rPr>
              <w:t>94.4</w:t>
            </w:r>
          </w:p>
        </w:tc>
      </w:tr>
      <w:tr w:rsidR="004071EB" w:rsidRPr="005D0174" w:rsidTr="006A44F1">
        <w:tblPrEx>
          <w:tblCellMar>
            <w:left w:w="38" w:type="dxa"/>
            <w:right w:w="37" w:type="dxa"/>
          </w:tblCellMar>
        </w:tblPrEx>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22"/>
                <w:szCs w:val="22"/>
                <w:lang w:val="bg-BG" w:eastAsia="en-US"/>
              </w:rPr>
            </w:pPr>
            <w:r w:rsidRPr="00CB58CD">
              <w:rPr>
                <w:rFonts w:ascii="Calibri" w:hAnsi="Calibri"/>
                <w:color w:val="000000"/>
                <w:sz w:val="22"/>
                <w:szCs w:val="22"/>
                <w:lang w:val="bg-BG" w:eastAsia="en-US"/>
              </w:rPr>
              <w:t>2.12. ЛР на ЛД "Меричлери"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22"/>
                <w:szCs w:val="22"/>
                <w:lang w:val="bg-BG" w:eastAsia="en-US"/>
              </w:rPr>
            </w:pPr>
            <w:r w:rsidRPr="00CB58CD">
              <w:rPr>
                <w:rFonts w:ascii="Calibri" w:hAnsi="Calibri"/>
                <w:color w:val="000000"/>
                <w:sz w:val="22"/>
                <w:szCs w:val="22"/>
                <w:lang w:val="bg-BG" w:eastAsia="en-US"/>
              </w:rPr>
              <w:t>250.4</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4 787.6</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5 038.0</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151.1</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218.5</w:t>
            </w:r>
          </w:p>
        </w:tc>
      </w:tr>
      <w:tr w:rsidR="004071EB" w:rsidRPr="005D0174" w:rsidTr="006A44F1">
        <w:tblPrEx>
          <w:tblCellMar>
            <w:left w:w="38" w:type="dxa"/>
            <w:right w:w="37" w:type="dxa"/>
          </w:tblCellMar>
        </w:tblPrEx>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22"/>
                <w:szCs w:val="22"/>
                <w:lang w:val="bg-BG" w:eastAsia="en-US"/>
              </w:rPr>
            </w:pPr>
            <w:r w:rsidRPr="00CB58CD">
              <w:rPr>
                <w:rFonts w:ascii="Calibri" w:hAnsi="Calibri"/>
                <w:color w:val="000000"/>
                <w:sz w:val="22"/>
                <w:szCs w:val="22"/>
                <w:lang w:val="bg-BG" w:eastAsia="en-US"/>
              </w:rPr>
              <w:t>2.13. ЛР на ЛД "Радиево"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22"/>
                <w:szCs w:val="22"/>
                <w:lang w:val="bg-BG" w:eastAsia="en-US"/>
              </w:rPr>
            </w:pPr>
            <w:r w:rsidRPr="00CB58CD">
              <w:rPr>
                <w:rFonts w:ascii="Calibri" w:hAnsi="Calibri"/>
                <w:color w:val="000000"/>
                <w:sz w:val="22"/>
                <w:szCs w:val="22"/>
                <w:lang w:val="bg-BG" w:eastAsia="en-US"/>
              </w:rPr>
              <w:t>92.3</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1 392.3</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1 484.6</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44.5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115.7</w:t>
            </w:r>
          </w:p>
        </w:tc>
      </w:tr>
      <w:tr w:rsidR="004071EB" w:rsidRPr="005D0174" w:rsidTr="006A44F1">
        <w:tblPrEx>
          <w:tblCellMar>
            <w:left w:w="38" w:type="dxa"/>
            <w:right w:w="37" w:type="dxa"/>
          </w:tblCellMar>
        </w:tblPrEx>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22"/>
                <w:szCs w:val="22"/>
                <w:lang w:val="bg-BG" w:eastAsia="en-US"/>
              </w:rPr>
            </w:pPr>
            <w:r w:rsidRPr="00CB58CD">
              <w:rPr>
                <w:rFonts w:ascii="Calibri" w:hAnsi="Calibri"/>
                <w:color w:val="000000"/>
                <w:sz w:val="22"/>
                <w:szCs w:val="22"/>
                <w:lang w:val="bg-BG" w:eastAsia="en-US"/>
              </w:rPr>
              <w:t>2.14. ЛР на ЛД "Славянски"</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22"/>
                <w:szCs w:val="22"/>
                <w:lang w:val="bg-BG" w:eastAsia="en-US"/>
              </w:rPr>
            </w:pPr>
            <w:r w:rsidRPr="00CB58CD">
              <w:rPr>
                <w:rFonts w:ascii="Calibri" w:hAnsi="Calibri"/>
                <w:color w:val="000000"/>
                <w:sz w:val="22"/>
                <w:szCs w:val="22"/>
                <w:lang w:val="bg-BG" w:eastAsia="en-US"/>
              </w:rPr>
              <w:t>313.7</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682.2</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995.9</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29.9</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145.9</w:t>
            </w:r>
          </w:p>
        </w:tc>
      </w:tr>
      <w:tr w:rsidR="004071EB" w:rsidRPr="005D0174" w:rsidTr="006A44F1">
        <w:tblPrEx>
          <w:tblCellMar>
            <w:left w:w="38" w:type="dxa"/>
            <w:right w:w="37" w:type="dxa"/>
          </w:tblCellMar>
        </w:tblPrEx>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22"/>
                <w:szCs w:val="22"/>
                <w:lang w:val="bg-BG" w:eastAsia="en-US"/>
              </w:rPr>
            </w:pPr>
            <w:r w:rsidRPr="00CB58CD">
              <w:rPr>
                <w:rFonts w:ascii="Calibri" w:hAnsi="Calibri"/>
                <w:color w:val="000000"/>
                <w:sz w:val="22"/>
                <w:szCs w:val="22"/>
                <w:lang w:val="bg-BG" w:eastAsia="en-US"/>
              </w:rPr>
              <w:t>2.15. ЛР на ЛД "Сталево"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22"/>
                <w:szCs w:val="22"/>
                <w:lang w:val="bg-BG" w:eastAsia="en-US"/>
              </w:rPr>
            </w:pPr>
            <w:r w:rsidRPr="00CB58CD">
              <w:rPr>
                <w:rFonts w:ascii="Calibri" w:hAnsi="Calibri"/>
                <w:color w:val="000000"/>
                <w:sz w:val="22"/>
                <w:szCs w:val="22"/>
                <w:lang w:val="bg-BG" w:eastAsia="en-US"/>
              </w:rPr>
              <w:t>80.4</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3 067.6</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3 148.0</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94.4</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225.3</w:t>
            </w:r>
          </w:p>
        </w:tc>
      </w:tr>
      <w:tr w:rsidR="004071EB" w:rsidRPr="005D0174" w:rsidTr="006A44F1">
        <w:tblPrEx>
          <w:tblCellMar>
            <w:left w:w="38" w:type="dxa"/>
            <w:right w:w="37" w:type="dxa"/>
          </w:tblCellMar>
        </w:tblPrEx>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22"/>
                <w:szCs w:val="22"/>
                <w:lang w:val="bg-BG" w:eastAsia="en-US"/>
              </w:rPr>
            </w:pPr>
            <w:r w:rsidRPr="00CB58CD">
              <w:rPr>
                <w:rFonts w:ascii="Calibri" w:hAnsi="Calibri"/>
                <w:color w:val="000000"/>
                <w:sz w:val="22"/>
                <w:szCs w:val="22"/>
                <w:lang w:val="bg-BG" w:eastAsia="en-US"/>
              </w:rPr>
              <w:t>2.16. ЛР на ЛД "Странско"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22"/>
                <w:szCs w:val="22"/>
                <w:lang w:val="bg-BG" w:eastAsia="en-US"/>
              </w:rPr>
            </w:pPr>
            <w:r w:rsidRPr="00CB58CD">
              <w:rPr>
                <w:rFonts w:ascii="Calibri" w:hAnsi="Calibri"/>
                <w:color w:val="000000"/>
                <w:sz w:val="22"/>
                <w:szCs w:val="22"/>
                <w:lang w:val="bg-BG" w:eastAsia="en-US"/>
              </w:rPr>
              <w:t>181.9</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2 381.8</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2 563.7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76.9</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169.5</w:t>
            </w:r>
          </w:p>
        </w:tc>
      </w:tr>
      <w:tr w:rsidR="004071EB" w:rsidRPr="005D0174" w:rsidTr="006A44F1">
        <w:tblPrEx>
          <w:tblCellMar>
            <w:left w:w="38" w:type="dxa"/>
            <w:right w:w="37" w:type="dxa"/>
          </w:tblCellMar>
        </w:tblPrEx>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22"/>
                <w:szCs w:val="22"/>
                <w:lang w:val="bg-BG" w:eastAsia="en-US"/>
              </w:rPr>
            </w:pPr>
            <w:r w:rsidRPr="00CB58CD">
              <w:rPr>
                <w:rFonts w:ascii="Calibri" w:hAnsi="Calibri"/>
                <w:color w:val="000000"/>
                <w:sz w:val="22"/>
                <w:szCs w:val="22"/>
                <w:lang w:val="bg-BG" w:eastAsia="en-US"/>
              </w:rPr>
              <w:t>2.17. ЛР на ЛД "Черногорово"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22"/>
                <w:szCs w:val="22"/>
                <w:lang w:val="bg-BG" w:eastAsia="en-US"/>
              </w:rPr>
            </w:pPr>
            <w:r w:rsidRPr="00CB58CD">
              <w:rPr>
                <w:rFonts w:ascii="Calibri" w:hAnsi="Calibri"/>
                <w:color w:val="000000"/>
                <w:sz w:val="22"/>
                <w:szCs w:val="22"/>
                <w:lang w:val="bg-BG" w:eastAsia="en-US"/>
              </w:rPr>
              <w:t>921.6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2 475.1</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3 396.7</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101.9</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161.6</w:t>
            </w:r>
          </w:p>
        </w:tc>
      </w:tr>
      <w:tr w:rsidR="004071EB" w:rsidRPr="005D0174" w:rsidTr="006A44F1">
        <w:tblPrEx>
          <w:tblCellMar>
            <w:left w:w="38" w:type="dxa"/>
            <w:right w:w="37" w:type="dxa"/>
          </w:tblCellMar>
        </w:tblPrEx>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22"/>
                <w:szCs w:val="22"/>
                <w:lang w:val="bg-BG" w:eastAsia="en-US"/>
              </w:rPr>
            </w:pPr>
            <w:r w:rsidRPr="00CB58CD">
              <w:rPr>
                <w:rFonts w:ascii="Calibri" w:hAnsi="Calibri"/>
                <w:color w:val="000000"/>
                <w:sz w:val="22"/>
                <w:szCs w:val="22"/>
                <w:lang w:val="bg-BG" w:eastAsia="en-US"/>
              </w:rPr>
              <w:t>2.18. ЛР на ЛД "Черноконево"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22"/>
                <w:szCs w:val="22"/>
                <w:lang w:val="bg-BG" w:eastAsia="en-US"/>
              </w:rPr>
            </w:pPr>
            <w:r w:rsidRPr="00CB58CD">
              <w:rPr>
                <w:rFonts w:ascii="Calibri" w:hAnsi="Calibri"/>
                <w:color w:val="000000"/>
                <w:sz w:val="22"/>
                <w:szCs w:val="22"/>
                <w:lang w:val="bg-BG" w:eastAsia="en-US"/>
              </w:rPr>
              <w:t>147.8</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2 467.5</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2 615.3</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78.5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106.3</w:t>
            </w:r>
          </w:p>
        </w:tc>
      </w:tr>
      <w:tr w:rsidR="004071EB" w:rsidRPr="005D0174" w:rsidTr="006A44F1">
        <w:tblPrEx>
          <w:tblCellMar>
            <w:left w:w="38" w:type="dxa"/>
            <w:right w:w="37" w:type="dxa"/>
          </w:tblCellMar>
        </w:tblPrEx>
        <w:trPr>
          <w:trHeight w:val="241"/>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rPr>
                <w:rFonts w:ascii="Calibri" w:hAnsi="Calibri"/>
                <w:color w:val="000000"/>
                <w:sz w:val="22"/>
                <w:szCs w:val="22"/>
                <w:lang w:val="bg-BG" w:eastAsia="en-US"/>
              </w:rPr>
            </w:pPr>
            <w:r w:rsidRPr="00CB58CD">
              <w:rPr>
                <w:rFonts w:ascii="Calibri" w:hAnsi="Calibri"/>
                <w:color w:val="000000"/>
                <w:sz w:val="22"/>
                <w:szCs w:val="22"/>
                <w:lang w:val="bg-BG" w:eastAsia="en-US"/>
              </w:rPr>
              <w:t>2.19. ЛР на ЛД "Ябълково"</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jc w:val="right"/>
              <w:rPr>
                <w:rFonts w:ascii="Calibri" w:hAnsi="Calibri"/>
                <w:color w:val="000000"/>
                <w:sz w:val="22"/>
                <w:szCs w:val="22"/>
                <w:lang w:val="bg-BG" w:eastAsia="en-US"/>
              </w:rPr>
            </w:pPr>
            <w:r w:rsidRPr="00CB58CD">
              <w:rPr>
                <w:rFonts w:ascii="Calibri" w:hAnsi="Calibri"/>
                <w:color w:val="000000"/>
                <w:sz w:val="22"/>
                <w:szCs w:val="22"/>
                <w:lang w:val="bg-BG" w:eastAsia="en-US"/>
              </w:rPr>
              <w:t>280.6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3 476.2</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3 756.8</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2"/>
              <w:jc w:val="right"/>
              <w:rPr>
                <w:rFonts w:ascii="Calibri" w:hAnsi="Calibri"/>
                <w:color w:val="000000"/>
                <w:sz w:val="22"/>
                <w:szCs w:val="22"/>
                <w:lang w:val="bg-BG" w:eastAsia="en-US"/>
              </w:rPr>
            </w:pPr>
            <w:r w:rsidRPr="00CB58CD">
              <w:rPr>
                <w:rFonts w:ascii="Calibri" w:hAnsi="Calibri"/>
                <w:color w:val="000000"/>
                <w:sz w:val="22"/>
                <w:szCs w:val="22"/>
                <w:lang w:val="bg-BG" w:eastAsia="en-US"/>
              </w:rPr>
              <w:t>112.7</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color w:val="000000"/>
                <w:sz w:val="22"/>
                <w:szCs w:val="22"/>
                <w:lang w:val="bg-BG" w:eastAsia="en-US"/>
              </w:rPr>
              <w:t>285.6</w:t>
            </w:r>
          </w:p>
        </w:tc>
      </w:tr>
      <w:tr w:rsidR="004071EB" w:rsidRPr="005D0174" w:rsidTr="006A44F1">
        <w:tblPrEx>
          <w:tblCellMar>
            <w:left w:w="38" w:type="dxa"/>
            <w:right w:w="37" w:type="dxa"/>
          </w:tblCellMar>
        </w:tblPrEx>
        <w:trPr>
          <w:trHeight w:val="242"/>
        </w:trPr>
        <w:tc>
          <w:tcPr>
            <w:tcW w:w="3110" w:type="dxa"/>
            <w:gridSpan w:val="2"/>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6"/>
              <w:jc w:val="center"/>
              <w:rPr>
                <w:rFonts w:ascii="Calibri" w:hAnsi="Calibri"/>
                <w:color w:val="000000"/>
                <w:sz w:val="22"/>
                <w:szCs w:val="22"/>
                <w:lang w:val="bg-BG" w:eastAsia="en-US"/>
              </w:rPr>
            </w:pPr>
            <w:r w:rsidRPr="00CB58CD">
              <w:rPr>
                <w:rFonts w:ascii="Calibri" w:hAnsi="Calibri"/>
                <w:color w:val="000000"/>
                <w:sz w:val="22"/>
                <w:szCs w:val="22"/>
                <w:lang w:val="bg-BG" w:eastAsia="en-US"/>
              </w:rPr>
              <w:t>Всичко</w:t>
            </w:r>
            <w:r w:rsidRPr="00CB58CD">
              <w:rPr>
                <w:rFonts w:ascii="Calibri" w:hAnsi="Calibri"/>
                <w:b/>
                <w:bCs/>
                <w:color w:val="000000"/>
                <w:sz w:val="22"/>
                <w:szCs w:val="22"/>
                <w:lang w:val="bg-BG" w:eastAsia="en-US"/>
              </w:rPr>
              <w:t xml:space="preserve"> </w:t>
            </w:r>
            <w:r w:rsidRPr="00CB58CD">
              <w:rPr>
                <w:rFonts w:ascii="Calibri" w:hAnsi="Calibri"/>
                <w:color w:val="000000"/>
                <w:sz w:val="22"/>
                <w:szCs w:val="22"/>
                <w:lang w:val="bg-BG" w:eastAsia="en-US"/>
              </w:rPr>
              <w:t>ЛР</w:t>
            </w:r>
            <w:r w:rsidRPr="00CB58CD">
              <w:rPr>
                <w:rFonts w:ascii="Calibri" w:hAnsi="Calibri"/>
                <w:b/>
                <w:bCs/>
                <w:color w:val="000000"/>
                <w:sz w:val="22"/>
                <w:szCs w:val="22"/>
                <w:lang w:val="bg-BG" w:eastAsia="en-US"/>
              </w:rPr>
              <w:t xml:space="preserve"> </w:t>
            </w:r>
            <w:r w:rsidRPr="00CB58CD">
              <w:rPr>
                <w:rFonts w:ascii="Calibri" w:hAnsi="Calibri"/>
                <w:color w:val="000000"/>
                <w:sz w:val="22"/>
                <w:szCs w:val="22"/>
                <w:lang w:val="bg-BG" w:eastAsia="en-US"/>
              </w:rPr>
              <w:t>на</w:t>
            </w:r>
            <w:r w:rsidRPr="00CB58CD">
              <w:rPr>
                <w:rFonts w:ascii="Calibri" w:hAnsi="Calibri"/>
                <w:b/>
                <w:bCs/>
                <w:color w:val="000000"/>
                <w:sz w:val="22"/>
                <w:szCs w:val="22"/>
                <w:lang w:val="bg-BG" w:eastAsia="en-US"/>
              </w:rPr>
              <w:t xml:space="preserve"> </w:t>
            </w:r>
            <w:r w:rsidRPr="00CB58CD">
              <w:rPr>
                <w:rFonts w:ascii="Calibri" w:hAnsi="Calibri"/>
                <w:color w:val="000000"/>
                <w:sz w:val="22"/>
                <w:szCs w:val="22"/>
                <w:lang w:val="bg-BG" w:eastAsia="en-US"/>
              </w:rPr>
              <w:t>ЛД</w:t>
            </w:r>
            <w:r w:rsidRPr="00CB58CD">
              <w:rPr>
                <w:rFonts w:ascii="Calibri" w:hAnsi="Calibri"/>
                <w:b/>
                <w:bCs/>
                <w:color w:val="000000"/>
                <w:sz w:val="22"/>
                <w:szCs w:val="22"/>
                <w:lang w:val="bg-BG" w:eastAsia="en-US"/>
              </w:rPr>
              <w:t>:</w:t>
            </w:r>
          </w:p>
        </w:tc>
        <w:tc>
          <w:tcPr>
            <w:tcW w:w="84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9"/>
              <w:jc w:val="both"/>
              <w:rPr>
                <w:rFonts w:ascii="Calibri" w:hAnsi="Calibri"/>
                <w:color w:val="000000"/>
                <w:sz w:val="22"/>
                <w:szCs w:val="22"/>
                <w:lang w:val="bg-BG" w:eastAsia="en-US"/>
              </w:rPr>
            </w:pPr>
            <w:r w:rsidRPr="00CB58CD">
              <w:rPr>
                <w:rFonts w:ascii="Calibri" w:hAnsi="Calibri"/>
                <w:b/>
                <w:bCs/>
                <w:color w:val="000000"/>
                <w:sz w:val="22"/>
                <w:szCs w:val="22"/>
                <w:lang w:val="bg-BG" w:eastAsia="en-US"/>
              </w:rPr>
              <w:t>45 685.6</w:t>
            </w:r>
          </w:p>
        </w:tc>
        <w:tc>
          <w:tcPr>
            <w:tcW w:w="1017"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85"/>
              <w:rPr>
                <w:rFonts w:ascii="Calibri" w:hAnsi="Calibri"/>
                <w:color w:val="000000"/>
                <w:sz w:val="22"/>
                <w:szCs w:val="22"/>
                <w:lang w:val="bg-BG" w:eastAsia="en-US"/>
              </w:rPr>
            </w:pPr>
            <w:r w:rsidRPr="00CB58CD">
              <w:rPr>
                <w:rFonts w:ascii="Calibri" w:hAnsi="Calibri"/>
                <w:b/>
                <w:bCs/>
                <w:color w:val="000000"/>
                <w:sz w:val="22"/>
                <w:szCs w:val="22"/>
                <w:lang w:val="bg-BG" w:eastAsia="en-US"/>
              </w:rPr>
              <w:t>119 865.7</w:t>
            </w:r>
          </w:p>
        </w:tc>
        <w:tc>
          <w:tcPr>
            <w:tcW w:w="984"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53"/>
              <w:jc w:val="both"/>
              <w:rPr>
                <w:rFonts w:ascii="Calibri" w:hAnsi="Calibri"/>
                <w:color w:val="000000"/>
                <w:sz w:val="22"/>
                <w:szCs w:val="22"/>
                <w:lang w:val="bg-BG" w:eastAsia="en-US"/>
              </w:rPr>
            </w:pPr>
            <w:r w:rsidRPr="00CB58CD">
              <w:rPr>
                <w:rFonts w:ascii="Calibri" w:hAnsi="Calibri"/>
                <w:b/>
                <w:bCs/>
                <w:color w:val="000000"/>
                <w:sz w:val="22"/>
                <w:szCs w:val="22"/>
                <w:lang w:val="bg-BG" w:eastAsia="en-US"/>
              </w:rPr>
              <w:t>165 551.3</w:t>
            </w:r>
          </w:p>
        </w:tc>
        <w:tc>
          <w:tcPr>
            <w:tcW w:w="131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left="17"/>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4 966.5</w:t>
            </w:r>
          </w:p>
        </w:tc>
        <w:tc>
          <w:tcPr>
            <w:tcW w:w="998" w:type="dxa"/>
            <w:tcBorders>
              <w:top w:val="single" w:sz="8" w:space="0" w:color="000000"/>
              <w:left w:val="single" w:sz="8" w:space="0" w:color="000000"/>
              <w:bottom w:val="single" w:sz="8" w:space="0" w:color="000000"/>
              <w:right w:val="single" w:sz="8" w:space="0" w:color="000000"/>
            </w:tcBorders>
          </w:tcPr>
          <w:p w:rsidR="004071EB" w:rsidRPr="00CB58CD" w:rsidRDefault="004071EB" w:rsidP="00CB58CD">
            <w:pPr>
              <w:spacing w:line="259" w:lineRule="auto"/>
              <w:ind w:right="1"/>
              <w:jc w:val="right"/>
              <w:rPr>
                <w:rFonts w:ascii="Calibri" w:hAnsi="Calibri"/>
                <w:color w:val="000000"/>
                <w:sz w:val="22"/>
                <w:szCs w:val="22"/>
                <w:lang w:val="bg-BG" w:eastAsia="en-US"/>
              </w:rPr>
            </w:pPr>
            <w:r w:rsidRPr="00CB58CD">
              <w:rPr>
                <w:rFonts w:ascii="Calibri" w:hAnsi="Calibri"/>
                <w:b/>
                <w:bCs/>
                <w:color w:val="000000"/>
                <w:sz w:val="22"/>
                <w:szCs w:val="22"/>
                <w:lang w:val="bg-BG" w:eastAsia="en-US"/>
              </w:rPr>
              <w:t>9 215.8</w:t>
            </w:r>
          </w:p>
        </w:tc>
      </w:tr>
    </w:tbl>
    <w:p w:rsidR="004071EB" w:rsidRDefault="004071EB" w:rsidP="00071127">
      <w:pPr>
        <w:pStyle w:val="1"/>
        <w:spacing w:line="240" w:lineRule="auto"/>
        <w:ind w:firstLine="0"/>
        <w:rPr>
          <w:snapToGrid w:val="0"/>
          <w:sz w:val="24"/>
          <w:szCs w:val="24"/>
          <w:lang w:val="en-US"/>
        </w:rPr>
      </w:pPr>
      <w:r w:rsidRPr="00EA5E10">
        <w:rPr>
          <w:snapToGrid w:val="0"/>
          <w:sz w:val="24"/>
          <w:szCs w:val="24"/>
          <w:lang w:val="bg-BG"/>
        </w:rPr>
        <w:t xml:space="preserve">          </w:t>
      </w:r>
    </w:p>
    <w:p w:rsidR="004071EB" w:rsidRDefault="004071EB" w:rsidP="00071127">
      <w:pPr>
        <w:pStyle w:val="1"/>
        <w:spacing w:line="240" w:lineRule="auto"/>
        <w:ind w:firstLine="0"/>
        <w:rPr>
          <w:snapToGrid w:val="0"/>
          <w:sz w:val="24"/>
          <w:szCs w:val="24"/>
          <w:lang w:val="bg-BG"/>
        </w:rPr>
      </w:pPr>
      <w:r>
        <w:rPr>
          <w:snapToGrid w:val="0"/>
          <w:sz w:val="24"/>
          <w:szCs w:val="24"/>
          <w:lang w:val="en-US"/>
        </w:rPr>
        <w:tab/>
      </w:r>
      <w:r w:rsidRPr="00EA5E10">
        <w:rPr>
          <w:snapToGrid w:val="0"/>
          <w:sz w:val="24"/>
          <w:szCs w:val="24"/>
          <w:lang w:val="bg-BG"/>
        </w:rPr>
        <w:t>Да се</w:t>
      </w:r>
      <w:r>
        <w:rPr>
          <w:snapToGrid w:val="0"/>
          <w:sz w:val="24"/>
          <w:szCs w:val="24"/>
          <w:lang w:val="bg-BG"/>
        </w:rPr>
        <w:t xml:space="preserve"> направи оценка на установените сватбовищата</w:t>
      </w:r>
      <w:r w:rsidRPr="00EA5E10">
        <w:rPr>
          <w:snapToGrid w:val="0"/>
          <w:sz w:val="24"/>
          <w:szCs w:val="24"/>
          <w:lang w:val="bg-BG"/>
        </w:rPr>
        <w:t xml:space="preserve"> за осигуряване спокойствие по време на брачните периоди,</w:t>
      </w:r>
      <w:r>
        <w:rPr>
          <w:snapToGrid w:val="0"/>
          <w:sz w:val="24"/>
          <w:szCs w:val="24"/>
          <w:lang w:val="bg-BG"/>
        </w:rPr>
        <w:t xml:space="preserve"> и при целесъобразност да се определят нови такива</w:t>
      </w:r>
      <w:r w:rsidRPr="00EA5E10">
        <w:rPr>
          <w:snapToGrid w:val="0"/>
          <w:sz w:val="24"/>
          <w:szCs w:val="24"/>
          <w:lang w:val="bg-BG"/>
        </w:rPr>
        <w:t>. Същите да се отразят на картите, като с</w:t>
      </w:r>
      <w:r>
        <w:rPr>
          <w:snapToGrid w:val="0"/>
          <w:sz w:val="24"/>
          <w:szCs w:val="24"/>
          <w:lang w:val="bg-BG"/>
        </w:rPr>
        <w:t>е приложи и списък по отдели.</w:t>
      </w:r>
    </w:p>
    <w:p w:rsidR="004071EB" w:rsidRDefault="004071EB" w:rsidP="006E79C2">
      <w:pPr>
        <w:ind w:firstLine="708"/>
        <w:jc w:val="both"/>
        <w:rPr>
          <w:sz w:val="24"/>
          <w:szCs w:val="24"/>
          <w:lang w:val="bg-BG"/>
        </w:rPr>
      </w:pPr>
      <w:r>
        <w:rPr>
          <w:sz w:val="24"/>
          <w:szCs w:val="24"/>
          <w:lang w:val="bg-BG"/>
        </w:rPr>
        <w:t>В зоните за</w:t>
      </w:r>
      <w:r w:rsidRPr="00EA5E10">
        <w:rPr>
          <w:sz w:val="24"/>
          <w:szCs w:val="24"/>
          <w:lang w:val="bg-BG"/>
        </w:rPr>
        <w:t xml:space="preserve"> спокойствие </w:t>
      </w:r>
      <w:r>
        <w:rPr>
          <w:sz w:val="24"/>
          <w:szCs w:val="24"/>
          <w:lang w:val="bg-BG"/>
        </w:rPr>
        <w:t>за</w:t>
      </w:r>
      <w:r w:rsidRPr="00EA5E10">
        <w:rPr>
          <w:sz w:val="24"/>
          <w:szCs w:val="24"/>
          <w:lang w:val="bg-BG"/>
        </w:rPr>
        <w:t xml:space="preserve"> благороден елен</w:t>
      </w:r>
      <w:r>
        <w:rPr>
          <w:sz w:val="24"/>
          <w:szCs w:val="24"/>
          <w:lang w:val="bg-BG"/>
        </w:rPr>
        <w:t xml:space="preserve"> на свобода </w:t>
      </w:r>
      <w:r w:rsidRPr="007B0AE2">
        <w:rPr>
          <w:sz w:val="24"/>
          <w:szCs w:val="24"/>
          <w:lang w:val="bg-BG"/>
        </w:rPr>
        <w:t xml:space="preserve"> </w:t>
      </w:r>
      <w:r w:rsidRPr="00EA5E10">
        <w:rPr>
          <w:sz w:val="24"/>
          <w:szCs w:val="24"/>
          <w:lang w:val="bg-BG"/>
        </w:rPr>
        <w:t>по време на брачния период да се ограничават горскостопанските работи със заповед.</w:t>
      </w:r>
      <w:r>
        <w:rPr>
          <w:sz w:val="24"/>
          <w:szCs w:val="24"/>
          <w:lang w:val="bg-BG"/>
        </w:rPr>
        <w:t xml:space="preserve"> По досега действащият ловностопански план са обособени следните зони:</w:t>
      </w:r>
    </w:p>
    <w:p w:rsidR="004071EB" w:rsidRPr="002168CD" w:rsidRDefault="004071EB" w:rsidP="006E79C2">
      <w:pPr>
        <w:rPr>
          <w:sz w:val="24"/>
          <w:szCs w:val="24"/>
          <w:lang w:val="bg-BG"/>
        </w:rPr>
      </w:pPr>
      <w:r>
        <w:rPr>
          <w:sz w:val="24"/>
          <w:szCs w:val="24"/>
          <w:lang w:val="bg-BG"/>
        </w:rPr>
        <w:t xml:space="preserve">               - </w:t>
      </w:r>
      <w:r w:rsidRPr="002168CD">
        <w:rPr>
          <w:sz w:val="24"/>
          <w:szCs w:val="24"/>
          <w:lang w:val="bg-BG"/>
        </w:rPr>
        <w:t xml:space="preserve">в дивечовъдните участъци .отдели от 169 до196 </w:t>
      </w:r>
    </w:p>
    <w:p w:rsidR="004071EB" w:rsidRDefault="004071EB" w:rsidP="006E79C2">
      <w:pPr>
        <w:pStyle w:val="ListParagraph"/>
        <w:ind w:left="118"/>
        <w:rPr>
          <w:sz w:val="24"/>
          <w:szCs w:val="24"/>
          <w:lang w:val="bg-BG"/>
        </w:rPr>
      </w:pPr>
      <w:r>
        <w:rPr>
          <w:sz w:val="24"/>
          <w:szCs w:val="24"/>
          <w:lang w:val="bg-BG"/>
        </w:rPr>
        <w:t xml:space="preserve">             - сдружение „ЛРД Хасково“ –гр. Хасково –отдели 197; 198; 298; 303; 304; 307; 352</w:t>
      </w:r>
    </w:p>
    <w:p w:rsidR="004071EB" w:rsidRPr="006E79C2" w:rsidRDefault="004071EB" w:rsidP="006E79C2">
      <w:pPr>
        <w:jc w:val="both"/>
        <w:rPr>
          <w:sz w:val="24"/>
          <w:szCs w:val="24"/>
          <w:lang w:val="bg-BG"/>
        </w:rPr>
      </w:pPr>
      <w:r w:rsidRPr="006E79C2">
        <w:rPr>
          <w:sz w:val="24"/>
          <w:szCs w:val="24"/>
          <w:lang w:val="bg-BG"/>
        </w:rPr>
        <w:t xml:space="preserve"> </w:t>
      </w:r>
      <w:r>
        <w:rPr>
          <w:sz w:val="24"/>
          <w:szCs w:val="24"/>
          <w:lang w:val="bg-BG"/>
        </w:rPr>
        <w:tab/>
        <w:t xml:space="preserve">   </w:t>
      </w:r>
      <w:r w:rsidRPr="006E79C2">
        <w:rPr>
          <w:sz w:val="24"/>
          <w:szCs w:val="24"/>
          <w:lang w:val="bg-BG"/>
        </w:rPr>
        <w:t>- сдружение „ЛРД  гр. Димитровград–отдели 4, 12, 23, 25, 53, 63, 66, 67, 115,</w:t>
      </w:r>
    </w:p>
    <w:p w:rsidR="004071EB" w:rsidRPr="006E79C2" w:rsidRDefault="004071EB" w:rsidP="006E79C2">
      <w:pPr>
        <w:jc w:val="both"/>
        <w:rPr>
          <w:sz w:val="24"/>
          <w:szCs w:val="24"/>
          <w:lang w:val="bg-BG"/>
        </w:rPr>
      </w:pPr>
      <w:r w:rsidRPr="006E79C2">
        <w:rPr>
          <w:sz w:val="24"/>
          <w:szCs w:val="24"/>
          <w:lang w:val="bg-BG"/>
        </w:rPr>
        <w:t xml:space="preserve">117, 254, 255, 288, 289. </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посочат начините за ловуване на различните видове дивеч.</w:t>
      </w:r>
    </w:p>
    <w:p w:rsidR="004071EB" w:rsidRPr="00EA5E10" w:rsidRDefault="004071EB" w:rsidP="00071127">
      <w:pPr>
        <w:pStyle w:val="1"/>
        <w:spacing w:line="240" w:lineRule="auto"/>
        <w:ind w:firstLine="0"/>
        <w:rPr>
          <w:snapToGrid w:val="0"/>
          <w:sz w:val="24"/>
          <w:szCs w:val="24"/>
          <w:lang w:val="bg-BG"/>
        </w:rPr>
      </w:pPr>
      <w:r>
        <w:rPr>
          <w:snapToGrid w:val="0"/>
          <w:sz w:val="24"/>
          <w:szCs w:val="24"/>
          <w:lang w:val="bg-BG"/>
        </w:rPr>
        <w:t xml:space="preserve">          Към заданието</w:t>
      </w:r>
      <w:r w:rsidRPr="00EA5E10">
        <w:rPr>
          <w:snapToGrid w:val="0"/>
          <w:sz w:val="24"/>
          <w:szCs w:val="24"/>
          <w:lang w:val="bg-BG"/>
        </w:rPr>
        <w:t xml:space="preserve"> са приложени данните от пролетн</w:t>
      </w:r>
      <w:r>
        <w:rPr>
          <w:snapToGrid w:val="0"/>
          <w:sz w:val="24"/>
          <w:szCs w:val="24"/>
          <w:lang w:val="bg-BG"/>
        </w:rPr>
        <w:t>ата таксация на дивеча през 2023</w:t>
      </w:r>
      <w:r w:rsidRPr="00EA5E10">
        <w:rPr>
          <w:snapToGrid w:val="0"/>
          <w:sz w:val="24"/>
          <w:szCs w:val="24"/>
          <w:lang w:val="bg-BG"/>
        </w:rPr>
        <w:t>г.</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w:t>
      </w:r>
      <w:r>
        <w:rPr>
          <w:snapToGrid w:val="0"/>
          <w:sz w:val="24"/>
          <w:szCs w:val="24"/>
          <w:lang w:val="bg-BG"/>
        </w:rPr>
        <w:t xml:space="preserve"> </w:t>
      </w:r>
      <w:r w:rsidRPr="00EA5E10">
        <w:rPr>
          <w:snapToGrid w:val="0"/>
          <w:sz w:val="24"/>
          <w:szCs w:val="24"/>
          <w:lang w:val="bg-BG"/>
        </w:rPr>
        <w:t>Да се предвидят мероприятия за борба с хищниците, вкл. и проектиране на  стървилища.</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При необходимост да се предвиди полигон за изпитание на ловни кучета в предоставените ЛР.         </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направи оценка за необходимите сгради, пътища и техника, необходими за провеждане на ловностопанската дейност, като при необходимост се предвиди строеж на нови и ремонт на съществуващите.</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Да се направи икономическа оценка на необходимите средства за изпълнение на проектираните ловностопански мероприятия и очаквайте приходи.</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На терена да се означат със спрей или боя проектираните дивечо</w:t>
      </w:r>
      <w:r>
        <w:rPr>
          <w:snapToGrid w:val="0"/>
          <w:sz w:val="24"/>
          <w:szCs w:val="24"/>
          <w:lang w:val="bg-BG"/>
        </w:rPr>
        <w:t>ви ниви, ливади и ловни просеки, изградени чакала, автоматични хранилки.</w:t>
      </w:r>
    </w:p>
    <w:p w:rsidR="004071EB"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Планираните ловностопански мероприятия да се разработят по ловностопански райони и ловища.</w:t>
      </w:r>
    </w:p>
    <w:p w:rsidR="004071EB" w:rsidRPr="004971DF" w:rsidRDefault="004071EB" w:rsidP="00071127">
      <w:pPr>
        <w:pStyle w:val="BodyTextIndent2"/>
        <w:tabs>
          <w:tab w:val="clear" w:pos="-90"/>
          <w:tab w:val="center" w:pos="720"/>
        </w:tabs>
        <w:ind w:firstLine="0"/>
      </w:pPr>
      <w:r>
        <w:t xml:space="preserve">          При необходимост от провеждането на сеч за изпълнение на проектираните ловностопански мероприятия (осветление на дивечови просеки или прокарването на нови такива, дивечови сечища, (бръстилища) и други) същите да се отразят на таксационните описания, вид сеч, обем на ползване, включително и в горскостопанския план за държавните горски територии.</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Планирането на ловностопанските мероприятия д</w:t>
      </w:r>
      <w:r>
        <w:rPr>
          <w:snapToGrid w:val="0"/>
          <w:sz w:val="24"/>
          <w:szCs w:val="24"/>
          <w:lang w:val="bg-BG"/>
        </w:rPr>
        <w:t>а се съгласуват с ТП „ДГС Хасково”, Ловните сдружения</w:t>
      </w:r>
      <w:r w:rsidRPr="00EA5E10">
        <w:rPr>
          <w:snapToGrid w:val="0"/>
          <w:sz w:val="24"/>
          <w:szCs w:val="24"/>
          <w:lang w:val="bg-BG"/>
        </w:rPr>
        <w:t xml:space="preserve"> и дружинките.</w:t>
      </w:r>
    </w:p>
    <w:p w:rsidR="004071EB" w:rsidRDefault="004071EB" w:rsidP="00D40DA7">
      <w:pPr>
        <w:pStyle w:val="1"/>
        <w:spacing w:line="240" w:lineRule="auto"/>
        <w:ind w:firstLine="0"/>
        <w:rPr>
          <w:b/>
          <w:bCs/>
          <w:snapToGrid w:val="0"/>
          <w:sz w:val="24"/>
          <w:szCs w:val="24"/>
          <w:lang w:val="bg-BG"/>
        </w:rPr>
      </w:pPr>
    </w:p>
    <w:p w:rsidR="004071EB" w:rsidRPr="00EA5E10" w:rsidRDefault="004071EB" w:rsidP="00071127">
      <w:pPr>
        <w:pStyle w:val="1"/>
        <w:spacing w:line="240" w:lineRule="auto"/>
        <w:jc w:val="center"/>
        <w:rPr>
          <w:b/>
          <w:bCs/>
          <w:snapToGrid w:val="0"/>
          <w:sz w:val="24"/>
          <w:szCs w:val="24"/>
          <w:lang w:val="bg-BG"/>
        </w:rPr>
      </w:pPr>
      <w:r w:rsidRPr="00EA5E10">
        <w:rPr>
          <w:b/>
          <w:bCs/>
          <w:snapToGrid w:val="0"/>
          <w:sz w:val="24"/>
          <w:szCs w:val="24"/>
          <w:lang w:val="bg-BG"/>
        </w:rPr>
        <w:t>Глава ІV</w:t>
      </w:r>
    </w:p>
    <w:p w:rsidR="004071EB" w:rsidRPr="00EA5E10" w:rsidRDefault="004071EB" w:rsidP="00D40DA7">
      <w:pPr>
        <w:pStyle w:val="1"/>
        <w:spacing w:line="240" w:lineRule="auto"/>
        <w:ind w:firstLine="0"/>
        <w:jc w:val="center"/>
        <w:rPr>
          <w:b/>
          <w:bCs/>
          <w:snapToGrid w:val="0"/>
          <w:sz w:val="24"/>
          <w:szCs w:val="24"/>
          <w:lang w:val="bg-BG"/>
        </w:rPr>
      </w:pPr>
      <w:r w:rsidRPr="00EA5E10">
        <w:rPr>
          <w:b/>
          <w:bCs/>
          <w:snapToGrid w:val="0"/>
          <w:sz w:val="24"/>
          <w:szCs w:val="24"/>
          <w:lang w:val="bg-BG"/>
        </w:rPr>
        <w:t>Съдържание на плана за ловностопанските дейности</w:t>
      </w:r>
    </w:p>
    <w:p w:rsidR="004071EB" w:rsidRPr="00EA5E10" w:rsidRDefault="004071EB" w:rsidP="00071127">
      <w:pPr>
        <w:pStyle w:val="1"/>
        <w:spacing w:line="240" w:lineRule="auto"/>
        <w:rPr>
          <w:b/>
          <w:bCs/>
          <w:snapToGrid w:val="0"/>
          <w:sz w:val="24"/>
          <w:szCs w:val="24"/>
          <w:lang w:val="bg-BG"/>
        </w:rPr>
      </w:pPr>
    </w:p>
    <w:p w:rsidR="004071EB" w:rsidRPr="00EA5E10" w:rsidRDefault="004071EB" w:rsidP="00071127">
      <w:pPr>
        <w:pStyle w:val="1"/>
        <w:spacing w:line="240" w:lineRule="auto"/>
        <w:rPr>
          <w:snapToGrid w:val="0"/>
          <w:sz w:val="24"/>
          <w:szCs w:val="24"/>
          <w:lang w:val="bg-BG"/>
        </w:rPr>
      </w:pPr>
      <w:r w:rsidRPr="00EA5E10">
        <w:rPr>
          <w:snapToGrid w:val="0"/>
          <w:sz w:val="24"/>
          <w:szCs w:val="24"/>
          <w:lang w:val="bg-BG"/>
        </w:rPr>
        <w:t xml:space="preserve"> Да се изработи общ план за ловностопанските дейности на територията, с данни за всеки ловностопански район и всяко ловище.</w:t>
      </w:r>
    </w:p>
    <w:p w:rsidR="004071EB" w:rsidRPr="00EA5E10" w:rsidRDefault="004071EB" w:rsidP="00D40DA7">
      <w:pPr>
        <w:pStyle w:val="1"/>
        <w:spacing w:line="240" w:lineRule="auto"/>
        <w:rPr>
          <w:snapToGrid w:val="0"/>
          <w:sz w:val="24"/>
          <w:szCs w:val="24"/>
          <w:lang w:val="bg-BG"/>
        </w:rPr>
      </w:pPr>
      <w:r w:rsidRPr="00EA5E10">
        <w:rPr>
          <w:snapToGrid w:val="0"/>
          <w:sz w:val="24"/>
          <w:szCs w:val="24"/>
          <w:lang w:val="bg-BG"/>
        </w:rPr>
        <w:t xml:space="preserve"> Планът за ловностопанските дейности да се изработи  със следното съдържание:</w:t>
      </w:r>
    </w:p>
    <w:p w:rsidR="004071EB" w:rsidRPr="00EA5E10" w:rsidRDefault="004071EB" w:rsidP="00071127">
      <w:pPr>
        <w:pStyle w:val="1"/>
        <w:tabs>
          <w:tab w:val="left" w:pos="585"/>
        </w:tabs>
        <w:spacing w:line="240" w:lineRule="auto"/>
        <w:ind w:firstLine="0"/>
        <w:rPr>
          <w:snapToGrid w:val="0"/>
          <w:sz w:val="24"/>
          <w:szCs w:val="24"/>
          <w:lang w:val="bg-BG"/>
        </w:rPr>
      </w:pPr>
      <w:r w:rsidRPr="00EA5E10">
        <w:rPr>
          <w:b/>
          <w:bCs/>
          <w:snapToGrid w:val="0"/>
          <w:sz w:val="24"/>
          <w:szCs w:val="24"/>
          <w:lang w:val="bg-BG"/>
        </w:rPr>
        <w:tab/>
        <w:t xml:space="preserve"> </w:t>
      </w:r>
      <w:r w:rsidRPr="00EA5E10">
        <w:rPr>
          <w:b/>
          <w:bCs/>
          <w:snapToGrid w:val="0"/>
          <w:sz w:val="24"/>
          <w:szCs w:val="24"/>
          <w:lang w:val="bg-BG"/>
        </w:rPr>
        <w:tab/>
        <w:t>Обяснителна записка</w:t>
      </w:r>
      <w:r w:rsidRPr="00EA5E10">
        <w:rPr>
          <w:snapToGrid w:val="0"/>
          <w:sz w:val="24"/>
          <w:szCs w:val="24"/>
          <w:lang w:val="bg-BG"/>
        </w:rPr>
        <w:t xml:space="preserve"> - съгласно Приложение </w:t>
      </w:r>
      <w:r>
        <w:rPr>
          <w:snapToGrid w:val="0"/>
          <w:sz w:val="24"/>
          <w:szCs w:val="24"/>
          <w:lang w:val="bg-BG"/>
        </w:rPr>
        <w:t>№ 36 на Наредба № 18807.10.2015</w:t>
      </w:r>
      <w:r w:rsidRPr="00EA5E10">
        <w:rPr>
          <w:snapToGrid w:val="0"/>
          <w:sz w:val="24"/>
          <w:szCs w:val="24"/>
          <w:lang w:val="bg-BG"/>
        </w:rPr>
        <w:t>г.</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Обяснителната записка да се изработи в </w:t>
      </w:r>
      <w:r>
        <w:rPr>
          <w:snapToGrid w:val="0"/>
          <w:sz w:val="24"/>
          <w:szCs w:val="24"/>
          <w:lang w:val="bg-BG"/>
        </w:rPr>
        <w:t>4 екземпляра - по един за ТП „ДГС Хасково</w:t>
      </w:r>
      <w:r w:rsidRPr="00EA5E10">
        <w:rPr>
          <w:snapToGrid w:val="0"/>
          <w:sz w:val="24"/>
          <w:szCs w:val="24"/>
          <w:lang w:val="bg-BG"/>
        </w:rPr>
        <w:t>”, РДГ</w:t>
      </w:r>
      <w:r>
        <w:rPr>
          <w:snapToGrid w:val="0"/>
          <w:sz w:val="24"/>
          <w:szCs w:val="24"/>
          <w:lang w:val="bg-BG"/>
        </w:rPr>
        <w:t xml:space="preserve"> Кърджали, ИАГ и ЮИДП- Сливен.</w:t>
      </w:r>
    </w:p>
    <w:p w:rsidR="004071EB" w:rsidRPr="00EA5E10" w:rsidRDefault="004071EB" w:rsidP="00071127">
      <w:pPr>
        <w:pStyle w:val="1"/>
        <w:spacing w:line="240" w:lineRule="auto"/>
        <w:ind w:firstLine="0"/>
        <w:rPr>
          <w:snapToGrid w:val="0"/>
          <w:sz w:val="24"/>
          <w:szCs w:val="24"/>
          <w:lang w:val="bg-BG"/>
        </w:rPr>
      </w:pPr>
      <w:r w:rsidRPr="00EA5E10">
        <w:rPr>
          <w:b/>
          <w:bCs/>
          <w:snapToGrid w:val="0"/>
          <w:sz w:val="24"/>
          <w:szCs w:val="24"/>
          <w:lang w:val="bg-BG"/>
        </w:rPr>
        <w:tab/>
        <w:t xml:space="preserve">Приложения - </w:t>
      </w:r>
      <w:r w:rsidRPr="00EA5E10">
        <w:rPr>
          <w:snapToGrid w:val="0"/>
          <w:sz w:val="24"/>
          <w:szCs w:val="24"/>
          <w:lang w:val="bg-BG"/>
        </w:rPr>
        <w:softHyphen/>
        <w:t>заповеди за границите на ловностопанските райони; протоколи: на комисията по ловно стопанство за приемане на теренните работи, за уточнявания и съгласувания с ЛС и др.; изходна база данни; ведомост за площите на фуражната база; списък на подотделите определени като „свадбовище”; работни схеми и количествени сметки</w:t>
      </w:r>
      <w:r>
        <w:rPr>
          <w:snapToGrid w:val="0"/>
          <w:sz w:val="24"/>
          <w:szCs w:val="24"/>
          <w:lang w:val="bg-BG"/>
        </w:rPr>
        <w:t xml:space="preserve"> на биотехническите съоръжения.</w:t>
      </w:r>
    </w:p>
    <w:p w:rsidR="004071EB" w:rsidRPr="00FB2476" w:rsidRDefault="004071EB" w:rsidP="00D40DA7">
      <w:pPr>
        <w:ind w:firstLine="708"/>
        <w:jc w:val="both"/>
        <w:rPr>
          <w:sz w:val="24"/>
          <w:szCs w:val="24"/>
          <w:lang w:val="bg-BG"/>
        </w:rPr>
      </w:pPr>
      <w:r>
        <w:rPr>
          <w:sz w:val="24"/>
          <w:szCs w:val="24"/>
          <w:lang w:val="bg-BG"/>
        </w:rPr>
        <w:t>Д</w:t>
      </w:r>
      <w:r w:rsidRPr="00A6734A">
        <w:rPr>
          <w:sz w:val="24"/>
          <w:szCs w:val="24"/>
          <w:lang w:val="bg-BG"/>
        </w:rPr>
        <w:t>а се изработи сборна карта</w:t>
      </w:r>
      <w:r w:rsidRPr="00004618">
        <w:rPr>
          <w:sz w:val="24"/>
          <w:szCs w:val="24"/>
          <w:lang w:val="bg-BG"/>
        </w:rPr>
        <w:t xml:space="preserve"> </w:t>
      </w:r>
      <w:r>
        <w:rPr>
          <w:sz w:val="24"/>
          <w:szCs w:val="24"/>
          <w:lang w:val="bg-BG"/>
        </w:rPr>
        <w:t xml:space="preserve">(включително и </w:t>
      </w:r>
      <w:r w:rsidRPr="00A6734A">
        <w:rPr>
          <w:sz w:val="24"/>
          <w:szCs w:val="24"/>
          <w:lang w:val="bg-BG"/>
        </w:rPr>
        <w:t xml:space="preserve">в цифров вид – </w:t>
      </w:r>
      <w:r w:rsidRPr="00A6734A">
        <w:rPr>
          <w:sz w:val="24"/>
          <w:szCs w:val="24"/>
        </w:rPr>
        <w:t>ZE</w:t>
      </w:r>
      <w:r w:rsidRPr="00A6734A">
        <w:rPr>
          <w:sz w:val="24"/>
          <w:szCs w:val="24"/>
          <w:lang w:val="bg-BG"/>
        </w:rPr>
        <w:t>М</w:t>
      </w:r>
      <w:r w:rsidRPr="00A6734A">
        <w:rPr>
          <w:sz w:val="24"/>
          <w:szCs w:val="24"/>
        </w:rPr>
        <w:t xml:space="preserve"> </w:t>
      </w:r>
      <w:r w:rsidRPr="00A6734A">
        <w:rPr>
          <w:sz w:val="24"/>
          <w:szCs w:val="24"/>
          <w:lang w:val="bg-BG"/>
        </w:rPr>
        <w:t xml:space="preserve"> формат</w:t>
      </w:r>
      <w:r>
        <w:rPr>
          <w:sz w:val="24"/>
          <w:szCs w:val="24"/>
          <w:lang w:val="bg-BG"/>
        </w:rPr>
        <w:t>)</w:t>
      </w:r>
      <w:r w:rsidRPr="00A6734A">
        <w:rPr>
          <w:sz w:val="24"/>
          <w:szCs w:val="24"/>
          <w:lang w:val="bg-BG"/>
        </w:rPr>
        <w:t xml:space="preserve"> на ловносто</w:t>
      </w:r>
      <w:r>
        <w:rPr>
          <w:sz w:val="24"/>
          <w:szCs w:val="24"/>
          <w:lang w:val="bg-BG"/>
        </w:rPr>
        <w:t>панските райони на цялото ловно</w:t>
      </w:r>
      <w:r w:rsidRPr="00A6734A">
        <w:rPr>
          <w:sz w:val="24"/>
          <w:szCs w:val="24"/>
          <w:lang w:val="bg-BG"/>
        </w:rPr>
        <w:t xml:space="preserve"> стопанство, която</w:t>
      </w:r>
      <w:r>
        <w:rPr>
          <w:sz w:val="24"/>
          <w:szCs w:val="24"/>
          <w:lang w:val="bg-BG"/>
        </w:rPr>
        <w:t xml:space="preserve"> задължително да съдържа </w:t>
      </w:r>
      <w:r w:rsidRPr="00A6734A">
        <w:rPr>
          <w:sz w:val="24"/>
          <w:szCs w:val="24"/>
          <w:lang w:val="bg-BG"/>
        </w:rPr>
        <w:t xml:space="preserve"> границите на ловностопанските </w:t>
      </w:r>
      <w:r>
        <w:rPr>
          <w:sz w:val="24"/>
          <w:szCs w:val="24"/>
          <w:lang w:val="bg-BG"/>
        </w:rPr>
        <w:t>райони, ловищата и развъдниците.</w:t>
      </w:r>
      <w:r w:rsidRPr="00A6734A">
        <w:rPr>
          <w:sz w:val="24"/>
          <w:szCs w:val="24"/>
          <w:lang w:val="bg-BG"/>
        </w:rPr>
        <w:t xml:space="preserve"> В контура на всеки ловностопански район да б</w:t>
      </w:r>
      <w:r>
        <w:rPr>
          <w:sz w:val="24"/>
          <w:szCs w:val="24"/>
          <w:lang w:val="bg-BG"/>
        </w:rPr>
        <w:t>ъдат поставени името на района,</w:t>
      </w:r>
      <w:r w:rsidRPr="00A6734A">
        <w:rPr>
          <w:sz w:val="24"/>
          <w:szCs w:val="24"/>
          <w:lang w:val="bg-BG"/>
        </w:rPr>
        <w:t xml:space="preserve"> имената на ловищата и развъдниците, прието единодушно от членовете на експерт</w:t>
      </w:r>
      <w:r>
        <w:rPr>
          <w:sz w:val="24"/>
          <w:szCs w:val="24"/>
          <w:lang w:val="bg-BG"/>
        </w:rPr>
        <w:t>ния съвет.</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Картите на ловностопанските райони да се изработят в 4 екземпля</w:t>
      </w:r>
      <w:r>
        <w:rPr>
          <w:snapToGrid w:val="0"/>
          <w:sz w:val="24"/>
          <w:szCs w:val="24"/>
          <w:lang w:val="bg-BG"/>
        </w:rPr>
        <w:t>ра - - по един за ТП „ДГС Хасково”, РДГ Кърджали</w:t>
      </w:r>
      <w:r w:rsidRPr="00EA5E10">
        <w:rPr>
          <w:snapToGrid w:val="0"/>
          <w:sz w:val="24"/>
          <w:szCs w:val="24"/>
          <w:lang w:val="bg-BG"/>
        </w:rPr>
        <w:t>, ИАГ и ЮИДП- Сливен.</w:t>
      </w:r>
    </w:p>
    <w:p w:rsidR="004071EB" w:rsidRPr="00EA5E10" w:rsidRDefault="004071EB" w:rsidP="00071127">
      <w:pPr>
        <w:pStyle w:val="1"/>
        <w:spacing w:line="240" w:lineRule="auto"/>
        <w:ind w:firstLine="0"/>
        <w:rPr>
          <w:snapToGrid w:val="0"/>
          <w:sz w:val="24"/>
          <w:szCs w:val="24"/>
          <w:lang w:val="bg-BG"/>
        </w:rPr>
      </w:pPr>
      <w:r>
        <w:rPr>
          <w:snapToGrid w:val="0"/>
          <w:sz w:val="24"/>
          <w:szCs w:val="24"/>
          <w:lang w:val="bg-BG"/>
        </w:rPr>
        <w:t xml:space="preserve">          Картите за РДГ Кърджали и ТП „ДГС Хасково</w:t>
      </w:r>
      <w:r w:rsidRPr="00EA5E10">
        <w:rPr>
          <w:snapToGrid w:val="0"/>
          <w:sz w:val="24"/>
          <w:szCs w:val="24"/>
          <w:lang w:val="bg-BG"/>
        </w:rPr>
        <w:t>” да бъдат ламинирани.</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Към всеки екземпляр на записката да се приложи по един цветен комплект карти, както следва:</w:t>
      </w:r>
    </w:p>
    <w:p w:rsidR="004071EB" w:rsidRPr="00EA5E10" w:rsidRDefault="004071EB" w:rsidP="00071127">
      <w:pPr>
        <w:pStyle w:val="1"/>
        <w:spacing w:line="240" w:lineRule="auto"/>
        <w:ind w:left="680" w:firstLine="0"/>
        <w:rPr>
          <w:snapToGrid w:val="0"/>
          <w:sz w:val="24"/>
          <w:szCs w:val="24"/>
          <w:lang w:val="bg-BG"/>
        </w:rPr>
      </w:pPr>
      <w:r w:rsidRPr="00EA5E10">
        <w:rPr>
          <w:snapToGrid w:val="0"/>
          <w:sz w:val="24"/>
          <w:szCs w:val="24"/>
          <w:lang w:val="bg-BG"/>
        </w:rPr>
        <w:t>•</w:t>
      </w:r>
      <w:r w:rsidRPr="00EA5E10">
        <w:rPr>
          <w:snapToGrid w:val="0"/>
          <w:sz w:val="24"/>
          <w:szCs w:val="24"/>
          <w:lang w:val="bg-BG"/>
        </w:rPr>
        <w:tab/>
        <w:t>На ловностопанските мероприятия в М 1:10 000;</w:t>
      </w:r>
    </w:p>
    <w:p w:rsidR="004071EB" w:rsidRPr="00EA5E10" w:rsidRDefault="004071EB" w:rsidP="00071127">
      <w:pPr>
        <w:pStyle w:val="1"/>
        <w:spacing w:line="240" w:lineRule="auto"/>
        <w:ind w:firstLine="0"/>
        <w:rPr>
          <w:snapToGrid w:val="0"/>
          <w:sz w:val="24"/>
          <w:szCs w:val="24"/>
          <w:lang w:val="bg-BG"/>
        </w:rPr>
      </w:pPr>
      <w:r w:rsidRPr="00EA5E10">
        <w:rPr>
          <w:snapToGrid w:val="0"/>
          <w:sz w:val="24"/>
          <w:szCs w:val="24"/>
          <w:lang w:val="bg-BG"/>
        </w:rPr>
        <w:t xml:space="preserve">           •</w:t>
      </w:r>
      <w:r w:rsidRPr="00EA5E10">
        <w:rPr>
          <w:snapToGrid w:val="0"/>
          <w:sz w:val="24"/>
          <w:szCs w:val="24"/>
          <w:lang w:val="bg-BG"/>
        </w:rPr>
        <w:tab/>
        <w:t>На ловностопанските райони в подходящ мащаб;</w:t>
      </w:r>
    </w:p>
    <w:p w:rsidR="004071EB" w:rsidRDefault="004071EB" w:rsidP="00071127">
      <w:pPr>
        <w:pStyle w:val="1"/>
        <w:spacing w:line="240" w:lineRule="auto"/>
        <w:ind w:left="680" w:firstLine="0"/>
        <w:rPr>
          <w:snapToGrid w:val="0"/>
          <w:sz w:val="24"/>
          <w:szCs w:val="24"/>
          <w:lang w:val="bg-BG"/>
        </w:rPr>
      </w:pPr>
      <w:r>
        <w:rPr>
          <w:snapToGrid w:val="0"/>
          <w:sz w:val="24"/>
          <w:szCs w:val="24"/>
          <w:lang w:val="bg-BG"/>
        </w:rPr>
        <w:t>•</w:t>
      </w:r>
      <w:r>
        <w:rPr>
          <w:snapToGrid w:val="0"/>
          <w:sz w:val="24"/>
          <w:szCs w:val="24"/>
          <w:lang w:val="bg-BG"/>
        </w:rPr>
        <w:tab/>
        <w:t>За ТП „ДГС Хасково</w:t>
      </w:r>
      <w:r w:rsidRPr="00EA5E10">
        <w:rPr>
          <w:snapToGrid w:val="0"/>
          <w:sz w:val="24"/>
          <w:szCs w:val="24"/>
          <w:lang w:val="bg-BG"/>
        </w:rPr>
        <w:t>” - един незгънат ламиниран пакет карти на ДЛР.</w:t>
      </w:r>
    </w:p>
    <w:p w:rsidR="004071EB" w:rsidRPr="008C7C2A" w:rsidRDefault="004071EB" w:rsidP="00071127">
      <w:pPr>
        <w:pStyle w:val="1"/>
        <w:spacing w:line="240" w:lineRule="auto"/>
        <w:ind w:left="680" w:firstLine="0"/>
        <w:rPr>
          <w:snapToGrid w:val="0"/>
          <w:sz w:val="24"/>
          <w:szCs w:val="24"/>
          <w:lang w:val="bg-BG"/>
        </w:rPr>
      </w:pPr>
    </w:p>
    <w:p w:rsidR="004071EB" w:rsidRPr="00D40DA7" w:rsidRDefault="004071EB" w:rsidP="00D40DA7">
      <w:pPr>
        <w:ind w:firstLine="708"/>
        <w:jc w:val="both"/>
        <w:rPr>
          <w:b/>
          <w:bCs/>
          <w:sz w:val="24"/>
          <w:szCs w:val="24"/>
          <w:lang w:val="bg-BG"/>
        </w:rPr>
      </w:pPr>
      <w:r w:rsidRPr="00A6734A">
        <w:rPr>
          <w:b/>
          <w:bCs/>
          <w:sz w:val="24"/>
          <w:szCs w:val="24"/>
          <w:lang w:val="bg-BG"/>
        </w:rPr>
        <w:t xml:space="preserve">Пространствените и атрибутните данни от ловностопанския план да бъдат включени в обединения цифров модел във формат </w:t>
      </w:r>
      <w:r w:rsidRPr="00A6734A">
        <w:rPr>
          <w:b/>
          <w:bCs/>
          <w:sz w:val="24"/>
          <w:szCs w:val="24"/>
        </w:rPr>
        <w:t>ZEM 2.12</w:t>
      </w:r>
      <w:r w:rsidRPr="00A6734A">
        <w:rPr>
          <w:b/>
          <w:bCs/>
          <w:sz w:val="24"/>
          <w:szCs w:val="24"/>
          <w:lang w:val="bg-BG"/>
        </w:rPr>
        <w:t xml:space="preserve">, съгласно изискванията на Наредба № 20 от 2017 г., Приложение № 1, към чл. 4, ал. 1, раздел ,,Изменение на </w:t>
      </w:r>
      <w:r w:rsidRPr="00A6734A">
        <w:rPr>
          <w:b/>
          <w:bCs/>
          <w:sz w:val="24"/>
          <w:szCs w:val="24"/>
        </w:rPr>
        <w:t>ZEM</w:t>
      </w:r>
      <w:r w:rsidRPr="00A6734A">
        <w:rPr>
          <w:b/>
          <w:bCs/>
          <w:sz w:val="24"/>
          <w:szCs w:val="24"/>
          <w:lang w:val="bg-BG"/>
        </w:rPr>
        <w:t xml:space="preserve"> формата за</w:t>
      </w:r>
      <w:r>
        <w:rPr>
          <w:b/>
          <w:bCs/>
          <w:sz w:val="24"/>
          <w:szCs w:val="24"/>
          <w:lang w:val="bg-BG"/>
        </w:rPr>
        <w:t xml:space="preserve"> ловоустройствените проекти“ и границите на ловните райони </w:t>
      </w:r>
      <w:r w:rsidRPr="00B9287A">
        <w:rPr>
          <w:b/>
          <w:bCs/>
          <w:sz w:val="24"/>
          <w:szCs w:val="24"/>
          <w:lang w:val="bg-BG"/>
        </w:rPr>
        <w:t xml:space="preserve">в </w:t>
      </w:r>
      <w:r w:rsidRPr="00B9287A">
        <w:rPr>
          <w:b/>
          <w:bCs/>
          <w:sz w:val="24"/>
          <w:szCs w:val="24"/>
        </w:rPr>
        <w:t xml:space="preserve">Seip </w:t>
      </w:r>
      <w:r>
        <w:rPr>
          <w:b/>
          <w:bCs/>
          <w:sz w:val="24"/>
          <w:szCs w:val="24"/>
          <w:lang w:val="bg-BG"/>
        </w:rPr>
        <w:t>формат.</w:t>
      </w:r>
    </w:p>
    <w:p w:rsidR="004071EB" w:rsidRDefault="004071EB" w:rsidP="00071127">
      <w:pPr>
        <w:pStyle w:val="1"/>
        <w:spacing w:line="240" w:lineRule="auto"/>
        <w:jc w:val="center"/>
        <w:rPr>
          <w:b/>
          <w:bCs/>
          <w:snapToGrid w:val="0"/>
          <w:sz w:val="24"/>
          <w:szCs w:val="24"/>
          <w:lang w:val="en-US"/>
        </w:rPr>
      </w:pPr>
    </w:p>
    <w:p w:rsidR="004071EB" w:rsidRPr="00EA5E10" w:rsidRDefault="004071EB" w:rsidP="00071127">
      <w:pPr>
        <w:pStyle w:val="1"/>
        <w:spacing w:line="240" w:lineRule="auto"/>
        <w:jc w:val="center"/>
        <w:rPr>
          <w:b/>
          <w:bCs/>
          <w:snapToGrid w:val="0"/>
          <w:sz w:val="24"/>
          <w:szCs w:val="24"/>
          <w:lang w:val="bg-BG"/>
        </w:rPr>
      </w:pPr>
      <w:r w:rsidRPr="00EA5E10">
        <w:rPr>
          <w:b/>
          <w:bCs/>
          <w:snapToGrid w:val="0"/>
          <w:sz w:val="24"/>
          <w:szCs w:val="24"/>
          <w:lang w:val="bg-BG"/>
        </w:rPr>
        <w:t>Глава V</w:t>
      </w:r>
    </w:p>
    <w:p w:rsidR="004071EB" w:rsidRPr="00EA5E10" w:rsidRDefault="004071EB" w:rsidP="00071127">
      <w:pPr>
        <w:pStyle w:val="1"/>
        <w:spacing w:line="240" w:lineRule="auto"/>
        <w:ind w:firstLine="0"/>
        <w:jc w:val="center"/>
        <w:rPr>
          <w:b/>
          <w:bCs/>
          <w:snapToGrid w:val="0"/>
          <w:sz w:val="24"/>
          <w:szCs w:val="24"/>
          <w:lang w:val="bg-BG"/>
        </w:rPr>
      </w:pPr>
    </w:p>
    <w:p w:rsidR="004071EB" w:rsidRPr="00EA5E10" w:rsidRDefault="004071EB" w:rsidP="00D40DA7">
      <w:pPr>
        <w:pStyle w:val="1"/>
        <w:spacing w:line="240" w:lineRule="auto"/>
        <w:jc w:val="center"/>
        <w:rPr>
          <w:b/>
          <w:bCs/>
          <w:snapToGrid w:val="0"/>
          <w:sz w:val="24"/>
          <w:szCs w:val="24"/>
          <w:lang w:val="bg-BG"/>
        </w:rPr>
      </w:pPr>
      <w:r w:rsidRPr="00EA5E10">
        <w:rPr>
          <w:b/>
          <w:bCs/>
          <w:snapToGrid w:val="0"/>
          <w:sz w:val="24"/>
          <w:szCs w:val="24"/>
          <w:lang w:val="bg-BG"/>
        </w:rPr>
        <w:t>Срокове за планиране</w:t>
      </w:r>
    </w:p>
    <w:p w:rsidR="004071EB" w:rsidRPr="00D40DA7" w:rsidRDefault="004071EB" w:rsidP="00D40DA7">
      <w:pPr>
        <w:pStyle w:val="1"/>
        <w:spacing w:line="240" w:lineRule="auto"/>
        <w:rPr>
          <w:sz w:val="24"/>
          <w:szCs w:val="24"/>
          <w:lang w:val="bg-BG"/>
        </w:rPr>
      </w:pPr>
      <w:r w:rsidRPr="00EA5E10">
        <w:rPr>
          <w:sz w:val="24"/>
          <w:szCs w:val="24"/>
          <w:lang w:val="bg-BG"/>
        </w:rPr>
        <w:t>Ловностопанският план да се изработи едновременно с инвен</w:t>
      </w:r>
      <w:r>
        <w:rPr>
          <w:sz w:val="24"/>
          <w:szCs w:val="24"/>
          <w:lang w:val="bg-BG"/>
        </w:rPr>
        <w:t>таризацията и в същите срокове.</w:t>
      </w:r>
    </w:p>
    <w:p w:rsidR="004071EB" w:rsidRPr="00EA5E10" w:rsidRDefault="004071EB" w:rsidP="00071127">
      <w:pPr>
        <w:pStyle w:val="zag3"/>
        <w:spacing w:before="0" w:after="0" w:line="240" w:lineRule="auto"/>
        <w:ind w:left="0" w:firstLine="0"/>
        <w:jc w:val="center"/>
        <w:rPr>
          <w:i w:val="0"/>
          <w:iCs w:val="0"/>
          <w:snapToGrid w:val="0"/>
          <w:sz w:val="24"/>
          <w:szCs w:val="24"/>
          <w:lang w:val="bg-BG"/>
        </w:rPr>
      </w:pPr>
      <w:r>
        <w:rPr>
          <w:i w:val="0"/>
          <w:iCs w:val="0"/>
          <w:snapToGrid w:val="0"/>
          <w:sz w:val="24"/>
          <w:szCs w:val="24"/>
          <w:lang w:val="bg-BG"/>
        </w:rPr>
        <w:br w:type="page"/>
        <w:t>Глава VІ</w:t>
      </w:r>
    </w:p>
    <w:p w:rsidR="004071EB" w:rsidRPr="00EA5E10" w:rsidRDefault="004071EB" w:rsidP="00071127">
      <w:pPr>
        <w:pStyle w:val="zag3"/>
        <w:spacing w:before="0" w:after="0" w:line="240" w:lineRule="auto"/>
        <w:ind w:left="0" w:firstLine="0"/>
        <w:jc w:val="center"/>
        <w:rPr>
          <w:i w:val="0"/>
          <w:iCs w:val="0"/>
          <w:snapToGrid w:val="0"/>
          <w:sz w:val="24"/>
          <w:szCs w:val="24"/>
          <w:lang w:val="bg-BG"/>
        </w:rPr>
      </w:pPr>
      <w:r w:rsidRPr="00EA5E10">
        <w:rPr>
          <w:i w:val="0"/>
          <w:iCs w:val="0"/>
          <w:snapToGrid w:val="0"/>
          <w:sz w:val="24"/>
          <w:szCs w:val="24"/>
          <w:lang w:val="bg-BG"/>
        </w:rPr>
        <w:t>Обем и видове дейности</w:t>
      </w:r>
    </w:p>
    <w:p w:rsidR="004071EB" w:rsidRPr="00EA5E10" w:rsidRDefault="004071EB" w:rsidP="00071127">
      <w:pPr>
        <w:pStyle w:val="zag3"/>
        <w:spacing w:before="0" w:after="0" w:line="240" w:lineRule="auto"/>
        <w:ind w:left="0" w:firstLine="0"/>
        <w:jc w:val="both"/>
        <w:rPr>
          <w:i w:val="0"/>
          <w:iCs w:val="0"/>
          <w:snapToGrid w:val="0"/>
          <w:sz w:val="24"/>
          <w:szCs w:val="24"/>
          <w:lang w:val="bg-BG"/>
        </w:rPr>
      </w:pPr>
    </w:p>
    <w:p w:rsidR="004071EB" w:rsidRPr="00D40DA7" w:rsidRDefault="004071EB" w:rsidP="00D40DA7">
      <w:pPr>
        <w:pStyle w:val="Style2"/>
        <w:spacing w:after="0" w:line="240" w:lineRule="auto"/>
        <w:jc w:val="both"/>
        <w:rPr>
          <w:snapToGrid w:val="0"/>
          <w:sz w:val="24"/>
          <w:szCs w:val="24"/>
          <w:lang w:val="bg-BG"/>
        </w:rPr>
      </w:pPr>
      <w:r w:rsidRPr="00EA5E10">
        <w:rPr>
          <w:snapToGrid w:val="0"/>
          <w:sz w:val="24"/>
          <w:szCs w:val="24"/>
          <w:lang w:val="bg-BG"/>
        </w:rPr>
        <w:t xml:space="preserve">            Видовете дейности, съгласно приложение № 30 на Наредба № 18 и разпределението на обема им по категор</w:t>
      </w:r>
      <w:r>
        <w:rPr>
          <w:snapToGrid w:val="0"/>
          <w:sz w:val="24"/>
          <w:szCs w:val="24"/>
          <w:lang w:val="bg-BG"/>
        </w:rPr>
        <w:t>ии на трудност са както следва:</w:t>
      </w:r>
    </w:p>
    <w:p w:rsidR="004071EB" w:rsidRPr="007E1CE6" w:rsidRDefault="004071EB" w:rsidP="00071127">
      <w:pPr>
        <w:pStyle w:val="4"/>
        <w:jc w:val="center"/>
        <w:rPr>
          <w:sz w:val="24"/>
          <w:szCs w:val="24"/>
          <w:lang w:val="bg-BG"/>
        </w:rPr>
      </w:pPr>
      <w:r w:rsidRPr="007E1CE6">
        <w:rPr>
          <w:sz w:val="24"/>
          <w:szCs w:val="24"/>
          <w:lang w:val="bg-BG"/>
        </w:rPr>
        <w:t>Таблица № 17</w:t>
      </w:r>
    </w:p>
    <w:p w:rsidR="004071EB" w:rsidRPr="00EA5E10" w:rsidRDefault="004071EB" w:rsidP="00071127">
      <w:pPr>
        <w:pStyle w:val="Style2"/>
        <w:spacing w:after="0" w:line="240" w:lineRule="auto"/>
        <w:jc w:val="both"/>
        <w:rPr>
          <w:snapToGrid w:val="0"/>
          <w:sz w:val="24"/>
          <w:szCs w:val="24"/>
          <w:lang w:val="bg-BG"/>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73"/>
        <w:gridCol w:w="1047"/>
        <w:gridCol w:w="992"/>
        <w:gridCol w:w="992"/>
        <w:gridCol w:w="993"/>
        <w:gridCol w:w="993"/>
      </w:tblGrid>
      <w:tr w:rsidR="004071EB" w:rsidRPr="00EA5E10">
        <w:trPr>
          <w:trHeight w:val="277"/>
          <w:jc w:val="center"/>
        </w:trPr>
        <w:tc>
          <w:tcPr>
            <w:tcW w:w="4673" w:type="dxa"/>
          </w:tcPr>
          <w:p w:rsidR="004071EB" w:rsidRPr="0081177B" w:rsidRDefault="004071EB" w:rsidP="00071127">
            <w:pPr>
              <w:pStyle w:val="1"/>
              <w:tabs>
                <w:tab w:val="clear" w:pos="680"/>
                <w:tab w:val="left" w:pos="708"/>
              </w:tabs>
              <w:spacing w:line="240" w:lineRule="auto"/>
              <w:ind w:firstLine="0"/>
              <w:rPr>
                <w:b/>
                <w:bCs/>
                <w:snapToGrid w:val="0"/>
                <w:sz w:val="22"/>
                <w:szCs w:val="22"/>
                <w:lang w:val="en-US"/>
              </w:rPr>
            </w:pPr>
            <w:r>
              <w:rPr>
                <w:b/>
                <w:bCs/>
                <w:snapToGrid w:val="0"/>
                <w:sz w:val="22"/>
                <w:szCs w:val="22"/>
                <w:lang w:val="bg-BG"/>
              </w:rPr>
              <w:t>Категории на трудност</w:t>
            </w:r>
          </w:p>
        </w:tc>
        <w:tc>
          <w:tcPr>
            <w:tcW w:w="1047" w:type="dxa"/>
          </w:tcPr>
          <w:p w:rsidR="004071EB" w:rsidRPr="0081177B" w:rsidRDefault="004071EB" w:rsidP="0081177B">
            <w:pPr>
              <w:tabs>
                <w:tab w:val="left" w:pos="708"/>
              </w:tabs>
              <w:spacing w:line="276" w:lineRule="auto"/>
              <w:jc w:val="center"/>
              <w:rPr>
                <w:lang w:eastAsia="en-US"/>
              </w:rPr>
            </w:pPr>
            <w:r>
              <w:rPr>
                <w:lang w:eastAsia="en-US"/>
              </w:rPr>
              <w:t>I</w:t>
            </w:r>
          </w:p>
        </w:tc>
        <w:tc>
          <w:tcPr>
            <w:tcW w:w="992" w:type="dxa"/>
          </w:tcPr>
          <w:p w:rsidR="004071EB" w:rsidRPr="0081177B" w:rsidRDefault="004071EB" w:rsidP="0081177B">
            <w:pPr>
              <w:jc w:val="center"/>
              <w:rPr>
                <w:lang w:eastAsia="en-US"/>
              </w:rPr>
            </w:pPr>
            <w:r>
              <w:rPr>
                <w:lang w:eastAsia="en-US"/>
              </w:rPr>
              <w:t>II</w:t>
            </w:r>
          </w:p>
        </w:tc>
        <w:tc>
          <w:tcPr>
            <w:tcW w:w="992" w:type="dxa"/>
          </w:tcPr>
          <w:p w:rsidR="004071EB" w:rsidRPr="0081177B" w:rsidRDefault="004071EB" w:rsidP="0081177B">
            <w:pPr>
              <w:pStyle w:val="BodyTextIndent2"/>
              <w:tabs>
                <w:tab w:val="clear" w:pos="-90"/>
                <w:tab w:val="center" w:pos="1170"/>
              </w:tabs>
              <w:spacing w:line="276" w:lineRule="auto"/>
              <w:ind w:firstLine="0"/>
              <w:jc w:val="center"/>
              <w:rPr>
                <w:sz w:val="22"/>
                <w:szCs w:val="22"/>
                <w:lang w:val="en-US"/>
              </w:rPr>
            </w:pPr>
            <w:r>
              <w:rPr>
                <w:sz w:val="22"/>
                <w:szCs w:val="22"/>
                <w:lang w:val="en-US"/>
              </w:rPr>
              <w:t>III</w:t>
            </w:r>
          </w:p>
        </w:tc>
        <w:tc>
          <w:tcPr>
            <w:tcW w:w="993" w:type="dxa"/>
          </w:tcPr>
          <w:p w:rsidR="004071EB" w:rsidRPr="0081177B" w:rsidRDefault="004071EB" w:rsidP="0081177B">
            <w:pPr>
              <w:pStyle w:val="1"/>
              <w:tabs>
                <w:tab w:val="clear" w:pos="680"/>
                <w:tab w:val="left" w:pos="708"/>
              </w:tabs>
              <w:spacing w:line="240" w:lineRule="auto"/>
              <w:ind w:firstLine="0"/>
              <w:jc w:val="center"/>
              <w:rPr>
                <w:snapToGrid w:val="0"/>
                <w:sz w:val="22"/>
                <w:szCs w:val="22"/>
                <w:lang w:val="en-US"/>
              </w:rPr>
            </w:pPr>
            <w:r>
              <w:rPr>
                <w:snapToGrid w:val="0"/>
                <w:sz w:val="22"/>
                <w:szCs w:val="22"/>
                <w:lang w:val="en-US"/>
              </w:rPr>
              <w:t>IV</w:t>
            </w:r>
          </w:p>
        </w:tc>
        <w:tc>
          <w:tcPr>
            <w:tcW w:w="993" w:type="dxa"/>
          </w:tcPr>
          <w:p w:rsidR="004071EB" w:rsidRPr="00EA5E10" w:rsidRDefault="004071EB" w:rsidP="0081177B">
            <w:pPr>
              <w:pStyle w:val="1"/>
              <w:tabs>
                <w:tab w:val="clear" w:pos="680"/>
                <w:tab w:val="left" w:pos="708"/>
              </w:tabs>
              <w:spacing w:line="240" w:lineRule="auto"/>
              <w:ind w:firstLine="0"/>
              <w:jc w:val="center"/>
              <w:rPr>
                <w:b/>
                <w:bCs/>
                <w:snapToGrid w:val="0"/>
                <w:sz w:val="22"/>
                <w:szCs w:val="22"/>
                <w:lang w:val="bg-BG"/>
              </w:rPr>
            </w:pPr>
            <w:r>
              <w:rPr>
                <w:b/>
                <w:bCs/>
                <w:snapToGrid w:val="0"/>
                <w:sz w:val="22"/>
                <w:szCs w:val="22"/>
                <w:lang w:val="bg-BG"/>
              </w:rPr>
              <w:t>Всичко</w:t>
            </w:r>
          </w:p>
        </w:tc>
      </w:tr>
      <w:tr w:rsidR="004071EB" w:rsidRPr="00EA5E10">
        <w:trPr>
          <w:jc w:val="center"/>
        </w:trPr>
        <w:tc>
          <w:tcPr>
            <w:tcW w:w="4673" w:type="dxa"/>
          </w:tcPr>
          <w:p w:rsidR="004071EB" w:rsidRPr="00EA5E10" w:rsidRDefault="004071EB" w:rsidP="00071127">
            <w:pPr>
              <w:pStyle w:val="BodyTextIndent2"/>
              <w:tabs>
                <w:tab w:val="clear" w:pos="-90"/>
                <w:tab w:val="center" w:pos="1170"/>
              </w:tabs>
              <w:spacing w:line="276" w:lineRule="auto"/>
              <w:ind w:firstLine="0"/>
              <w:rPr>
                <w:snapToGrid w:val="0"/>
                <w:sz w:val="22"/>
                <w:szCs w:val="22"/>
              </w:rPr>
            </w:pPr>
            <w:r w:rsidRPr="00EA5E10">
              <w:rPr>
                <w:b/>
                <w:bCs/>
                <w:snapToGrid w:val="0"/>
                <w:sz w:val="22"/>
                <w:szCs w:val="22"/>
              </w:rPr>
              <w:t>Устройство на едродивечово ловно стопанство</w:t>
            </w:r>
          </w:p>
        </w:tc>
        <w:tc>
          <w:tcPr>
            <w:tcW w:w="1047" w:type="dxa"/>
          </w:tcPr>
          <w:p w:rsidR="004071EB" w:rsidRDefault="004071EB" w:rsidP="00071127">
            <w:pPr>
              <w:pStyle w:val="1"/>
              <w:tabs>
                <w:tab w:val="clear" w:pos="680"/>
                <w:tab w:val="left" w:pos="708"/>
              </w:tabs>
              <w:spacing w:line="240" w:lineRule="auto"/>
              <w:ind w:firstLine="0"/>
              <w:jc w:val="center"/>
              <w:rPr>
                <w:snapToGrid w:val="0"/>
                <w:sz w:val="22"/>
                <w:szCs w:val="22"/>
                <w:lang w:val="bg-BG"/>
              </w:rPr>
            </w:pPr>
          </w:p>
        </w:tc>
        <w:tc>
          <w:tcPr>
            <w:tcW w:w="992" w:type="dxa"/>
          </w:tcPr>
          <w:p w:rsidR="004071EB" w:rsidRDefault="004071EB" w:rsidP="00071127">
            <w:pPr>
              <w:pStyle w:val="1"/>
              <w:tabs>
                <w:tab w:val="clear" w:pos="680"/>
                <w:tab w:val="left" w:pos="708"/>
              </w:tabs>
              <w:spacing w:line="240" w:lineRule="auto"/>
              <w:ind w:firstLine="0"/>
              <w:jc w:val="center"/>
              <w:rPr>
                <w:snapToGrid w:val="0"/>
                <w:sz w:val="22"/>
                <w:szCs w:val="22"/>
                <w:lang w:val="bg-BG"/>
              </w:rPr>
            </w:pPr>
          </w:p>
        </w:tc>
        <w:tc>
          <w:tcPr>
            <w:tcW w:w="992" w:type="dxa"/>
          </w:tcPr>
          <w:p w:rsidR="004071EB" w:rsidRDefault="004071EB" w:rsidP="00071127">
            <w:pPr>
              <w:pStyle w:val="BodyTextIndent2"/>
              <w:tabs>
                <w:tab w:val="clear" w:pos="-90"/>
                <w:tab w:val="center" w:pos="1170"/>
              </w:tabs>
              <w:spacing w:line="276" w:lineRule="auto"/>
              <w:ind w:firstLine="0"/>
              <w:jc w:val="center"/>
              <w:rPr>
                <w:sz w:val="22"/>
                <w:szCs w:val="22"/>
              </w:rPr>
            </w:pPr>
          </w:p>
        </w:tc>
        <w:tc>
          <w:tcPr>
            <w:tcW w:w="993" w:type="dxa"/>
          </w:tcPr>
          <w:p w:rsidR="004071EB" w:rsidRDefault="004071EB" w:rsidP="00071127">
            <w:pPr>
              <w:pStyle w:val="1"/>
              <w:tabs>
                <w:tab w:val="clear" w:pos="680"/>
                <w:tab w:val="left" w:pos="708"/>
              </w:tabs>
              <w:spacing w:line="240" w:lineRule="auto"/>
              <w:ind w:firstLine="0"/>
              <w:jc w:val="center"/>
              <w:rPr>
                <w:snapToGrid w:val="0"/>
                <w:sz w:val="22"/>
                <w:szCs w:val="22"/>
                <w:lang w:val="bg-BG"/>
              </w:rPr>
            </w:pPr>
          </w:p>
        </w:tc>
        <w:tc>
          <w:tcPr>
            <w:tcW w:w="993" w:type="dxa"/>
          </w:tcPr>
          <w:p w:rsidR="004071EB" w:rsidRDefault="004071EB" w:rsidP="00071127">
            <w:pPr>
              <w:pStyle w:val="1"/>
              <w:tabs>
                <w:tab w:val="clear" w:pos="680"/>
                <w:tab w:val="left" w:pos="708"/>
              </w:tabs>
              <w:spacing w:line="240" w:lineRule="auto"/>
              <w:ind w:firstLine="0"/>
              <w:jc w:val="center"/>
              <w:rPr>
                <w:snapToGrid w:val="0"/>
                <w:sz w:val="22"/>
                <w:szCs w:val="22"/>
                <w:lang w:val="bg-BG"/>
              </w:rPr>
            </w:pPr>
          </w:p>
        </w:tc>
      </w:tr>
      <w:tr w:rsidR="004071EB" w:rsidRPr="00EA5E10">
        <w:trPr>
          <w:jc w:val="center"/>
        </w:trPr>
        <w:tc>
          <w:tcPr>
            <w:tcW w:w="4673" w:type="dxa"/>
          </w:tcPr>
          <w:p w:rsidR="004071EB" w:rsidRPr="00EA5E10" w:rsidRDefault="004071EB" w:rsidP="00071127">
            <w:pPr>
              <w:pStyle w:val="BodyTextIndent2"/>
              <w:tabs>
                <w:tab w:val="clear" w:pos="-90"/>
                <w:tab w:val="center" w:pos="1170"/>
              </w:tabs>
              <w:spacing w:line="276" w:lineRule="auto"/>
              <w:ind w:firstLine="0"/>
              <w:rPr>
                <w:snapToGrid w:val="0"/>
                <w:sz w:val="22"/>
                <w:szCs w:val="22"/>
              </w:rPr>
            </w:pPr>
            <w:r w:rsidRPr="00EA5E10">
              <w:rPr>
                <w:snapToGrid w:val="0"/>
                <w:sz w:val="22"/>
                <w:szCs w:val="22"/>
              </w:rPr>
              <w:t>Проучване на местообитанията и бонитиране</w:t>
            </w:r>
          </w:p>
        </w:tc>
        <w:tc>
          <w:tcPr>
            <w:tcW w:w="1047" w:type="dxa"/>
          </w:tcPr>
          <w:p w:rsidR="004071EB" w:rsidRPr="00EA5E10" w:rsidRDefault="004071EB" w:rsidP="00071127">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17976,4</w:t>
            </w:r>
          </w:p>
        </w:tc>
        <w:tc>
          <w:tcPr>
            <w:tcW w:w="992" w:type="dxa"/>
          </w:tcPr>
          <w:p w:rsidR="004071EB" w:rsidRPr="00EA5E10" w:rsidRDefault="004071EB" w:rsidP="00071127">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16040,5</w:t>
            </w:r>
          </w:p>
        </w:tc>
        <w:tc>
          <w:tcPr>
            <w:tcW w:w="992" w:type="dxa"/>
          </w:tcPr>
          <w:p w:rsidR="004071EB" w:rsidRPr="00EA5E10" w:rsidRDefault="004071EB" w:rsidP="00071127">
            <w:pPr>
              <w:pStyle w:val="BodyTextIndent2"/>
              <w:tabs>
                <w:tab w:val="clear" w:pos="-90"/>
                <w:tab w:val="center" w:pos="1170"/>
              </w:tabs>
              <w:spacing w:line="276" w:lineRule="auto"/>
              <w:ind w:firstLine="0"/>
              <w:jc w:val="center"/>
              <w:rPr>
                <w:sz w:val="22"/>
                <w:szCs w:val="22"/>
              </w:rPr>
            </w:pPr>
            <w:r>
              <w:rPr>
                <w:sz w:val="22"/>
                <w:szCs w:val="22"/>
              </w:rPr>
              <w:t>5889,6</w:t>
            </w:r>
          </w:p>
        </w:tc>
        <w:tc>
          <w:tcPr>
            <w:tcW w:w="993" w:type="dxa"/>
          </w:tcPr>
          <w:p w:rsidR="004071EB" w:rsidRPr="00EA5E10" w:rsidRDefault="004071EB" w:rsidP="00071127">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7967,6</w:t>
            </w:r>
          </w:p>
        </w:tc>
        <w:tc>
          <w:tcPr>
            <w:tcW w:w="993" w:type="dxa"/>
          </w:tcPr>
          <w:p w:rsidR="004071EB" w:rsidRPr="00EA5E10" w:rsidRDefault="004071EB" w:rsidP="00071127">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47874,1</w:t>
            </w:r>
          </w:p>
        </w:tc>
      </w:tr>
      <w:tr w:rsidR="004071EB" w:rsidRPr="00EA5E10">
        <w:trPr>
          <w:jc w:val="center"/>
        </w:trPr>
        <w:tc>
          <w:tcPr>
            <w:tcW w:w="4673" w:type="dxa"/>
          </w:tcPr>
          <w:p w:rsidR="004071EB" w:rsidRPr="00EA5E10" w:rsidRDefault="004071EB" w:rsidP="00071127">
            <w:pPr>
              <w:pStyle w:val="BodyTextIndent2"/>
              <w:tabs>
                <w:tab w:val="clear" w:pos="-90"/>
                <w:tab w:val="center" w:pos="1170"/>
              </w:tabs>
              <w:spacing w:line="276" w:lineRule="auto"/>
              <w:ind w:firstLine="0"/>
              <w:rPr>
                <w:snapToGrid w:val="0"/>
                <w:sz w:val="22"/>
                <w:szCs w:val="22"/>
              </w:rPr>
            </w:pPr>
            <w:r w:rsidRPr="00EA5E10">
              <w:rPr>
                <w:snapToGrid w:val="0"/>
                <w:sz w:val="22"/>
                <w:szCs w:val="22"/>
              </w:rPr>
              <w:t>Парцелиране и организация на територията</w:t>
            </w:r>
          </w:p>
        </w:tc>
        <w:tc>
          <w:tcPr>
            <w:tcW w:w="1047" w:type="dxa"/>
          </w:tcPr>
          <w:p w:rsidR="004071EB" w:rsidRPr="00EA5E10" w:rsidRDefault="004071EB" w:rsidP="00071127">
            <w:pPr>
              <w:spacing w:line="276" w:lineRule="auto"/>
              <w:jc w:val="center"/>
              <w:rPr>
                <w:lang w:val="bg-BG"/>
              </w:rPr>
            </w:pPr>
            <w:r>
              <w:rPr>
                <w:lang w:val="bg-BG"/>
              </w:rPr>
              <w:t>17976,4</w:t>
            </w:r>
          </w:p>
        </w:tc>
        <w:tc>
          <w:tcPr>
            <w:tcW w:w="992" w:type="dxa"/>
          </w:tcPr>
          <w:p w:rsidR="004071EB" w:rsidRPr="00EA5E10" w:rsidRDefault="004071EB" w:rsidP="00071127">
            <w:pPr>
              <w:spacing w:line="276" w:lineRule="auto"/>
              <w:jc w:val="center"/>
              <w:rPr>
                <w:lang w:val="bg-BG"/>
              </w:rPr>
            </w:pPr>
            <w:r>
              <w:rPr>
                <w:lang w:val="bg-BG"/>
              </w:rPr>
              <w:t>16040,5</w:t>
            </w:r>
          </w:p>
        </w:tc>
        <w:tc>
          <w:tcPr>
            <w:tcW w:w="992" w:type="dxa"/>
          </w:tcPr>
          <w:p w:rsidR="004071EB" w:rsidRPr="00EA5E10" w:rsidRDefault="004071EB" w:rsidP="00071127">
            <w:pPr>
              <w:spacing w:line="276" w:lineRule="auto"/>
              <w:jc w:val="center"/>
              <w:rPr>
                <w:lang w:val="bg-BG"/>
              </w:rPr>
            </w:pPr>
            <w:r>
              <w:rPr>
                <w:lang w:val="bg-BG"/>
              </w:rPr>
              <w:t>5889,6</w:t>
            </w:r>
          </w:p>
        </w:tc>
        <w:tc>
          <w:tcPr>
            <w:tcW w:w="993" w:type="dxa"/>
          </w:tcPr>
          <w:p w:rsidR="004071EB" w:rsidRPr="00EA5E10" w:rsidRDefault="004071EB" w:rsidP="00071127">
            <w:pPr>
              <w:spacing w:line="276" w:lineRule="auto"/>
              <w:jc w:val="center"/>
              <w:rPr>
                <w:lang w:val="bg-BG"/>
              </w:rPr>
            </w:pPr>
            <w:r>
              <w:rPr>
                <w:lang w:val="bg-BG"/>
              </w:rPr>
              <w:t>7967,6</w:t>
            </w:r>
          </w:p>
        </w:tc>
        <w:tc>
          <w:tcPr>
            <w:tcW w:w="993" w:type="dxa"/>
          </w:tcPr>
          <w:p w:rsidR="004071EB" w:rsidRPr="00EA5E10" w:rsidRDefault="004071EB" w:rsidP="00071127">
            <w:pPr>
              <w:spacing w:line="276" w:lineRule="auto"/>
              <w:jc w:val="center"/>
              <w:rPr>
                <w:lang w:val="bg-BG"/>
              </w:rPr>
            </w:pPr>
            <w:r>
              <w:rPr>
                <w:lang w:val="bg-BG"/>
              </w:rPr>
              <w:t>47874,1</w:t>
            </w:r>
          </w:p>
        </w:tc>
      </w:tr>
      <w:tr w:rsidR="004071EB" w:rsidRPr="00EA5E10">
        <w:trPr>
          <w:jc w:val="center"/>
        </w:trPr>
        <w:tc>
          <w:tcPr>
            <w:tcW w:w="4673" w:type="dxa"/>
          </w:tcPr>
          <w:p w:rsidR="004071EB" w:rsidRPr="00EA5E10" w:rsidRDefault="004071EB" w:rsidP="00071127">
            <w:pPr>
              <w:pStyle w:val="BodyTextIndent2"/>
              <w:tabs>
                <w:tab w:val="clear" w:pos="-90"/>
                <w:tab w:val="center" w:pos="1170"/>
              </w:tabs>
              <w:spacing w:line="276" w:lineRule="auto"/>
              <w:ind w:firstLine="0"/>
              <w:rPr>
                <w:snapToGrid w:val="0"/>
                <w:sz w:val="22"/>
                <w:szCs w:val="22"/>
              </w:rPr>
            </w:pPr>
            <w:r w:rsidRPr="00EA5E10">
              <w:rPr>
                <w:snapToGrid w:val="0"/>
                <w:sz w:val="22"/>
                <w:szCs w:val="22"/>
              </w:rPr>
              <w:t>Проектиране на защитна и фуражна база</w:t>
            </w:r>
          </w:p>
        </w:tc>
        <w:tc>
          <w:tcPr>
            <w:tcW w:w="1047" w:type="dxa"/>
          </w:tcPr>
          <w:p w:rsidR="004071EB" w:rsidRPr="00EA5E10" w:rsidRDefault="004071EB" w:rsidP="00071127">
            <w:pPr>
              <w:spacing w:line="276" w:lineRule="auto"/>
              <w:jc w:val="center"/>
              <w:rPr>
                <w:lang w:val="bg-BG"/>
              </w:rPr>
            </w:pPr>
            <w:r>
              <w:rPr>
                <w:lang w:val="bg-BG"/>
              </w:rPr>
              <w:t>17976,4</w:t>
            </w:r>
          </w:p>
        </w:tc>
        <w:tc>
          <w:tcPr>
            <w:tcW w:w="992" w:type="dxa"/>
          </w:tcPr>
          <w:p w:rsidR="004071EB" w:rsidRPr="00EA5E10" w:rsidRDefault="004071EB" w:rsidP="00071127">
            <w:pPr>
              <w:spacing w:line="276" w:lineRule="auto"/>
              <w:jc w:val="center"/>
              <w:rPr>
                <w:lang w:val="bg-BG"/>
              </w:rPr>
            </w:pPr>
            <w:r>
              <w:rPr>
                <w:lang w:val="bg-BG"/>
              </w:rPr>
              <w:t>16040,5</w:t>
            </w:r>
          </w:p>
        </w:tc>
        <w:tc>
          <w:tcPr>
            <w:tcW w:w="992" w:type="dxa"/>
          </w:tcPr>
          <w:p w:rsidR="004071EB" w:rsidRPr="00EA5E10" w:rsidRDefault="004071EB" w:rsidP="00071127">
            <w:pPr>
              <w:spacing w:line="276" w:lineRule="auto"/>
              <w:jc w:val="center"/>
              <w:rPr>
                <w:lang w:val="bg-BG"/>
              </w:rPr>
            </w:pPr>
            <w:r>
              <w:rPr>
                <w:lang w:val="bg-BG"/>
              </w:rPr>
              <w:t>5889,6</w:t>
            </w:r>
          </w:p>
        </w:tc>
        <w:tc>
          <w:tcPr>
            <w:tcW w:w="993" w:type="dxa"/>
          </w:tcPr>
          <w:p w:rsidR="004071EB" w:rsidRPr="00EA5E10" w:rsidRDefault="004071EB" w:rsidP="00071127">
            <w:pPr>
              <w:spacing w:line="276" w:lineRule="auto"/>
              <w:jc w:val="center"/>
              <w:rPr>
                <w:lang w:val="bg-BG"/>
              </w:rPr>
            </w:pPr>
            <w:r>
              <w:rPr>
                <w:lang w:val="bg-BG"/>
              </w:rPr>
              <w:t>7697,6</w:t>
            </w:r>
          </w:p>
        </w:tc>
        <w:tc>
          <w:tcPr>
            <w:tcW w:w="993" w:type="dxa"/>
          </w:tcPr>
          <w:p w:rsidR="004071EB" w:rsidRPr="00EA5E10" w:rsidRDefault="004071EB" w:rsidP="00071127">
            <w:pPr>
              <w:spacing w:line="276" w:lineRule="auto"/>
              <w:jc w:val="center"/>
              <w:rPr>
                <w:lang w:val="bg-BG"/>
              </w:rPr>
            </w:pPr>
            <w:r>
              <w:rPr>
                <w:lang w:val="bg-BG"/>
              </w:rPr>
              <w:t>47874,1</w:t>
            </w:r>
          </w:p>
        </w:tc>
      </w:tr>
      <w:tr w:rsidR="004071EB" w:rsidRPr="00EA5E10">
        <w:trPr>
          <w:jc w:val="center"/>
        </w:trPr>
        <w:tc>
          <w:tcPr>
            <w:tcW w:w="4673" w:type="dxa"/>
          </w:tcPr>
          <w:p w:rsidR="004071EB" w:rsidRPr="00EA5E10" w:rsidRDefault="004071EB" w:rsidP="00071127">
            <w:pPr>
              <w:pStyle w:val="1"/>
              <w:tabs>
                <w:tab w:val="clear" w:pos="680"/>
                <w:tab w:val="left" w:pos="708"/>
              </w:tabs>
              <w:spacing w:line="240" w:lineRule="auto"/>
              <w:ind w:firstLine="0"/>
              <w:rPr>
                <w:b/>
                <w:bCs/>
                <w:snapToGrid w:val="0"/>
                <w:sz w:val="22"/>
                <w:szCs w:val="22"/>
                <w:lang w:val="bg-BG"/>
              </w:rPr>
            </w:pPr>
            <w:r w:rsidRPr="00EA5E10">
              <w:rPr>
                <w:b/>
                <w:bCs/>
                <w:snapToGrid w:val="0"/>
                <w:sz w:val="22"/>
                <w:szCs w:val="22"/>
                <w:lang w:val="bg-BG"/>
              </w:rPr>
              <w:t>Устройство на дребнодивечово ловно стопанство</w:t>
            </w:r>
          </w:p>
        </w:tc>
        <w:tc>
          <w:tcPr>
            <w:tcW w:w="1047" w:type="dxa"/>
          </w:tcPr>
          <w:p w:rsidR="004071EB" w:rsidRPr="00EA5E10" w:rsidRDefault="004071EB" w:rsidP="00071127">
            <w:pPr>
              <w:pStyle w:val="1"/>
              <w:tabs>
                <w:tab w:val="clear" w:pos="680"/>
                <w:tab w:val="left" w:pos="708"/>
              </w:tabs>
              <w:spacing w:line="240" w:lineRule="auto"/>
              <w:ind w:firstLine="0"/>
              <w:jc w:val="center"/>
              <w:rPr>
                <w:snapToGrid w:val="0"/>
                <w:sz w:val="22"/>
                <w:szCs w:val="22"/>
                <w:lang w:val="bg-BG"/>
              </w:rPr>
            </w:pPr>
          </w:p>
        </w:tc>
        <w:tc>
          <w:tcPr>
            <w:tcW w:w="992" w:type="dxa"/>
          </w:tcPr>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p>
        </w:tc>
        <w:tc>
          <w:tcPr>
            <w:tcW w:w="992" w:type="dxa"/>
          </w:tcPr>
          <w:p w:rsidR="004071EB" w:rsidRPr="00EA5E10" w:rsidRDefault="004071EB" w:rsidP="00071127">
            <w:pPr>
              <w:pStyle w:val="BodyTextIndent2"/>
              <w:tabs>
                <w:tab w:val="clear" w:pos="-90"/>
                <w:tab w:val="center" w:pos="1170"/>
              </w:tabs>
              <w:spacing w:line="276" w:lineRule="auto"/>
              <w:ind w:firstLine="0"/>
              <w:jc w:val="center"/>
              <w:rPr>
                <w:b/>
                <w:bCs/>
                <w:sz w:val="22"/>
                <w:szCs w:val="22"/>
              </w:rPr>
            </w:pPr>
          </w:p>
        </w:tc>
        <w:tc>
          <w:tcPr>
            <w:tcW w:w="993" w:type="dxa"/>
          </w:tcPr>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p>
        </w:tc>
        <w:tc>
          <w:tcPr>
            <w:tcW w:w="993" w:type="dxa"/>
          </w:tcPr>
          <w:p w:rsidR="004071EB" w:rsidRPr="00C04E55" w:rsidRDefault="004071EB" w:rsidP="00071127">
            <w:pPr>
              <w:pStyle w:val="1"/>
              <w:tabs>
                <w:tab w:val="clear" w:pos="680"/>
                <w:tab w:val="left" w:pos="708"/>
              </w:tabs>
              <w:spacing w:line="240" w:lineRule="auto"/>
              <w:ind w:firstLine="0"/>
              <w:jc w:val="center"/>
              <w:rPr>
                <w:b/>
                <w:bCs/>
                <w:snapToGrid w:val="0"/>
                <w:sz w:val="22"/>
                <w:szCs w:val="22"/>
                <w:lang w:val="en-US"/>
              </w:rPr>
            </w:pPr>
          </w:p>
        </w:tc>
      </w:tr>
      <w:tr w:rsidR="004071EB" w:rsidRPr="00EA5E10">
        <w:trPr>
          <w:jc w:val="center"/>
        </w:trPr>
        <w:tc>
          <w:tcPr>
            <w:tcW w:w="4673" w:type="dxa"/>
          </w:tcPr>
          <w:p w:rsidR="004071EB" w:rsidRPr="00EA5E10" w:rsidRDefault="004071EB" w:rsidP="00071127">
            <w:pPr>
              <w:pStyle w:val="BodyTextIndent2"/>
              <w:tabs>
                <w:tab w:val="clear" w:pos="-90"/>
                <w:tab w:val="center" w:pos="1170"/>
              </w:tabs>
              <w:spacing w:line="276" w:lineRule="auto"/>
              <w:ind w:firstLine="0"/>
              <w:rPr>
                <w:snapToGrid w:val="0"/>
                <w:sz w:val="22"/>
                <w:szCs w:val="22"/>
              </w:rPr>
            </w:pPr>
            <w:r w:rsidRPr="00EA5E10">
              <w:rPr>
                <w:snapToGrid w:val="0"/>
                <w:sz w:val="22"/>
                <w:szCs w:val="22"/>
              </w:rPr>
              <w:t>Парцелиране и организация на територията, вкл. обработка на цифрови модели и изработване на картен материал</w:t>
            </w:r>
          </w:p>
        </w:tc>
        <w:tc>
          <w:tcPr>
            <w:tcW w:w="1047" w:type="dxa"/>
          </w:tcPr>
          <w:p w:rsidR="004071EB" w:rsidRDefault="004071EB" w:rsidP="00071127">
            <w:pPr>
              <w:pStyle w:val="1"/>
              <w:tabs>
                <w:tab w:val="clear" w:pos="680"/>
                <w:tab w:val="left" w:pos="708"/>
              </w:tabs>
              <w:spacing w:line="240" w:lineRule="auto"/>
              <w:ind w:firstLine="0"/>
              <w:jc w:val="center"/>
              <w:rPr>
                <w:b/>
                <w:bCs/>
                <w:snapToGrid w:val="0"/>
                <w:sz w:val="22"/>
                <w:szCs w:val="22"/>
                <w:lang w:val="bg-BG"/>
              </w:rPr>
            </w:pPr>
          </w:p>
          <w:p w:rsidR="004071EB" w:rsidRDefault="004071EB" w:rsidP="00071127">
            <w:pPr>
              <w:pStyle w:val="1"/>
              <w:tabs>
                <w:tab w:val="clear" w:pos="680"/>
                <w:tab w:val="left" w:pos="708"/>
              </w:tabs>
              <w:spacing w:line="240" w:lineRule="auto"/>
              <w:ind w:firstLine="0"/>
              <w:jc w:val="center"/>
              <w:rPr>
                <w:b/>
                <w:bCs/>
                <w:snapToGrid w:val="0"/>
                <w:sz w:val="22"/>
                <w:szCs w:val="22"/>
                <w:lang w:val="bg-BG"/>
              </w:rPr>
            </w:pPr>
          </w:p>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r>
              <w:rPr>
                <w:b/>
                <w:bCs/>
                <w:snapToGrid w:val="0"/>
                <w:sz w:val="22"/>
                <w:szCs w:val="22"/>
                <w:lang w:val="bg-BG"/>
              </w:rPr>
              <w:t>168572,4</w:t>
            </w:r>
          </w:p>
        </w:tc>
        <w:tc>
          <w:tcPr>
            <w:tcW w:w="992" w:type="dxa"/>
          </w:tcPr>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p>
        </w:tc>
        <w:tc>
          <w:tcPr>
            <w:tcW w:w="992" w:type="dxa"/>
          </w:tcPr>
          <w:p w:rsidR="004071EB" w:rsidRPr="00EA5E10" w:rsidRDefault="004071EB" w:rsidP="00071127">
            <w:pPr>
              <w:pStyle w:val="BodyTextIndent2"/>
              <w:tabs>
                <w:tab w:val="clear" w:pos="-90"/>
                <w:tab w:val="center" w:pos="1170"/>
              </w:tabs>
              <w:spacing w:line="276" w:lineRule="auto"/>
              <w:ind w:firstLine="0"/>
              <w:jc w:val="center"/>
              <w:rPr>
                <w:b/>
                <w:bCs/>
                <w:sz w:val="22"/>
                <w:szCs w:val="22"/>
              </w:rPr>
            </w:pPr>
          </w:p>
        </w:tc>
        <w:tc>
          <w:tcPr>
            <w:tcW w:w="993" w:type="dxa"/>
          </w:tcPr>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p>
        </w:tc>
        <w:tc>
          <w:tcPr>
            <w:tcW w:w="993" w:type="dxa"/>
          </w:tcPr>
          <w:p w:rsidR="004071EB" w:rsidRDefault="004071EB" w:rsidP="00071127">
            <w:pPr>
              <w:pStyle w:val="1"/>
              <w:tabs>
                <w:tab w:val="clear" w:pos="680"/>
                <w:tab w:val="left" w:pos="708"/>
              </w:tabs>
              <w:spacing w:line="240" w:lineRule="auto"/>
              <w:ind w:firstLine="0"/>
              <w:jc w:val="center"/>
              <w:rPr>
                <w:snapToGrid w:val="0"/>
                <w:sz w:val="22"/>
                <w:szCs w:val="22"/>
                <w:lang w:val="en-US"/>
              </w:rPr>
            </w:pPr>
          </w:p>
          <w:p w:rsidR="004071EB" w:rsidRDefault="004071EB" w:rsidP="00071127">
            <w:pPr>
              <w:pStyle w:val="1"/>
              <w:tabs>
                <w:tab w:val="clear" w:pos="680"/>
                <w:tab w:val="left" w:pos="708"/>
              </w:tabs>
              <w:spacing w:line="240" w:lineRule="auto"/>
              <w:ind w:firstLine="0"/>
              <w:jc w:val="center"/>
              <w:rPr>
                <w:snapToGrid w:val="0"/>
                <w:sz w:val="22"/>
                <w:szCs w:val="22"/>
                <w:lang w:val="en-US"/>
              </w:rPr>
            </w:pPr>
          </w:p>
          <w:p w:rsidR="004071EB" w:rsidRPr="0081177B" w:rsidRDefault="004071EB" w:rsidP="00071127">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168572,4</w:t>
            </w:r>
          </w:p>
        </w:tc>
      </w:tr>
      <w:tr w:rsidR="004071EB" w:rsidRPr="00EA5E10">
        <w:trPr>
          <w:jc w:val="center"/>
        </w:trPr>
        <w:tc>
          <w:tcPr>
            <w:tcW w:w="4673" w:type="dxa"/>
          </w:tcPr>
          <w:p w:rsidR="004071EB" w:rsidRPr="00EA5E10" w:rsidRDefault="004071EB" w:rsidP="00071127">
            <w:pPr>
              <w:pStyle w:val="BodyTextIndent2"/>
              <w:tabs>
                <w:tab w:val="clear" w:pos="-90"/>
                <w:tab w:val="center" w:pos="1170"/>
              </w:tabs>
              <w:spacing w:line="276" w:lineRule="auto"/>
              <w:ind w:firstLine="0"/>
              <w:rPr>
                <w:b/>
                <w:bCs/>
                <w:snapToGrid w:val="0"/>
                <w:sz w:val="22"/>
                <w:szCs w:val="22"/>
              </w:rPr>
            </w:pPr>
            <w:r w:rsidRPr="00EA5E10">
              <w:rPr>
                <w:b/>
                <w:bCs/>
                <w:snapToGrid w:val="0"/>
                <w:sz w:val="22"/>
                <w:szCs w:val="22"/>
              </w:rPr>
              <w:t>Общо</w:t>
            </w:r>
          </w:p>
        </w:tc>
        <w:tc>
          <w:tcPr>
            <w:tcW w:w="1047" w:type="dxa"/>
          </w:tcPr>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p>
        </w:tc>
        <w:tc>
          <w:tcPr>
            <w:tcW w:w="992" w:type="dxa"/>
          </w:tcPr>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p>
        </w:tc>
        <w:tc>
          <w:tcPr>
            <w:tcW w:w="992" w:type="dxa"/>
          </w:tcPr>
          <w:p w:rsidR="004071EB" w:rsidRPr="00EA5E10" w:rsidRDefault="004071EB" w:rsidP="00071127">
            <w:pPr>
              <w:pStyle w:val="BodyTextIndent2"/>
              <w:tabs>
                <w:tab w:val="clear" w:pos="-90"/>
                <w:tab w:val="center" w:pos="1170"/>
              </w:tabs>
              <w:spacing w:line="276" w:lineRule="auto"/>
              <w:ind w:firstLine="0"/>
              <w:jc w:val="center"/>
              <w:rPr>
                <w:b/>
                <w:bCs/>
                <w:sz w:val="22"/>
                <w:szCs w:val="22"/>
              </w:rPr>
            </w:pPr>
          </w:p>
        </w:tc>
        <w:tc>
          <w:tcPr>
            <w:tcW w:w="993" w:type="dxa"/>
          </w:tcPr>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p>
        </w:tc>
        <w:tc>
          <w:tcPr>
            <w:tcW w:w="993" w:type="dxa"/>
          </w:tcPr>
          <w:p w:rsidR="004071EB" w:rsidRPr="00EA5E10" w:rsidRDefault="004071EB" w:rsidP="00071127">
            <w:pPr>
              <w:pStyle w:val="1"/>
              <w:tabs>
                <w:tab w:val="clear" w:pos="680"/>
                <w:tab w:val="left" w:pos="708"/>
              </w:tabs>
              <w:spacing w:line="240" w:lineRule="auto"/>
              <w:ind w:firstLine="0"/>
              <w:jc w:val="center"/>
              <w:rPr>
                <w:b/>
                <w:bCs/>
                <w:snapToGrid w:val="0"/>
                <w:sz w:val="22"/>
                <w:szCs w:val="22"/>
                <w:lang w:val="bg-BG"/>
              </w:rPr>
            </w:pPr>
            <w:r>
              <w:rPr>
                <w:b/>
                <w:bCs/>
                <w:snapToGrid w:val="0"/>
                <w:sz w:val="22"/>
                <w:szCs w:val="22"/>
                <w:lang w:val="bg-BG"/>
              </w:rPr>
              <w:t>216446,5</w:t>
            </w:r>
          </w:p>
        </w:tc>
      </w:tr>
    </w:tbl>
    <w:p w:rsidR="004071EB" w:rsidRPr="00B90FE5" w:rsidRDefault="004071EB" w:rsidP="00B90FE5">
      <w:pPr>
        <w:pStyle w:val="BodyTextIndent2"/>
        <w:tabs>
          <w:tab w:val="clear" w:pos="-90"/>
          <w:tab w:val="center" w:pos="1170"/>
        </w:tabs>
        <w:ind w:firstLine="0"/>
        <w:rPr>
          <w:snapToGrid w:val="0"/>
        </w:rPr>
      </w:pPr>
      <w:r w:rsidRPr="00EA5E10">
        <w:rPr>
          <w:b/>
          <w:bCs/>
        </w:rPr>
        <w:t xml:space="preserve">             Изработването на плана за ловностопанските дейности е за сметка на държавния бюджет.</w:t>
      </w:r>
    </w:p>
    <w:p w:rsidR="004071EB" w:rsidRDefault="004071EB" w:rsidP="00C935AD">
      <w:pPr>
        <w:pStyle w:val="Title"/>
        <w:rPr>
          <w:b/>
          <w:bCs/>
          <w:sz w:val="24"/>
          <w:szCs w:val="24"/>
        </w:rPr>
      </w:pPr>
    </w:p>
    <w:p w:rsidR="004071EB" w:rsidRDefault="004071EB" w:rsidP="00C935AD">
      <w:pPr>
        <w:pStyle w:val="Title"/>
        <w:rPr>
          <w:b/>
          <w:bCs/>
          <w:sz w:val="24"/>
          <w:szCs w:val="24"/>
        </w:rPr>
      </w:pPr>
    </w:p>
    <w:p w:rsidR="004071EB" w:rsidRPr="00EA5E10" w:rsidRDefault="004071EB" w:rsidP="00C935AD">
      <w:pPr>
        <w:pStyle w:val="Title"/>
        <w:rPr>
          <w:b/>
          <w:bCs/>
          <w:sz w:val="24"/>
          <w:szCs w:val="24"/>
        </w:rPr>
      </w:pPr>
      <w:r>
        <w:rPr>
          <w:b/>
          <w:bCs/>
          <w:sz w:val="24"/>
          <w:szCs w:val="24"/>
        </w:rPr>
        <w:br w:type="page"/>
      </w:r>
      <w:r w:rsidRPr="00EA5E10">
        <w:rPr>
          <w:b/>
          <w:bCs/>
          <w:sz w:val="24"/>
          <w:szCs w:val="24"/>
        </w:rPr>
        <w:t>Част четвърта</w:t>
      </w:r>
    </w:p>
    <w:p w:rsidR="004071EB" w:rsidRPr="00EA5E10" w:rsidRDefault="004071EB" w:rsidP="00C935AD">
      <w:pPr>
        <w:pStyle w:val="Title"/>
        <w:rPr>
          <w:b/>
          <w:bCs/>
          <w:sz w:val="24"/>
          <w:szCs w:val="24"/>
        </w:rPr>
      </w:pPr>
    </w:p>
    <w:p w:rsidR="004071EB" w:rsidRPr="00EA5E10" w:rsidRDefault="004071EB" w:rsidP="00C935AD">
      <w:pPr>
        <w:pStyle w:val="Title"/>
        <w:rPr>
          <w:b/>
          <w:bCs/>
          <w:sz w:val="24"/>
          <w:szCs w:val="24"/>
        </w:rPr>
      </w:pPr>
      <w:r w:rsidRPr="00EA5E10">
        <w:rPr>
          <w:b/>
          <w:bCs/>
          <w:sz w:val="24"/>
          <w:szCs w:val="24"/>
        </w:rPr>
        <w:t>ГОРСКОСТОПАНСКИ ПЛАН</w:t>
      </w:r>
    </w:p>
    <w:p w:rsidR="004071EB" w:rsidRPr="00EA5E10" w:rsidRDefault="004071EB" w:rsidP="00C935AD">
      <w:pPr>
        <w:pStyle w:val="Title"/>
        <w:rPr>
          <w:b/>
          <w:bCs/>
          <w:sz w:val="24"/>
          <w:szCs w:val="24"/>
        </w:rPr>
      </w:pPr>
      <w:r w:rsidRPr="00EA5E10">
        <w:rPr>
          <w:b/>
          <w:bCs/>
          <w:sz w:val="24"/>
          <w:szCs w:val="24"/>
        </w:rPr>
        <w:t>ЗА ГОРСКИТЕ ТЕРИТОРИИ – ДЪРЖАВНА СОБСТВЕНОСТ</w:t>
      </w:r>
    </w:p>
    <w:p w:rsidR="004071EB" w:rsidRPr="00EA5E10" w:rsidRDefault="004071EB" w:rsidP="00C935AD">
      <w:pPr>
        <w:pStyle w:val="Title"/>
        <w:rPr>
          <w:b/>
          <w:bCs/>
          <w:sz w:val="24"/>
          <w:szCs w:val="24"/>
        </w:rPr>
      </w:pPr>
      <w:r>
        <w:rPr>
          <w:b/>
          <w:bCs/>
          <w:sz w:val="24"/>
          <w:szCs w:val="24"/>
        </w:rPr>
        <w:t>В РАЙОНА НА ДЕЙНОСТ НА ТП „ДГС ХАСКОВО</w:t>
      </w:r>
      <w:r w:rsidRPr="00EA5E10">
        <w:rPr>
          <w:b/>
          <w:bCs/>
          <w:sz w:val="24"/>
          <w:szCs w:val="24"/>
        </w:rPr>
        <w:t>”</w:t>
      </w:r>
    </w:p>
    <w:p w:rsidR="004071EB" w:rsidRPr="00EA5E10" w:rsidRDefault="004071EB" w:rsidP="00C935AD">
      <w:pPr>
        <w:pStyle w:val="Title"/>
        <w:jc w:val="both"/>
        <w:rPr>
          <w:b/>
          <w:bCs/>
          <w:sz w:val="24"/>
          <w:szCs w:val="24"/>
        </w:rPr>
      </w:pPr>
    </w:p>
    <w:p w:rsidR="004071EB" w:rsidRPr="00EA5E10" w:rsidRDefault="004071EB" w:rsidP="00C935AD">
      <w:pPr>
        <w:pStyle w:val="Title"/>
        <w:jc w:val="both"/>
        <w:rPr>
          <w:sz w:val="24"/>
          <w:szCs w:val="24"/>
        </w:rPr>
      </w:pPr>
      <w:r w:rsidRPr="00EA5E10">
        <w:rPr>
          <w:sz w:val="24"/>
          <w:szCs w:val="24"/>
        </w:rPr>
        <w:t xml:space="preserve">          Горскостопанският план за горските територии – държавна собственост, управлявани и стопанисвани от ТП „Д</w:t>
      </w:r>
      <w:r>
        <w:rPr>
          <w:sz w:val="24"/>
          <w:szCs w:val="24"/>
        </w:rPr>
        <w:t>ържавно горско стопанство Хасково</w:t>
      </w:r>
      <w:r w:rsidRPr="00EA5E10">
        <w:rPr>
          <w:sz w:val="24"/>
          <w:szCs w:val="24"/>
        </w:rPr>
        <w:t>” да се изработи на база и едновременно с инвентаризацията и съгласно изискванията на Наредба № 18 за инвентаризация и планиране в горските територии.</w:t>
      </w:r>
    </w:p>
    <w:p w:rsidR="004071EB" w:rsidRPr="00EA5E10" w:rsidRDefault="004071EB" w:rsidP="00C935AD">
      <w:pPr>
        <w:pStyle w:val="Title"/>
        <w:jc w:val="both"/>
        <w:rPr>
          <w:sz w:val="24"/>
          <w:szCs w:val="24"/>
        </w:rPr>
      </w:pPr>
    </w:p>
    <w:p w:rsidR="004071EB" w:rsidRPr="00EA5E10" w:rsidRDefault="004071EB" w:rsidP="00C935AD">
      <w:pPr>
        <w:pStyle w:val="Title"/>
        <w:rPr>
          <w:b/>
          <w:bCs/>
          <w:sz w:val="24"/>
          <w:szCs w:val="24"/>
        </w:rPr>
      </w:pPr>
      <w:r w:rsidRPr="00EA5E10">
        <w:rPr>
          <w:b/>
          <w:bCs/>
          <w:sz w:val="24"/>
          <w:szCs w:val="24"/>
        </w:rPr>
        <w:t>Глава І</w:t>
      </w:r>
    </w:p>
    <w:p w:rsidR="004071EB" w:rsidRPr="00EA5E10" w:rsidRDefault="004071EB" w:rsidP="00C935AD">
      <w:pPr>
        <w:pStyle w:val="Title"/>
        <w:rPr>
          <w:b/>
          <w:bCs/>
          <w:sz w:val="24"/>
          <w:szCs w:val="24"/>
        </w:rPr>
      </w:pPr>
      <w:r w:rsidRPr="00EA5E10">
        <w:rPr>
          <w:b/>
          <w:bCs/>
          <w:sz w:val="24"/>
          <w:szCs w:val="24"/>
        </w:rPr>
        <w:t>Площ, подлежаща на горскостопанско планиране</w:t>
      </w:r>
    </w:p>
    <w:p w:rsidR="004071EB" w:rsidRPr="00EA5E10" w:rsidRDefault="004071EB" w:rsidP="00C935AD">
      <w:pPr>
        <w:pStyle w:val="Title"/>
        <w:jc w:val="both"/>
        <w:rPr>
          <w:b/>
          <w:bCs/>
          <w:sz w:val="24"/>
          <w:szCs w:val="24"/>
        </w:rPr>
      </w:pPr>
    </w:p>
    <w:p w:rsidR="004071EB" w:rsidRPr="00156D1D" w:rsidRDefault="004071EB" w:rsidP="00C935AD">
      <w:pPr>
        <w:pStyle w:val="Title"/>
        <w:numPr>
          <w:ilvl w:val="0"/>
          <w:numId w:val="16"/>
        </w:numPr>
        <w:jc w:val="both"/>
        <w:rPr>
          <w:b/>
          <w:bCs/>
          <w:sz w:val="24"/>
          <w:szCs w:val="24"/>
        </w:rPr>
      </w:pPr>
      <w:r w:rsidRPr="00EA5E10">
        <w:rPr>
          <w:b/>
          <w:bCs/>
          <w:sz w:val="24"/>
          <w:szCs w:val="24"/>
        </w:rPr>
        <w:t>Площ на горските територии</w:t>
      </w:r>
    </w:p>
    <w:p w:rsidR="004071EB" w:rsidRPr="00EA5E10" w:rsidRDefault="004071EB" w:rsidP="00DC4AB4">
      <w:pPr>
        <w:pStyle w:val="Title"/>
        <w:jc w:val="both"/>
        <w:rPr>
          <w:sz w:val="24"/>
          <w:szCs w:val="24"/>
        </w:rPr>
      </w:pPr>
      <w:r w:rsidRPr="00EA5E10">
        <w:rPr>
          <w:sz w:val="24"/>
          <w:szCs w:val="24"/>
        </w:rPr>
        <w:t xml:space="preserve">         Общата площ на горските тер</w:t>
      </w:r>
      <w:r>
        <w:rPr>
          <w:sz w:val="24"/>
          <w:szCs w:val="24"/>
        </w:rPr>
        <w:t>итории – държавна собственост  са на площ от 11850,0  ха. На площ от 809 ха са установени гори в извън горските територии - държавна собственост. Общата площ на горите и горските територии държавна собственост е 12659,0ха</w:t>
      </w:r>
    </w:p>
    <w:p w:rsidR="004071EB" w:rsidRPr="00156D1D" w:rsidRDefault="004071EB" w:rsidP="00C935AD">
      <w:pPr>
        <w:pStyle w:val="BodyTextIndent2"/>
        <w:numPr>
          <w:ilvl w:val="0"/>
          <w:numId w:val="16"/>
        </w:numPr>
        <w:tabs>
          <w:tab w:val="clear" w:pos="-90"/>
          <w:tab w:val="center" w:pos="1170"/>
        </w:tabs>
        <w:rPr>
          <w:b/>
          <w:bCs/>
        </w:rPr>
      </w:pPr>
      <w:r w:rsidRPr="00EA5E10">
        <w:rPr>
          <w:b/>
          <w:bCs/>
        </w:rPr>
        <w:t>Характеристика на площта</w:t>
      </w:r>
    </w:p>
    <w:p w:rsidR="004071EB" w:rsidRDefault="004071EB" w:rsidP="00C935AD">
      <w:pPr>
        <w:pStyle w:val="BodyTextIndent2"/>
        <w:tabs>
          <w:tab w:val="clear" w:pos="-90"/>
          <w:tab w:val="center" w:pos="1170"/>
        </w:tabs>
        <w:ind w:firstLine="0"/>
      </w:pPr>
      <w:r w:rsidRPr="00EA5E10">
        <w:t xml:space="preserve">           От общата площ на горските територии – държавна собственост</w:t>
      </w:r>
      <w:r>
        <w:t xml:space="preserve"> (по форма 1 ГФ 2021г) </w:t>
      </w:r>
      <w:r w:rsidRPr="00EA5E10">
        <w:t xml:space="preserve"> </w:t>
      </w:r>
      <w:r>
        <w:t>обект на плана е 11850,0</w:t>
      </w:r>
      <w:r w:rsidRPr="00CD3BCA">
        <w:t xml:space="preserve"> ха</w:t>
      </w:r>
      <w:r>
        <w:t xml:space="preserve">, от която: залесена 9844,0 </w:t>
      </w:r>
      <w:r w:rsidRPr="00EA5E10">
        <w:t xml:space="preserve">ха; незалесена дървопроизводителна </w:t>
      </w:r>
      <w:r>
        <w:t>640,0</w:t>
      </w:r>
      <w:r w:rsidRPr="00EA5E10">
        <w:t xml:space="preserve"> ха</w:t>
      </w:r>
      <w:r>
        <w:t xml:space="preserve"> </w:t>
      </w:r>
      <w:r w:rsidRPr="00EA5E10">
        <w:t>и недървопроизводителна</w:t>
      </w:r>
      <w:r>
        <w:t xml:space="preserve"> 1366,0 ха. Наред с това са устроени и 809 ха гори извън горските територии в/у имоти държавна собственост, описани  по вид територии в част първа „инвентаризация“, или обща площ е 12659,0 ха</w:t>
      </w:r>
    </w:p>
    <w:p w:rsidR="004071EB" w:rsidRDefault="004071EB" w:rsidP="00C935AD">
      <w:pPr>
        <w:pStyle w:val="BodyTextIndent2"/>
        <w:tabs>
          <w:tab w:val="clear" w:pos="-90"/>
          <w:tab w:val="center" w:pos="1170"/>
        </w:tabs>
        <w:ind w:firstLine="0"/>
      </w:pPr>
      <w:r w:rsidRPr="00EA5E10">
        <w:t xml:space="preserve"> По функционална принадлежност </w:t>
      </w:r>
      <w:r>
        <w:t xml:space="preserve">разпределението на </w:t>
      </w:r>
      <w:r w:rsidRPr="00EA5E10">
        <w:t>площта е:</w:t>
      </w:r>
    </w:p>
    <w:p w:rsidR="004071EB" w:rsidRPr="00EA5E10" w:rsidRDefault="004071EB" w:rsidP="00C935AD">
      <w:pPr>
        <w:pStyle w:val="BodyTextIndent2"/>
        <w:tabs>
          <w:tab w:val="clear" w:pos="-90"/>
          <w:tab w:val="center" w:pos="1170"/>
        </w:tabs>
        <w:ind w:firstLine="0"/>
      </w:pPr>
    </w:p>
    <w:p w:rsidR="004071EB" w:rsidRPr="00497538" w:rsidRDefault="004071EB" w:rsidP="00C935AD">
      <w:pPr>
        <w:pStyle w:val="BodyTextIndent2"/>
        <w:tabs>
          <w:tab w:val="clear" w:pos="-90"/>
          <w:tab w:val="center" w:pos="1170"/>
        </w:tabs>
        <w:ind w:firstLine="0"/>
      </w:pPr>
      <w:r w:rsidRPr="00EA5E10">
        <w:tab/>
      </w:r>
      <w:r w:rsidRPr="00EA5E10">
        <w:tab/>
      </w:r>
      <w:r w:rsidRPr="00497538">
        <w:t>Стопанските горски територии са                    6451,2 ха  -  50,9 %</w:t>
      </w:r>
    </w:p>
    <w:p w:rsidR="004071EB" w:rsidRPr="00497538" w:rsidRDefault="004071EB" w:rsidP="00C935AD">
      <w:pPr>
        <w:pStyle w:val="BodyTextIndent2"/>
        <w:tabs>
          <w:tab w:val="clear" w:pos="-90"/>
          <w:tab w:val="center" w:pos="1170"/>
        </w:tabs>
        <w:ind w:firstLine="0"/>
      </w:pPr>
      <w:r w:rsidRPr="00497538">
        <w:tab/>
      </w:r>
      <w:r w:rsidRPr="00497538">
        <w:tab/>
        <w:t>Защитните  горски територии                             418,8 ха  -    3,3 %</w:t>
      </w:r>
    </w:p>
    <w:p w:rsidR="004071EB" w:rsidRPr="00497538" w:rsidRDefault="004071EB" w:rsidP="00C935AD">
      <w:pPr>
        <w:pStyle w:val="BodyTextIndent2"/>
        <w:tabs>
          <w:tab w:val="clear" w:pos="-90"/>
          <w:tab w:val="center" w:pos="1170"/>
        </w:tabs>
        <w:ind w:firstLine="0"/>
        <w:rPr>
          <w:u w:val="single"/>
        </w:rPr>
      </w:pPr>
      <w:r w:rsidRPr="00497538">
        <w:tab/>
      </w:r>
      <w:r w:rsidRPr="00497538">
        <w:tab/>
        <w:t xml:space="preserve">Специални горски територии                            </w:t>
      </w:r>
      <w:r w:rsidRPr="00497538">
        <w:rPr>
          <w:u w:val="single"/>
        </w:rPr>
        <w:t>5789,0 ха  -  45,8 %</w:t>
      </w:r>
    </w:p>
    <w:p w:rsidR="004071EB" w:rsidRPr="00497538" w:rsidRDefault="004071EB" w:rsidP="00C935AD">
      <w:pPr>
        <w:pStyle w:val="BodyTextIndent2"/>
        <w:tabs>
          <w:tab w:val="clear" w:pos="-90"/>
          <w:tab w:val="center" w:pos="1170"/>
        </w:tabs>
        <w:ind w:firstLine="0"/>
        <w:rPr>
          <w:b/>
          <w:bCs/>
        </w:rPr>
      </w:pPr>
      <w:r w:rsidRPr="00497538">
        <w:tab/>
      </w:r>
      <w:r w:rsidRPr="00497538">
        <w:tab/>
      </w:r>
      <w:r w:rsidRPr="00497538">
        <w:tab/>
      </w:r>
      <w:r w:rsidRPr="00497538">
        <w:tab/>
      </w:r>
      <w:r w:rsidRPr="00497538">
        <w:tab/>
      </w:r>
      <w:r w:rsidRPr="00497538">
        <w:tab/>
      </w:r>
      <w:r w:rsidRPr="00497538">
        <w:tab/>
        <w:t xml:space="preserve">                 </w:t>
      </w:r>
      <w:r w:rsidRPr="00497538">
        <w:rPr>
          <w:b/>
          <w:bCs/>
        </w:rPr>
        <w:t>12659,0 ха  -100,0 %</w:t>
      </w:r>
    </w:p>
    <w:p w:rsidR="004071EB" w:rsidRDefault="004071EB" w:rsidP="00C935AD">
      <w:pPr>
        <w:pStyle w:val="BodyTextIndent2"/>
        <w:tabs>
          <w:tab w:val="clear" w:pos="-90"/>
          <w:tab w:val="center" w:pos="1170"/>
        </w:tabs>
        <w:ind w:firstLine="0"/>
      </w:pPr>
      <w:r w:rsidRPr="00EA5E10">
        <w:t xml:space="preserve">         Защитните и специални функции на горските територии по подотдели  и функционална принадлежност в пълен обхват са  описаните при инвентаризацията.</w:t>
      </w:r>
    </w:p>
    <w:p w:rsidR="004071EB" w:rsidRDefault="004071EB" w:rsidP="00C935AD">
      <w:pPr>
        <w:pStyle w:val="BodyTextIndent2"/>
        <w:tabs>
          <w:tab w:val="clear" w:pos="-90"/>
          <w:tab w:val="center" w:pos="1170"/>
        </w:tabs>
        <w:ind w:firstLine="0"/>
      </w:pPr>
      <w:r w:rsidRPr="00EA5E10">
        <w:tab/>
        <w:t xml:space="preserve">         Площта на защитните и специални функции за държавните горски територии по водеща категори</w:t>
      </w:r>
      <w:r>
        <w:t>я и в други категории е посочено в таблица № 18</w:t>
      </w:r>
      <w:r w:rsidRPr="00EA5E10">
        <w:t>:</w:t>
      </w:r>
    </w:p>
    <w:p w:rsidR="004071EB" w:rsidRDefault="004071EB" w:rsidP="00C935AD">
      <w:pPr>
        <w:pStyle w:val="BodyTextIndent2"/>
        <w:tabs>
          <w:tab w:val="clear" w:pos="-90"/>
          <w:tab w:val="center" w:pos="1170"/>
        </w:tabs>
        <w:ind w:firstLine="0"/>
      </w:pPr>
    </w:p>
    <w:p w:rsidR="004071EB" w:rsidRPr="00EA5E10" w:rsidRDefault="004071EB" w:rsidP="00497538">
      <w:pPr>
        <w:pStyle w:val="BodyTextIndent2"/>
        <w:tabs>
          <w:tab w:val="clear" w:pos="-90"/>
          <w:tab w:val="center" w:pos="1170"/>
        </w:tabs>
        <w:jc w:val="center"/>
      </w:pPr>
      <w:r>
        <w:br w:type="page"/>
        <w:t>Таблица № 18</w:t>
      </w:r>
    </w:p>
    <w:p w:rsidR="004071EB" w:rsidRPr="00EA5E10" w:rsidRDefault="004071EB" w:rsidP="00497538">
      <w:pPr>
        <w:jc w:val="both"/>
        <w:rPr>
          <w:sz w:val="24"/>
          <w:szCs w:val="24"/>
          <w:lang w:val="bg-BG" w:eastAsia="en-US"/>
        </w:rPr>
      </w:pPr>
      <w:r>
        <w:rPr>
          <w:sz w:val="24"/>
          <w:szCs w:val="24"/>
          <w:lang w:val="bg-BG" w:eastAsia="en-US"/>
        </w:rPr>
        <w:t xml:space="preserve"> За р</w:t>
      </w:r>
      <w:r w:rsidRPr="00EA5E10">
        <w:rPr>
          <w:sz w:val="24"/>
          <w:szCs w:val="24"/>
          <w:lang w:val="bg-BG" w:eastAsia="en-US"/>
        </w:rPr>
        <w:t>азпределение на  площта на държавните горски територии</w:t>
      </w:r>
      <w:r>
        <w:rPr>
          <w:sz w:val="24"/>
          <w:szCs w:val="24"/>
          <w:lang w:val="bg-BG" w:eastAsia="en-US"/>
        </w:rPr>
        <w:t xml:space="preserve"> </w:t>
      </w:r>
      <w:r w:rsidRPr="00EA5E10">
        <w:rPr>
          <w:sz w:val="24"/>
          <w:szCs w:val="24"/>
          <w:lang w:val="bg-BG" w:eastAsia="en-US"/>
        </w:rPr>
        <w:t>по функционална група (водеща и в други категории)</w:t>
      </w:r>
    </w:p>
    <w:p w:rsidR="004071EB" w:rsidRDefault="004071EB" w:rsidP="00C935AD"/>
    <w:tbl>
      <w:tblPr>
        <w:tblW w:w="9490" w:type="dxa"/>
        <w:tblInd w:w="2" w:type="dxa"/>
        <w:tblLook w:val="00A0"/>
      </w:tblPr>
      <w:tblGrid>
        <w:gridCol w:w="5351"/>
        <w:gridCol w:w="1030"/>
        <w:gridCol w:w="566"/>
        <w:gridCol w:w="1273"/>
        <w:gridCol w:w="1270"/>
      </w:tblGrid>
      <w:tr w:rsidR="004071EB" w:rsidRPr="00EE331C">
        <w:tc>
          <w:tcPr>
            <w:tcW w:w="535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center"/>
              <w:rPr>
                <w:b/>
                <w:bCs/>
                <w:sz w:val="18"/>
                <w:szCs w:val="18"/>
                <w:lang w:val="bg-BG"/>
              </w:rPr>
            </w:pPr>
            <w:r w:rsidRPr="00EE331C">
              <w:rPr>
                <w:b/>
                <w:bCs/>
                <w:sz w:val="18"/>
                <w:szCs w:val="18"/>
                <w:lang w:val="bg-BG"/>
              </w:rPr>
              <w:t>Горски територии</w:t>
            </w:r>
            <w:r w:rsidRPr="00EE331C">
              <w:rPr>
                <w:b/>
                <w:bCs/>
                <w:sz w:val="18"/>
                <w:szCs w:val="18"/>
                <w:lang w:val="bg-BG"/>
              </w:rPr>
              <w:br/>
              <w:t>по категории 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center"/>
              <w:rPr>
                <w:b/>
                <w:bCs/>
                <w:sz w:val="18"/>
                <w:szCs w:val="18"/>
                <w:lang w:val="bg-BG"/>
              </w:rPr>
            </w:pPr>
            <w:r w:rsidRPr="00EE331C">
              <w:rPr>
                <w:b/>
                <w:bCs/>
                <w:sz w:val="18"/>
                <w:szCs w:val="18"/>
                <w:lang w:val="bg-BG"/>
              </w:rPr>
              <w:t>Водеща</w:t>
            </w:r>
            <w:r w:rsidRPr="00EE331C">
              <w:rPr>
                <w:b/>
                <w:bCs/>
                <w:sz w:val="18"/>
                <w:szCs w:val="18"/>
                <w:lang w:val="bg-BG"/>
              </w:rPr>
              <w:br/>
              <w:t>функция</w:t>
            </w:r>
          </w:p>
        </w:tc>
        <w:tc>
          <w:tcPr>
            <w:tcW w:w="56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center"/>
              <w:rPr>
                <w:b/>
                <w:bCs/>
                <w:sz w:val="18"/>
                <w:szCs w:val="18"/>
                <w:lang w:val="bg-BG"/>
              </w:rPr>
            </w:pPr>
            <w:r w:rsidRPr="00EE331C">
              <w:rPr>
                <w:b/>
                <w:bCs/>
                <w:sz w:val="18"/>
                <w:szCs w:val="18"/>
                <w:lang w:val="bg-BG"/>
              </w:rPr>
              <w:t>%</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center"/>
              <w:rPr>
                <w:b/>
                <w:bCs/>
                <w:sz w:val="18"/>
                <w:szCs w:val="18"/>
                <w:lang w:val="bg-BG"/>
              </w:rPr>
            </w:pPr>
            <w:r w:rsidRPr="00EE331C">
              <w:rPr>
                <w:b/>
                <w:bCs/>
                <w:sz w:val="18"/>
                <w:szCs w:val="18"/>
                <w:lang w:val="bg-BG"/>
              </w:rPr>
              <w:t>В не водеща</w:t>
            </w:r>
            <w:r w:rsidRPr="00EE331C">
              <w:rPr>
                <w:b/>
                <w:bCs/>
                <w:sz w:val="18"/>
                <w:szCs w:val="18"/>
                <w:lang w:val="bg-BG"/>
              </w:rPr>
              <w:br/>
              <w:t>функция</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center"/>
              <w:rPr>
                <w:b/>
                <w:bCs/>
                <w:sz w:val="18"/>
                <w:szCs w:val="18"/>
                <w:lang w:val="bg-BG"/>
              </w:rPr>
            </w:pPr>
            <w:r w:rsidRPr="00EE331C">
              <w:rPr>
                <w:b/>
                <w:bCs/>
                <w:sz w:val="18"/>
                <w:szCs w:val="18"/>
                <w:lang w:val="bg-BG"/>
              </w:rPr>
              <w:t>Обща</w:t>
            </w:r>
            <w:r w:rsidRPr="00EE331C">
              <w:rPr>
                <w:b/>
                <w:bCs/>
                <w:sz w:val="18"/>
                <w:szCs w:val="18"/>
                <w:lang w:val="bg-BG"/>
              </w:rPr>
              <w:br/>
              <w:t>площ</w:t>
            </w:r>
          </w:p>
        </w:tc>
      </w:tr>
      <w:tr w:rsidR="004071EB" w:rsidRPr="00EE331C">
        <w:tc>
          <w:tcPr>
            <w:tcW w:w="0" w:type="auto"/>
            <w:vMerge/>
            <w:tcBorders>
              <w:top w:val="single" w:sz="6" w:space="0" w:color="999999"/>
              <w:left w:val="single" w:sz="6" w:space="0" w:color="999999"/>
              <w:bottom w:val="single" w:sz="6" w:space="0" w:color="999999"/>
              <w:right w:val="single" w:sz="6" w:space="0" w:color="999999"/>
            </w:tcBorders>
            <w:vAlign w:val="center"/>
          </w:tcPr>
          <w:p w:rsidR="004071EB" w:rsidRPr="00EE331C" w:rsidRDefault="004071EB" w:rsidP="000C038B">
            <w:pPr>
              <w:rPr>
                <w:b/>
                <w:bCs/>
                <w:sz w:val="18"/>
                <w:szCs w:val="18"/>
                <w:lang w:val="bg-BG"/>
              </w:rPr>
            </w:pP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center"/>
              <w:rPr>
                <w:b/>
                <w:bCs/>
                <w:sz w:val="18"/>
                <w:szCs w:val="18"/>
                <w:lang w:val="bg-BG"/>
              </w:rPr>
            </w:pPr>
            <w:r w:rsidRPr="00EE331C">
              <w:rPr>
                <w:b/>
                <w:bCs/>
                <w:sz w:val="18"/>
                <w:szCs w:val="18"/>
                <w:lang w:val="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4071EB" w:rsidRPr="00EE331C" w:rsidRDefault="004071EB" w:rsidP="000C038B">
            <w:pPr>
              <w:rPr>
                <w:b/>
                <w:bCs/>
                <w:sz w:val="18"/>
                <w:szCs w:val="18"/>
                <w:lang w:val="bg-BG"/>
              </w:rPr>
            </w:pPr>
          </w:p>
        </w:tc>
        <w:tc>
          <w:tcPr>
            <w:tcW w:w="2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center"/>
              <w:rPr>
                <w:b/>
                <w:bCs/>
                <w:sz w:val="18"/>
                <w:szCs w:val="18"/>
                <w:lang w:val="bg-BG"/>
              </w:rPr>
            </w:pPr>
            <w:r w:rsidRPr="00EE331C">
              <w:rPr>
                <w:b/>
                <w:bCs/>
                <w:sz w:val="18"/>
                <w:szCs w:val="18"/>
                <w:lang w:val="bg-BG"/>
              </w:rPr>
              <w:t>ха</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sidRPr="00EE331C">
              <w:rPr>
                <w:b/>
                <w:bCs/>
                <w:sz w:val="18"/>
                <w:szCs w:val="18"/>
                <w:lang w:val="bg-BG"/>
              </w:rPr>
              <w:t>1.Защитни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418,8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3,3</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1380,5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1799,3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i/>
                <w:iCs/>
                <w:sz w:val="18"/>
                <w:szCs w:val="18"/>
                <w:lang w:val="bg-BG"/>
              </w:rPr>
            </w:pPr>
            <w:r w:rsidRPr="00EE331C">
              <w:rPr>
                <w:b/>
                <w:bCs/>
                <w:i/>
                <w:iCs/>
                <w:sz w:val="18"/>
                <w:szCs w:val="18"/>
                <w:lang w:val="bg-BG"/>
              </w:rPr>
              <w:t>1.1.За защита на почвите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15,0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443,9</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Pr>
                <w:i/>
                <w:iCs/>
                <w:sz w:val="18"/>
                <w:szCs w:val="18"/>
                <w:lang w:val="bg-BG"/>
              </w:rPr>
              <w:t>458,9</w:t>
            </w:r>
            <w:r w:rsidRPr="00EE331C">
              <w:rPr>
                <w:i/>
                <w:iCs/>
                <w:sz w:val="18"/>
                <w:szCs w:val="18"/>
                <w:lang w:val="bg-BG"/>
              </w:rPr>
              <w:t>1.1.1.Лесонепригодни площи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12,4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26,8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39,2</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sidRPr="00EE331C">
              <w:rPr>
                <w:i/>
                <w:iCs/>
                <w:sz w:val="18"/>
                <w:szCs w:val="18"/>
                <w:lang w:val="bg-BG"/>
              </w:rPr>
              <w:t>1.1.2.защитна ивица край река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2,6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381,5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384,1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Pr>
                <w:i/>
                <w:iCs/>
                <w:sz w:val="18"/>
                <w:szCs w:val="18"/>
                <w:lang w:val="bg-BG"/>
              </w:rPr>
              <w:t>1.1.3.урвести и каменливи терени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35,6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35,6</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i/>
                <w:iCs/>
                <w:sz w:val="18"/>
                <w:szCs w:val="18"/>
                <w:lang w:val="bg-BG"/>
              </w:rPr>
            </w:pPr>
            <w:r w:rsidRPr="00EE331C">
              <w:rPr>
                <w:b/>
                <w:bCs/>
                <w:i/>
                <w:iCs/>
                <w:sz w:val="18"/>
                <w:szCs w:val="18"/>
                <w:lang w:val="bg-BG"/>
              </w:rPr>
              <w:t>1.2.За защита на водите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72,6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0,6</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221,8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294,4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sidRPr="00EE331C">
              <w:rPr>
                <w:i/>
                <w:iCs/>
                <w:sz w:val="18"/>
                <w:szCs w:val="18"/>
                <w:lang w:val="bg-BG"/>
              </w:rPr>
              <w:t>1.2.1.Вододайна зона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71,3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0,6</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71,3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142,6</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Pr>
                <w:i/>
                <w:iCs/>
                <w:sz w:val="18"/>
                <w:szCs w:val="18"/>
                <w:lang w:val="bg-BG"/>
              </w:rPr>
              <w:t>1.2.2. Защитна ивица язовири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150,5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151,8</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i/>
                <w:iCs/>
                <w:sz w:val="18"/>
                <w:szCs w:val="18"/>
                <w:lang w:val="bg-BG"/>
              </w:rPr>
            </w:pPr>
            <w:r w:rsidRPr="00EE331C">
              <w:rPr>
                <w:b/>
                <w:bCs/>
                <w:i/>
                <w:iCs/>
                <w:sz w:val="18"/>
                <w:szCs w:val="18"/>
                <w:lang w:val="bg-BG"/>
              </w:rPr>
              <w:t>1.3. За защита на техническата инфраструктура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136,0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1,1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51,6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187,6</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Pr>
                <w:i/>
                <w:iCs/>
                <w:sz w:val="18"/>
                <w:szCs w:val="18"/>
                <w:lang w:val="bg-BG"/>
              </w:rPr>
              <w:t>1.3.1.защитна ивица ж .п. линия</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21,0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0,2</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16,7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37,7</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Pr>
                <w:i/>
                <w:iCs/>
                <w:sz w:val="18"/>
                <w:szCs w:val="18"/>
                <w:lang w:val="bg-BG"/>
              </w:rPr>
              <w:t>1.3.2</w:t>
            </w:r>
            <w:r w:rsidRPr="00EE331C">
              <w:rPr>
                <w:i/>
                <w:iCs/>
                <w:sz w:val="18"/>
                <w:szCs w:val="18"/>
                <w:lang w:val="bg-BG"/>
              </w:rPr>
              <w:t>. защитна ивица автомагистрала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59,3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14,7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74,0</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B33DAF" w:rsidRDefault="004071EB" w:rsidP="000C038B">
            <w:pPr>
              <w:rPr>
                <w:i/>
                <w:iCs/>
                <w:sz w:val="18"/>
                <w:szCs w:val="18"/>
                <w:lang w:val="bg-BG"/>
              </w:rPr>
            </w:pPr>
            <w:r>
              <w:rPr>
                <w:i/>
                <w:iCs/>
                <w:sz w:val="18"/>
                <w:szCs w:val="18"/>
                <w:lang w:val="bg-BG"/>
              </w:rPr>
              <w:t>1.3.3</w:t>
            </w:r>
            <w:r w:rsidRPr="00B33DAF">
              <w:rPr>
                <w:i/>
                <w:iCs/>
                <w:sz w:val="18"/>
                <w:szCs w:val="18"/>
                <w:lang w:val="bg-BG"/>
              </w:rPr>
              <w:t>. защитна ивица шосе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0C038B">
            <w:pPr>
              <w:jc w:val="right"/>
              <w:rPr>
                <w:i/>
                <w:iCs/>
                <w:sz w:val="18"/>
                <w:szCs w:val="18"/>
                <w:lang w:val="bg-BG"/>
              </w:rPr>
            </w:pPr>
            <w:r>
              <w:rPr>
                <w:i/>
                <w:iCs/>
                <w:sz w:val="18"/>
                <w:szCs w:val="18"/>
                <w:lang w:val="bg-BG"/>
              </w:rPr>
              <w:t>55,7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0C038B">
            <w:pPr>
              <w:jc w:val="right"/>
              <w:rPr>
                <w:i/>
                <w:iCs/>
                <w:sz w:val="18"/>
                <w:szCs w:val="18"/>
                <w:lang w:val="bg-BG"/>
              </w:rPr>
            </w:pPr>
            <w:r>
              <w:rPr>
                <w:i/>
                <w:iCs/>
                <w:sz w:val="18"/>
                <w:szCs w:val="18"/>
                <w:lang w:val="bg-BG"/>
              </w:rPr>
              <w:t>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0C038B">
            <w:pPr>
              <w:jc w:val="right"/>
              <w:rPr>
                <w:i/>
                <w:iCs/>
                <w:sz w:val="18"/>
                <w:szCs w:val="18"/>
                <w:lang w:val="bg-BG"/>
              </w:rPr>
            </w:pPr>
            <w:r>
              <w:rPr>
                <w:i/>
                <w:iCs/>
                <w:sz w:val="18"/>
                <w:szCs w:val="18"/>
                <w:lang w:val="bg-BG"/>
              </w:rPr>
              <w:t>20,2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0C038B">
            <w:pPr>
              <w:jc w:val="right"/>
              <w:rPr>
                <w:i/>
                <w:iCs/>
                <w:sz w:val="18"/>
                <w:szCs w:val="18"/>
                <w:lang w:val="bg-BG"/>
              </w:rPr>
            </w:pPr>
            <w:r>
              <w:rPr>
                <w:i/>
                <w:iCs/>
                <w:sz w:val="18"/>
                <w:szCs w:val="18"/>
                <w:lang w:val="bg-BG"/>
              </w:rPr>
              <w:t>75,9</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i/>
                <w:iCs/>
                <w:sz w:val="18"/>
                <w:szCs w:val="18"/>
                <w:lang w:val="bg-BG"/>
              </w:rPr>
            </w:pPr>
            <w:r w:rsidRPr="00EE331C">
              <w:rPr>
                <w:b/>
                <w:bCs/>
                <w:i/>
                <w:iCs/>
                <w:sz w:val="18"/>
                <w:szCs w:val="18"/>
                <w:lang w:val="bg-BG"/>
              </w:rPr>
              <w:t>1.4.Противоерозионн</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195,2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1,5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663,2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858,4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sidRPr="00EE331C">
              <w:rPr>
                <w:i/>
                <w:iCs/>
                <w:sz w:val="18"/>
                <w:szCs w:val="18"/>
                <w:lang w:val="bg-BG"/>
              </w:rPr>
              <w:t>1.4.1.технически проект за борба с ерозията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195,2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663,2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858,4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sidRPr="00EE331C">
              <w:rPr>
                <w:b/>
                <w:bCs/>
                <w:sz w:val="18"/>
                <w:szCs w:val="18"/>
                <w:lang w:val="bg-BG"/>
              </w:rPr>
              <w:t>2.Специални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5789,0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45,8</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2592,0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8099,8</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sz w:val="18"/>
                <w:szCs w:val="18"/>
                <w:lang w:val="bg-BG"/>
              </w:rPr>
            </w:pPr>
            <w:r>
              <w:rPr>
                <w:sz w:val="18"/>
                <w:szCs w:val="18"/>
                <w:lang w:val="bg-BG"/>
              </w:rPr>
              <w:t>2.1.Природни забележителности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sz w:val="18"/>
                <w:szCs w:val="18"/>
                <w:lang w:val="bg-BG"/>
              </w:rPr>
            </w:pPr>
            <w:r>
              <w:rPr>
                <w:sz w:val="18"/>
                <w:szCs w:val="18"/>
                <w:lang w:val="bg-BG"/>
              </w:rPr>
              <w:t>1,5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sz w:val="18"/>
                <w:szCs w:val="18"/>
                <w:lang w:val="bg-BG"/>
              </w:rPr>
            </w:pPr>
            <w:r>
              <w:rPr>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sz w:val="18"/>
                <w:szCs w:val="18"/>
                <w:lang w:val="bg-BG"/>
              </w:rPr>
            </w:pPr>
            <w:r>
              <w:rPr>
                <w:sz w:val="18"/>
                <w:szCs w:val="18"/>
                <w:lang w:val="bg-BG"/>
              </w:rPr>
              <w:t>0,0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sz w:val="18"/>
                <w:szCs w:val="18"/>
                <w:lang w:val="bg-BG"/>
              </w:rPr>
            </w:pPr>
            <w:r>
              <w:rPr>
                <w:sz w:val="18"/>
                <w:szCs w:val="18"/>
                <w:lang w:val="bg-BG"/>
              </w:rPr>
              <w:t>1,5</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sz w:val="18"/>
                <w:szCs w:val="18"/>
                <w:lang w:val="bg-BG"/>
              </w:rPr>
            </w:pPr>
            <w:r w:rsidRPr="00EE331C">
              <w:rPr>
                <w:sz w:val="18"/>
                <w:szCs w:val="18"/>
                <w:lang w:val="bg-BG"/>
              </w:rPr>
              <w:t>2.2.</w:t>
            </w:r>
            <w:r>
              <w:rPr>
                <w:sz w:val="18"/>
                <w:szCs w:val="18"/>
                <w:lang w:val="bg-BG"/>
              </w:rPr>
              <w:t>Защитена местности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sz w:val="18"/>
                <w:szCs w:val="18"/>
                <w:lang w:val="bg-BG"/>
              </w:rPr>
            </w:pPr>
            <w:r>
              <w:rPr>
                <w:sz w:val="18"/>
                <w:szCs w:val="18"/>
                <w:lang w:val="bg-BG"/>
              </w:rPr>
              <w:t>709,0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sz w:val="18"/>
                <w:szCs w:val="18"/>
                <w:lang w:val="bg-BG"/>
              </w:rPr>
            </w:pPr>
            <w:r>
              <w:rPr>
                <w:sz w:val="18"/>
                <w:szCs w:val="18"/>
                <w:lang w:val="bg-BG"/>
              </w:rPr>
              <w:t>5,7</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sz w:val="18"/>
                <w:szCs w:val="18"/>
                <w:lang w:val="bg-BG"/>
              </w:rPr>
            </w:pPr>
            <w:r>
              <w:rPr>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sz w:val="18"/>
                <w:szCs w:val="18"/>
                <w:lang w:val="bg-BG"/>
              </w:rPr>
            </w:pPr>
            <w:r>
              <w:rPr>
                <w:sz w:val="18"/>
                <w:szCs w:val="18"/>
                <w:lang w:val="bg-BG"/>
              </w:rPr>
              <w:t>709,0</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sidRPr="00EE331C">
              <w:rPr>
                <w:b/>
                <w:bCs/>
                <w:sz w:val="18"/>
                <w:szCs w:val="18"/>
                <w:lang w:val="bg-BG"/>
              </w:rPr>
              <w:t>2.3.Защитени зони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3554,0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28,1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1649,5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4903,5</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i/>
                <w:iCs/>
                <w:sz w:val="18"/>
                <w:szCs w:val="18"/>
                <w:lang w:val="bg-BG"/>
              </w:rPr>
            </w:pPr>
            <w:r w:rsidRPr="00EE331C">
              <w:rPr>
                <w:b/>
                <w:bCs/>
                <w:i/>
                <w:iCs/>
                <w:sz w:val="18"/>
                <w:szCs w:val="18"/>
                <w:lang w:val="bg-BG"/>
              </w:rPr>
              <w:t>2.3.1защитени зони за местообитанията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3548,7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28,1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706,4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4255,1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i/>
                <w:iCs/>
                <w:sz w:val="18"/>
                <w:szCs w:val="18"/>
                <w:lang w:val="bg-BG"/>
              </w:rPr>
            </w:pPr>
            <w:r w:rsidRPr="00EE331C">
              <w:rPr>
                <w:b/>
                <w:bCs/>
                <w:i/>
                <w:iCs/>
                <w:sz w:val="18"/>
                <w:szCs w:val="18"/>
                <w:lang w:val="bg-BG"/>
              </w:rPr>
              <w:t xml:space="preserve">2.3.2.Защитени зони птици </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5,3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943,1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i/>
                <w:iCs/>
                <w:sz w:val="18"/>
                <w:szCs w:val="18"/>
                <w:lang w:val="bg-BG"/>
              </w:rPr>
            </w:pPr>
            <w:r>
              <w:rPr>
                <w:b/>
                <w:bCs/>
                <w:i/>
                <w:iCs/>
                <w:sz w:val="18"/>
                <w:szCs w:val="18"/>
                <w:lang w:val="bg-BG"/>
              </w:rPr>
              <w:t>648,4</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sidRPr="00EE331C">
              <w:rPr>
                <w:b/>
                <w:bCs/>
                <w:sz w:val="18"/>
                <w:szCs w:val="18"/>
                <w:lang w:val="bg-BG"/>
              </w:rPr>
              <w:t>2.4. Сем. насаждения, разсадници</w:t>
            </w:r>
            <w:r>
              <w:rPr>
                <w:b/>
                <w:bCs/>
                <w:sz w:val="18"/>
                <w:szCs w:val="18"/>
                <w:lang w:val="bg-BG"/>
              </w:rPr>
              <w:t>, географски култури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54,0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33,3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97,3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sidRPr="00EE331C">
              <w:rPr>
                <w:i/>
                <w:iCs/>
                <w:sz w:val="18"/>
                <w:szCs w:val="18"/>
                <w:lang w:val="bg-BG"/>
              </w:rPr>
              <w:t>2.4.1.Базови източници за горски репродуктивни материали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54,0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31,3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85,3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sidRPr="00EE331C">
              <w:rPr>
                <w:i/>
                <w:iCs/>
                <w:sz w:val="18"/>
                <w:szCs w:val="18"/>
                <w:lang w:val="bg-BG"/>
              </w:rPr>
              <w:t>2.4.2. Горски разсадник</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12,0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12,0</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Pr>
                <w:b/>
                <w:bCs/>
                <w:sz w:val="18"/>
                <w:szCs w:val="18"/>
                <w:lang w:val="bg-BG"/>
              </w:rPr>
              <w:t>2.5</w:t>
            </w:r>
            <w:r w:rsidRPr="00EE331C">
              <w:rPr>
                <w:b/>
                <w:bCs/>
                <w:sz w:val="18"/>
                <w:szCs w:val="18"/>
                <w:lang w:val="bg-BG"/>
              </w:rPr>
              <w:t>. Гори с рекреационно значение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1470,55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11,6</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641,6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2112,1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i/>
                <w:iCs/>
                <w:sz w:val="18"/>
                <w:szCs w:val="18"/>
                <w:lang w:val="bg-BG"/>
              </w:rPr>
            </w:pPr>
            <w:r>
              <w:rPr>
                <w:i/>
                <w:iCs/>
                <w:sz w:val="18"/>
                <w:szCs w:val="18"/>
                <w:lang w:val="bg-BG"/>
              </w:rPr>
              <w:t>2.5.1</w:t>
            </w:r>
            <w:r w:rsidRPr="00EE331C">
              <w:rPr>
                <w:i/>
                <w:iCs/>
                <w:sz w:val="18"/>
                <w:szCs w:val="18"/>
                <w:lang w:val="bg-BG"/>
              </w:rPr>
              <w:t>.Зелена зона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1270,9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271,0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i/>
                <w:iCs/>
                <w:sz w:val="18"/>
                <w:szCs w:val="18"/>
                <w:lang w:val="bg-BG"/>
              </w:rPr>
            </w:pPr>
            <w:r>
              <w:rPr>
                <w:i/>
                <w:iCs/>
                <w:sz w:val="18"/>
                <w:szCs w:val="18"/>
                <w:lang w:val="bg-BG"/>
              </w:rPr>
              <w:t>1541,9</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0C038B">
            <w:pPr>
              <w:rPr>
                <w:i/>
                <w:iCs/>
                <w:sz w:val="18"/>
                <w:szCs w:val="18"/>
                <w:lang w:val="bg-BG"/>
              </w:rPr>
            </w:pPr>
            <w:r>
              <w:rPr>
                <w:i/>
                <w:iCs/>
                <w:sz w:val="18"/>
                <w:szCs w:val="18"/>
                <w:lang w:val="bg-BG"/>
              </w:rPr>
              <w:t>2.5.2. Извън селищен парк</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0C038B">
            <w:pPr>
              <w:jc w:val="right"/>
              <w:rPr>
                <w:i/>
                <w:iCs/>
                <w:sz w:val="18"/>
                <w:szCs w:val="18"/>
                <w:lang w:val="bg-BG"/>
              </w:rPr>
            </w:pPr>
            <w:r>
              <w:rPr>
                <w:i/>
                <w:iCs/>
                <w:sz w:val="18"/>
                <w:szCs w:val="18"/>
                <w:lang w:val="bg-BG"/>
              </w:rPr>
              <w:t>127,0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1,0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0C038B">
            <w:pPr>
              <w:jc w:val="right"/>
              <w:rPr>
                <w:i/>
                <w:iCs/>
                <w:sz w:val="18"/>
                <w:szCs w:val="18"/>
                <w:lang w:val="bg-BG"/>
              </w:rPr>
            </w:pPr>
            <w:r>
              <w:rPr>
                <w:i/>
                <w:iCs/>
                <w:sz w:val="18"/>
                <w:szCs w:val="18"/>
                <w:lang w:val="bg-BG"/>
              </w:rPr>
              <w:t>198,2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Default="004071EB" w:rsidP="000C038B">
            <w:pPr>
              <w:jc w:val="right"/>
              <w:rPr>
                <w:i/>
                <w:iCs/>
                <w:sz w:val="18"/>
                <w:szCs w:val="18"/>
                <w:lang w:val="bg-BG"/>
              </w:rPr>
            </w:pPr>
            <w:r>
              <w:rPr>
                <w:i/>
                <w:iCs/>
                <w:sz w:val="18"/>
                <w:szCs w:val="18"/>
                <w:lang w:val="bg-BG"/>
              </w:rPr>
              <w:t>325,2</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rPr>
                <w:i/>
                <w:iCs/>
                <w:sz w:val="18"/>
                <w:szCs w:val="18"/>
                <w:lang w:val="bg-BG"/>
              </w:rPr>
            </w:pPr>
            <w:r>
              <w:rPr>
                <w:i/>
                <w:iCs/>
                <w:sz w:val="18"/>
                <w:szCs w:val="18"/>
                <w:lang w:val="bg-BG"/>
              </w:rPr>
              <w:t>2.5.3</w:t>
            </w:r>
            <w:r w:rsidRPr="00A00C3A">
              <w:rPr>
                <w:i/>
                <w:iCs/>
                <w:sz w:val="18"/>
                <w:szCs w:val="18"/>
                <w:lang w:val="bg-BG"/>
              </w:rPr>
              <w:t xml:space="preserve"> Курортни гори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0,3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0,0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0,3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rPr>
                <w:i/>
                <w:iCs/>
                <w:sz w:val="18"/>
                <w:szCs w:val="18"/>
                <w:lang w:val="bg-BG"/>
              </w:rPr>
            </w:pPr>
            <w:r>
              <w:rPr>
                <w:i/>
                <w:iCs/>
                <w:sz w:val="18"/>
                <w:szCs w:val="18"/>
                <w:lang w:val="bg-BG"/>
              </w:rPr>
              <w:t>2.5.4</w:t>
            </w:r>
            <w:r w:rsidRPr="00A00C3A">
              <w:rPr>
                <w:i/>
                <w:iCs/>
                <w:sz w:val="18"/>
                <w:szCs w:val="18"/>
                <w:lang w:val="bg-BG"/>
              </w:rPr>
              <w:t>. Технически проект за озеленяване на автомагистрала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72,3</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0,6</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172,4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00C3A" w:rsidRDefault="004071EB" w:rsidP="000C038B">
            <w:pPr>
              <w:jc w:val="right"/>
              <w:rPr>
                <w:i/>
                <w:iCs/>
                <w:sz w:val="18"/>
                <w:szCs w:val="18"/>
                <w:lang w:val="bg-BG"/>
              </w:rPr>
            </w:pPr>
            <w:r>
              <w:rPr>
                <w:i/>
                <w:iCs/>
                <w:sz w:val="18"/>
                <w:szCs w:val="18"/>
                <w:lang w:val="bg-BG"/>
              </w:rPr>
              <w:t>244,7</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Pr>
                <w:b/>
                <w:bCs/>
                <w:sz w:val="18"/>
                <w:szCs w:val="18"/>
                <w:lang w:val="bg-BG"/>
              </w:rPr>
              <w:t>2.6. Гори с висока консервационна стойност</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267,3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267,3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A143E3" w:rsidRDefault="004071EB" w:rsidP="000C038B">
            <w:pPr>
              <w:rPr>
                <w:i/>
                <w:iCs/>
                <w:sz w:val="18"/>
                <w:szCs w:val="18"/>
                <w:lang w:val="bg-BG"/>
              </w:rPr>
            </w:pPr>
            <w:r>
              <w:rPr>
                <w:i/>
                <w:iCs/>
                <w:sz w:val="18"/>
                <w:szCs w:val="18"/>
                <w:lang w:val="bg-BG"/>
              </w:rPr>
              <w:t>26</w:t>
            </w:r>
            <w:r w:rsidRPr="00A143E3">
              <w:rPr>
                <w:i/>
                <w:iCs/>
                <w:sz w:val="18"/>
                <w:szCs w:val="18"/>
                <w:lang w:val="bg-BG"/>
              </w:rPr>
              <w:t>7.1. Гори във фаза на старост</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0C038B">
            <w:pPr>
              <w:jc w:val="right"/>
              <w:rPr>
                <w:i/>
                <w:iCs/>
                <w:sz w:val="18"/>
                <w:szCs w:val="18"/>
                <w:lang w:val="bg-BG"/>
              </w:rPr>
            </w:pPr>
            <w:r>
              <w:rPr>
                <w:i/>
                <w:iCs/>
                <w:sz w:val="18"/>
                <w:szCs w:val="18"/>
                <w:lang w:val="bg-BG"/>
              </w:rPr>
              <w:t>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0C038B">
            <w:pPr>
              <w:jc w:val="right"/>
              <w:rPr>
                <w:i/>
                <w:iCs/>
                <w:sz w:val="18"/>
                <w:szCs w:val="18"/>
                <w:lang w:val="bg-BG"/>
              </w:rPr>
            </w:pPr>
            <w:r>
              <w:rPr>
                <w:i/>
                <w:iCs/>
                <w:sz w:val="18"/>
                <w:szCs w:val="18"/>
                <w:lang w:val="bg-BG"/>
              </w:rPr>
              <w:t>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0C038B">
            <w:pPr>
              <w:jc w:val="right"/>
              <w:rPr>
                <w:i/>
                <w:iCs/>
                <w:sz w:val="18"/>
                <w:szCs w:val="18"/>
                <w:lang w:val="bg-BG"/>
              </w:rPr>
            </w:pPr>
            <w:r>
              <w:rPr>
                <w:i/>
                <w:iCs/>
                <w:sz w:val="18"/>
                <w:szCs w:val="18"/>
                <w:lang w:val="bg-BG"/>
              </w:rPr>
              <w:t>267,3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522A11" w:rsidRDefault="004071EB" w:rsidP="000C038B">
            <w:pPr>
              <w:jc w:val="right"/>
              <w:rPr>
                <w:i/>
                <w:iCs/>
                <w:sz w:val="18"/>
                <w:szCs w:val="18"/>
                <w:lang w:val="bg-BG"/>
              </w:rPr>
            </w:pPr>
            <w:r>
              <w:rPr>
                <w:i/>
                <w:iCs/>
                <w:sz w:val="18"/>
                <w:szCs w:val="18"/>
                <w:lang w:val="bg-BG"/>
              </w:rPr>
              <w:t>267,3</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sidRPr="00EE331C">
              <w:rPr>
                <w:b/>
                <w:bCs/>
                <w:sz w:val="18"/>
                <w:szCs w:val="18"/>
                <w:lang w:val="bg-BG"/>
              </w:rPr>
              <w:t>Общо защитни и специални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6207,8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49,1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3972,5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9899,1</w:t>
            </w: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sidRPr="00EE331C">
              <w:rPr>
                <w:b/>
                <w:bCs/>
                <w:sz w:val="18"/>
                <w:szCs w:val="18"/>
                <w:lang w:val="bg-BG"/>
              </w:rPr>
              <w:t>Стопански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6451,2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50,9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p>
        </w:tc>
      </w:tr>
      <w:tr w:rsidR="004071EB" w:rsidRPr="00EE331C">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rPr>
                <w:b/>
                <w:bCs/>
                <w:sz w:val="18"/>
                <w:szCs w:val="18"/>
                <w:lang w:val="bg-BG"/>
              </w:rPr>
            </w:pPr>
            <w:r w:rsidRPr="00EE331C">
              <w:rPr>
                <w:b/>
                <w:bCs/>
                <w:sz w:val="18"/>
                <w:szCs w:val="18"/>
                <w:lang w:val="bg-BG"/>
              </w:rPr>
              <w:t>Всичко</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12659,0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r>
              <w:rPr>
                <w:b/>
                <w:bCs/>
                <w:sz w:val="18"/>
                <w:szCs w:val="18"/>
                <w:lang w:val="bg-BG"/>
              </w:rPr>
              <w:t>100,0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071EB" w:rsidRPr="00EE331C" w:rsidRDefault="004071EB" w:rsidP="000C038B">
            <w:pPr>
              <w:jc w:val="right"/>
              <w:rPr>
                <w:b/>
                <w:bCs/>
                <w:sz w:val="18"/>
                <w:szCs w:val="18"/>
                <w:lang w:val="bg-BG"/>
              </w:rPr>
            </w:pPr>
          </w:p>
        </w:tc>
      </w:tr>
    </w:tbl>
    <w:p w:rsidR="004071EB" w:rsidRDefault="004071EB" w:rsidP="00C935AD"/>
    <w:p w:rsidR="004071EB" w:rsidRPr="00EA5E10" w:rsidRDefault="004071EB" w:rsidP="00C935AD">
      <w:pPr>
        <w:pStyle w:val="BodyTextIndent2"/>
        <w:tabs>
          <w:tab w:val="clear" w:pos="-90"/>
          <w:tab w:val="center" w:pos="1170"/>
        </w:tabs>
        <w:ind w:firstLine="0"/>
      </w:pPr>
    </w:p>
    <w:p w:rsidR="004071EB" w:rsidRPr="00EA5E10" w:rsidRDefault="004071EB" w:rsidP="00C935AD">
      <w:pPr>
        <w:pStyle w:val="BodyTextIndent2"/>
        <w:tabs>
          <w:tab w:val="clear" w:pos="-90"/>
          <w:tab w:val="center" w:pos="1170"/>
        </w:tabs>
        <w:ind w:firstLine="0"/>
      </w:pPr>
      <w:r>
        <w:tab/>
        <w:t xml:space="preserve">             </w:t>
      </w:r>
      <w:r w:rsidRPr="00EA5E10">
        <w:t>Списък на подотделите в пълен обхват по функционална принадлежност и категории е приложен към заданието.</w:t>
      </w:r>
    </w:p>
    <w:p w:rsidR="004071EB" w:rsidRDefault="004071EB" w:rsidP="00C935AD">
      <w:pPr>
        <w:pStyle w:val="BodyTextIndent2"/>
        <w:tabs>
          <w:tab w:val="clear" w:pos="-90"/>
          <w:tab w:val="center" w:pos="1170"/>
        </w:tabs>
        <w:ind w:firstLine="0"/>
        <w:rPr>
          <w:b/>
          <w:bCs/>
        </w:rPr>
      </w:pPr>
    </w:p>
    <w:p w:rsidR="004071EB" w:rsidRPr="00EA5E10" w:rsidRDefault="004071EB" w:rsidP="00C935AD">
      <w:pPr>
        <w:pStyle w:val="BodyTextIndent2"/>
        <w:tabs>
          <w:tab w:val="clear" w:pos="-90"/>
          <w:tab w:val="center" w:pos="1170"/>
        </w:tabs>
        <w:ind w:firstLine="0"/>
        <w:jc w:val="center"/>
        <w:rPr>
          <w:b/>
          <w:bCs/>
        </w:rPr>
      </w:pPr>
      <w:r>
        <w:rPr>
          <w:b/>
          <w:bCs/>
        </w:rPr>
        <w:br w:type="page"/>
      </w:r>
      <w:r w:rsidRPr="00EA5E10">
        <w:rPr>
          <w:b/>
          <w:bCs/>
        </w:rPr>
        <w:t>Глава ІІ.</w:t>
      </w:r>
    </w:p>
    <w:p w:rsidR="004071EB" w:rsidRPr="00EA5E10" w:rsidRDefault="004071EB" w:rsidP="00C935AD">
      <w:pPr>
        <w:pStyle w:val="BodyTextIndent2"/>
        <w:tabs>
          <w:tab w:val="clear" w:pos="-90"/>
          <w:tab w:val="center" w:pos="1170"/>
        </w:tabs>
        <w:ind w:firstLine="0"/>
        <w:jc w:val="center"/>
        <w:rPr>
          <w:b/>
          <w:bCs/>
        </w:rPr>
      </w:pPr>
      <w:r w:rsidRPr="00EA5E10">
        <w:rPr>
          <w:b/>
          <w:bCs/>
        </w:rPr>
        <w:t>Досегашно стопанисване</w:t>
      </w:r>
      <w:r>
        <w:rPr>
          <w:b/>
          <w:bCs/>
        </w:rPr>
        <w:t xml:space="preserve"> – по данни на ТП „ДГС Хасково“</w:t>
      </w:r>
    </w:p>
    <w:p w:rsidR="004071EB" w:rsidRPr="00EA5E10" w:rsidRDefault="004071EB" w:rsidP="00C935AD">
      <w:pPr>
        <w:pStyle w:val="BodyTextIndent2"/>
        <w:tabs>
          <w:tab w:val="clear" w:pos="-90"/>
          <w:tab w:val="center" w:pos="1170"/>
        </w:tabs>
        <w:ind w:firstLine="0"/>
        <w:jc w:val="center"/>
        <w:rPr>
          <w:b/>
          <w:bCs/>
        </w:rPr>
      </w:pPr>
    </w:p>
    <w:p w:rsidR="004071EB" w:rsidRPr="00EA5E10" w:rsidRDefault="004071EB" w:rsidP="00C935AD">
      <w:pPr>
        <w:pStyle w:val="BodyTextIndent2"/>
        <w:tabs>
          <w:tab w:val="clear" w:pos="-90"/>
          <w:tab w:val="center" w:pos="1170"/>
        </w:tabs>
        <w:ind w:firstLine="0"/>
      </w:pPr>
      <w:r w:rsidRPr="00EA5E10">
        <w:t xml:space="preserve">          Да се дадат исторически </w:t>
      </w:r>
      <w:r>
        <w:t>данни за създаването на горското</w:t>
      </w:r>
      <w:r w:rsidRPr="00EA5E10">
        <w:t xml:space="preserve"> стопанство и преглед на досегашните лесоустройства (горскостопански план</w:t>
      </w:r>
      <w:r>
        <w:t>ове</w:t>
      </w:r>
      <w:r w:rsidRPr="00EA5E10">
        <w:t>) в хронологичен ред. За последния горскостопански план</w:t>
      </w:r>
      <w:r>
        <w:t xml:space="preserve"> </w:t>
      </w:r>
      <w:r w:rsidRPr="00EA5E10">
        <w:t>(лесоустройствен проект) да се отразят основните насоки за организация на стопанството – горскостопански и охранителни участъци, отдели, стопански класове и групи гори по предназначение, турнуси на сеч и др.</w:t>
      </w:r>
    </w:p>
    <w:p w:rsidR="004071EB" w:rsidRDefault="004071EB" w:rsidP="00C935AD">
      <w:pPr>
        <w:pStyle w:val="BodyTextIndent2"/>
        <w:tabs>
          <w:tab w:val="clear" w:pos="-90"/>
          <w:tab w:val="center" w:pos="1170"/>
        </w:tabs>
        <w:ind w:firstLine="0"/>
      </w:pPr>
      <w:r w:rsidRPr="00EA5E10">
        <w:t xml:space="preserve">          Да се направи анализ за изпълнението на предвидените в плана мероприятия в държавните горски територии – възобновителни и отгледни сечи; възобновяване и залесяване; </w:t>
      </w:r>
      <w:r>
        <w:t xml:space="preserve">ползване на дървесина; </w:t>
      </w:r>
      <w:r w:rsidRPr="00EA5E10">
        <w:t xml:space="preserve"> ползвани</w:t>
      </w:r>
      <w:r>
        <w:t>я от недървесни горски продукти; опазване  на горите от</w:t>
      </w:r>
      <w:r w:rsidRPr="00EA5E10">
        <w:t xml:space="preserve"> пожари, болести и вредители; борба с ерозията; сградо и пътно строителство и др. на база отчетните документи и информ</w:t>
      </w:r>
      <w:r>
        <w:t>ацията от теренните проучвания.</w:t>
      </w:r>
    </w:p>
    <w:p w:rsidR="004071EB" w:rsidRPr="00EA5E10" w:rsidRDefault="004071EB" w:rsidP="00C935AD">
      <w:pPr>
        <w:pStyle w:val="BodyTextIndent2"/>
        <w:tabs>
          <w:tab w:val="clear" w:pos="-90"/>
          <w:tab w:val="center" w:pos="1170"/>
        </w:tabs>
        <w:ind w:firstLine="0"/>
      </w:pPr>
      <w:r>
        <w:tab/>
        <w:t xml:space="preserve">            Данните необходими за анализите на досегашно стопанисване да се представят от ТП „ДГС Хасково“</w:t>
      </w:r>
    </w:p>
    <w:p w:rsidR="004071EB" w:rsidRPr="00EA5E10" w:rsidRDefault="004071EB" w:rsidP="00C935AD">
      <w:pPr>
        <w:pStyle w:val="BodyTextIndent2"/>
        <w:tabs>
          <w:tab w:val="clear" w:pos="-90"/>
          <w:tab w:val="center" w:pos="1170"/>
        </w:tabs>
        <w:ind w:firstLine="0"/>
      </w:pPr>
      <w:r w:rsidRPr="00EA5E10">
        <w:tab/>
        <w:t xml:space="preserve">           Да се анализират причините за констатирани незадоволителни резултати.</w:t>
      </w:r>
    </w:p>
    <w:p w:rsidR="004071EB" w:rsidRPr="00EA5E10" w:rsidRDefault="004071EB" w:rsidP="00C935AD">
      <w:pPr>
        <w:pStyle w:val="BodyTextIndent2"/>
        <w:tabs>
          <w:tab w:val="clear" w:pos="-90"/>
          <w:tab w:val="center" w:pos="1170"/>
        </w:tabs>
        <w:ind w:firstLine="0"/>
      </w:pPr>
      <w:r w:rsidRPr="00EA5E10">
        <w:t xml:space="preserve">           Да се посочат конкретни примери</w:t>
      </w:r>
      <w:r>
        <w:t>,</w:t>
      </w:r>
      <w:r w:rsidRPr="00EA5E10">
        <w:t xml:space="preserve"> както за добри лесовъдски решения, </w:t>
      </w:r>
      <w:r>
        <w:t xml:space="preserve">а </w:t>
      </w:r>
      <w:r w:rsidRPr="00EA5E10">
        <w:t xml:space="preserve">така също и за  отклоненията от предвидените по проект дейности .               </w:t>
      </w:r>
    </w:p>
    <w:p w:rsidR="004071EB" w:rsidRPr="00EA5E10" w:rsidRDefault="004071EB" w:rsidP="00C935AD">
      <w:pPr>
        <w:pStyle w:val="BodyTextIndent2"/>
        <w:tabs>
          <w:tab w:val="clear" w:pos="-90"/>
          <w:tab w:val="center" w:pos="1170"/>
        </w:tabs>
        <w:ind w:firstLine="0"/>
      </w:pPr>
      <w:r w:rsidRPr="00EA5E10">
        <w:t xml:space="preserve">          Изпълнението на предвидените сечи да се анализира по вид на горите и вид на сечта, по площ и запас, интензивност, повторяемост, както и по отношение качеството на провеждането им.</w:t>
      </w:r>
    </w:p>
    <w:p w:rsidR="004071EB" w:rsidRPr="00EA5E10" w:rsidRDefault="004071EB" w:rsidP="00C935AD">
      <w:pPr>
        <w:pStyle w:val="BodyTextIndent2"/>
        <w:tabs>
          <w:tab w:val="clear" w:pos="-90"/>
          <w:tab w:val="center" w:pos="1170"/>
        </w:tabs>
        <w:ind w:firstLine="0"/>
      </w:pPr>
      <w:r w:rsidRPr="00EA5E10">
        <w:t xml:space="preserve">          Да се анализират резултатите от проведените фази на възобновителните сечи, вкл. и на мероприятията за подпомагане на естественото възобновяване.</w:t>
      </w:r>
    </w:p>
    <w:p w:rsidR="004071EB" w:rsidRPr="00EA5E10" w:rsidRDefault="004071EB" w:rsidP="00C935AD">
      <w:pPr>
        <w:pStyle w:val="BodyTextIndent2"/>
        <w:tabs>
          <w:tab w:val="clear" w:pos="-90"/>
          <w:tab w:val="center" w:pos="1170"/>
        </w:tabs>
        <w:ind w:firstLine="0"/>
      </w:pPr>
      <w:r w:rsidRPr="00EA5E10">
        <w:t xml:space="preserve">          Да се направи преглед на ползването на дървесина по видове сечи и категории дървесина, като се изяснят причините за евентуалните отклонения от предвижданията на проекта.</w:t>
      </w:r>
    </w:p>
    <w:p w:rsidR="004071EB" w:rsidRPr="00EA5E10" w:rsidRDefault="004071EB" w:rsidP="00C935AD">
      <w:pPr>
        <w:pStyle w:val="BodyTextIndent2"/>
        <w:tabs>
          <w:tab w:val="clear" w:pos="-90"/>
          <w:tab w:val="center" w:pos="1170"/>
        </w:tabs>
        <w:ind w:firstLine="0"/>
      </w:pPr>
      <w:r w:rsidRPr="00EA5E10">
        <w:t xml:space="preserve">          Да се анализира изпълнението на предвидените залесявания - по дървесни видове, съчетаването им в типове култури, схеми на залесяване, начин на почвоподготовка.</w:t>
      </w:r>
    </w:p>
    <w:p w:rsidR="004071EB" w:rsidRPr="00EA5E10" w:rsidRDefault="004071EB" w:rsidP="00C935AD">
      <w:pPr>
        <w:pStyle w:val="BodyTextIndent2"/>
        <w:tabs>
          <w:tab w:val="clear" w:pos="-90"/>
          <w:tab w:val="center" w:pos="1170"/>
        </w:tabs>
        <w:ind w:firstLine="0"/>
      </w:pPr>
      <w:r w:rsidRPr="00EA5E10">
        <w:t xml:space="preserve">          Изпълнението по площ на възобновителните сечи</w:t>
      </w:r>
      <w:r>
        <w:t>, както</w:t>
      </w:r>
      <w:r w:rsidRPr="00EA5E10">
        <w:t xml:space="preserve"> и на</w:t>
      </w:r>
      <w:r>
        <w:t xml:space="preserve"> изпълненото залесяване</w:t>
      </w:r>
      <w:r w:rsidRPr="00EA5E10">
        <w:t xml:space="preserve"> по дървесни видове</w:t>
      </w:r>
      <w:r>
        <w:t>, като</w:t>
      </w:r>
      <w:r w:rsidRPr="00EA5E10">
        <w:t xml:space="preserve"> се анализира отде</w:t>
      </w:r>
      <w:r>
        <w:t>лно изпълнението за подотделите, предвидени със</w:t>
      </w:r>
      <w:r w:rsidRPr="00EA5E10">
        <w:t xml:space="preserve"> горскостопанския план</w:t>
      </w:r>
      <w:r>
        <w:t xml:space="preserve"> (т.е. в един и същи подотдел) и като цяло, в</w:t>
      </w:r>
      <w:r w:rsidRPr="00EA5E10">
        <w:t xml:space="preserve"> които е работено през ревизионния период.</w:t>
      </w:r>
    </w:p>
    <w:p w:rsidR="004071EB" w:rsidRPr="00EA5E10" w:rsidRDefault="004071EB" w:rsidP="00C935AD">
      <w:pPr>
        <w:pStyle w:val="BodyTextIndent2"/>
        <w:tabs>
          <w:tab w:val="clear" w:pos="-90"/>
          <w:tab w:val="center" w:pos="1170"/>
        </w:tabs>
        <w:ind w:firstLine="0"/>
      </w:pPr>
      <w:r w:rsidRPr="00EA5E10">
        <w:t xml:space="preserve">          В табличен вид да се посочи предвидените и изпълнени лесовъдски  и лесокултурни мероприятия (по видове сечи - отгледни и възобновителни,  по вид и фаза на възобновителните сечи и отклоненията на стойностите от тези предвидени по план).</w:t>
      </w:r>
    </w:p>
    <w:p w:rsidR="004071EB" w:rsidRPr="00EA5E10" w:rsidRDefault="004071EB" w:rsidP="00C935AD">
      <w:pPr>
        <w:pStyle w:val="BodyTextIndent2"/>
        <w:tabs>
          <w:tab w:val="clear" w:pos="-90"/>
          <w:tab w:val="center" w:pos="1170"/>
        </w:tabs>
        <w:ind w:firstLine="0"/>
      </w:pPr>
      <w:r w:rsidRPr="00EA5E10">
        <w:t xml:space="preserve">          В отделна таблица да се посочи  изпълнените през ревизионния период сечи , като  се дадат стойностите  по площ и запас за проведените мероприятия, които  не са били предвидени по горскостопански план и се посочат мотивите за това.</w:t>
      </w:r>
    </w:p>
    <w:p w:rsidR="004071EB" w:rsidRPr="00EA5E10" w:rsidRDefault="004071EB" w:rsidP="00C935AD">
      <w:pPr>
        <w:pStyle w:val="BodyTextIndent2"/>
        <w:tabs>
          <w:tab w:val="clear" w:pos="-90"/>
          <w:tab w:val="center" w:pos="1170"/>
          <w:tab w:val="right" w:pos="10035"/>
        </w:tabs>
        <w:ind w:firstLine="0"/>
      </w:pPr>
      <w:r w:rsidRPr="00EA5E10">
        <w:t xml:space="preserve">          Да се направи анализ на разсадниковото производство.</w:t>
      </w:r>
      <w:r w:rsidRPr="00EA5E10">
        <w:tab/>
      </w:r>
    </w:p>
    <w:p w:rsidR="004071EB" w:rsidRDefault="004071EB" w:rsidP="00C935AD">
      <w:pPr>
        <w:pStyle w:val="BodyTextIndent2"/>
        <w:tabs>
          <w:tab w:val="clear" w:pos="-90"/>
          <w:tab w:val="center" w:pos="1170"/>
        </w:tabs>
        <w:ind w:firstLine="0"/>
      </w:pPr>
      <w:r w:rsidRPr="00EA5E10">
        <w:t xml:space="preserve">          Да се направи оценка на изпълнението на предвидените мероприятия в съществуващите и създадени през ревизионния период култури, както иглолистни така и от широколистни дървесни видове.  </w:t>
      </w:r>
    </w:p>
    <w:p w:rsidR="004071EB" w:rsidRPr="00EA5E10" w:rsidRDefault="004071EB" w:rsidP="00C935AD">
      <w:pPr>
        <w:pStyle w:val="BodyTextIndent2"/>
        <w:tabs>
          <w:tab w:val="clear" w:pos="-90"/>
          <w:tab w:val="center" w:pos="1170"/>
        </w:tabs>
        <w:ind w:firstLine="0"/>
      </w:pPr>
      <w:r>
        <w:t xml:space="preserve">          Да се анализират резултатите от проведените сечи в насаждения за индивидуално производство на дървесина и се дадат насоки за насоките на стопанисването им</w:t>
      </w:r>
    </w:p>
    <w:p w:rsidR="004071EB" w:rsidRPr="00EA5E10" w:rsidRDefault="004071EB" w:rsidP="00C935AD">
      <w:pPr>
        <w:pStyle w:val="BodyTextIndent2"/>
        <w:tabs>
          <w:tab w:val="clear" w:pos="-90"/>
          <w:tab w:val="center" w:pos="1170"/>
        </w:tabs>
        <w:ind w:firstLine="0"/>
      </w:pPr>
      <w:r w:rsidRPr="00EA5E10">
        <w:t xml:space="preserve">          Да се анализира изпълнението на мероприятията в насаждения</w:t>
      </w:r>
      <w:r>
        <w:t xml:space="preserve"> за </w:t>
      </w:r>
      <w:r w:rsidRPr="00EA5E10">
        <w:t xml:space="preserve"> </w:t>
      </w:r>
      <w:r>
        <w:t>семепроизводство.</w:t>
      </w:r>
      <w:r w:rsidRPr="00EA5E10">
        <w:t xml:space="preserve">                    </w:t>
      </w:r>
    </w:p>
    <w:p w:rsidR="004071EB" w:rsidRPr="00EA5E10" w:rsidRDefault="004071EB" w:rsidP="00C935AD">
      <w:pPr>
        <w:pStyle w:val="BodyTextIndent2"/>
        <w:tabs>
          <w:tab w:val="clear" w:pos="-90"/>
          <w:tab w:val="center" w:pos="1170"/>
        </w:tabs>
        <w:ind w:firstLine="0"/>
      </w:pPr>
      <w:r w:rsidRPr="00EA5E10">
        <w:t xml:space="preserve">          По данни от инвентаризацията, да се дадат данни за състоянието на пътната мрежа, съоръженията и обектите, обслужващи горскостопанската дейност.</w:t>
      </w:r>
    </w:p>
    <w:p w:rsidR="004071EB" w:rsidRPr="00EA5E10" w:rsidRDefault="004071EB" w:rsidP="00C935AD">
      <w:pPr>
        <w:pStyle w:val="BodyTextIndent2"/>
        <w:tabs>
          <w:tab w:val="clear" w:pos="-90"/>
          <w:tab w:val="center" w:pos="1170"/>
        </w:tabs>
        <w:ind w:firstLine="0"/>
      </w:pPr>
      <w:r w:rsidRPr="00EA5E10">
        <w:t xml:space="preserve">          Да се направи анали</w:t>
      </w:r>
      <w:r>
        <w:t>з на изпълнението за</w:t>
      </w:r>
      <w:r w:rsidRPr="00EA5E10">
        <w:t xml:space="preserve"> ползвания</w:t>
      </w:r>
      <w:r>
        <w:t>та от недървесни горски продукти</w:t>
      </w:r>
      <w:r w:rsidRPr="00EA5E10">
        <w:t>.</w:t>
      </w:r>
    </w:p>
    <w:p w:rsidR="004071EB" w:rsidRDefault="004071EB" w:rsidP="00C935AD">
      <w:pPr>
        <w:pStyle w:val="BodyTextIndent2"/>
        <w:tabs>
          <w:tab w:val="clear" w:pos="-90"/>
          <w:tab w:val="center" w:pos="1170"/>
        </w:tabs>
        <w:ind w:firstLine="0"/>
      </w:pPr>
      <w:r w:rsidRPr="00EA5E10">
        <w:t xml:space="preserve">          Да се направи анализ на предвидените и изпълнени противоерозионни мерки и мероприятия с цел ограничаване и спиране на ерозионни процеси в горските територии (</w:t>
      </w:r>
      <w:r>
        <w:t xml:space="preserve">ровинна, площна и </w:t>
      </w:r>
      <w:r w:rsidRPr="00EA5E10">
        <w:t>линейна ерозия).</w:t>
      </w:r>
    </w:p>
    <w:p w:rsidR="004071EB" w:rsidRPr="00425923" w:rsidRDefault="004071EB" w:rsidP="00C935AD">
      <w:pPr>
        <w:pStyle w:val="BodyTextIndent2"/>
        <w:tabs>
          <w:tab w:val="clear" w:pos="-90"/>
          <w:tab w:val="center" w:pos="1170"/>
        </w:tabs>
        <w:ind w:firstLine="0"/>
      </w:pPr>
      <w:r w:rsidRPr="00425923">
        <w:t xml:space="preserve">         Да се посочи броя и размера на установените незаконни сечи и други нарушения в горските територии държавна собственост и тези по чл. 187, ал. 3 от закона за горите, като данните бъдат посочени по вид нарушения и установените такива с констативни протоколи и съставени АУАН.            </w:t>
      </w:r>
    </w:p>
    <w:p w:rsidR="004071EB" w:rsidRPr="00425923" w:rsidRDefault="004071EB" w:rsidP="00C935AD">
      <w:pPr>
        <w:pStyle w:val="BodyTextIndent2"/>
        <w:tabs>
          <w:tab w:val="clear" w:pos="-90"/>
          <w:tab w:val="center" w:pos="1170"/>
        </w:tabs>
        <w:ind w:firstLine="0"/>
      </w:pPr>
      <w:r w:rsidRPr="00425923">
        <w:tab/>
        <w:t xml:space="preserve">           Да се пишат предприетите мерки за борба с нарушителите.</w:t>
      </w:r>
    </w:p>
    <w:p w:rsidR="004071EB" w:rsidRPr="00425923" w:rsidRDefault="004071EB" w:rsidP="00C935AD">
      <w:pPr>
        <w:pStyle w:val="BodyTextIndent2"/>
        <w:tabs>
          <w:tab w:val="clear" w:pos="-90"/>
          <w:tab w:val="center" w:pos="1170"/>
        </w:tabs>
        <w:ind w:firstLine="0"/>
      </w:pPr>
      <w:r w:rsidRPr="008160D1">
        <w:rPr>
          <w:color w:val="FF0000"/>
        </w:rPr>
        <w:t xml:space="preserve">           </w:t>
      </w:r>
      <w:r w:rsidRPr="00425923">
        <w:t>Да се опише обезпечеността на лицата с функции по чл. 190 от закона за горите, със средства и оборудване за изпълнение на служебните им задължения.</w:t>
      </w:r>
    </w:p>
    <w:p w:rsidR="004071EB" w:rsidRPr="00425923" w:rsidRDefault="004071EB" w:rsidP="00C935AD">
      <w:pPr>
        <w:pStyle w:val="BodyTextIndent2"/>
        <w:tabs>
          <w:tab w:val="clear" w:pos="-90"/>
          <w:tab w:val="center" w:pos="1170"/>
        </w:tabs>
        <w:ind w:firstLine="0"/>
      </w:pPr>
      <w:r w:rsidRPr="00425923">
        <w:t xml:space="preserve">           Да се изготви на констатираните нарушения по землища.</w:t>
      </w:r>
    </w:p>
    <w:p w:rsidR="004071EB" w:rsidRPr="00425923" w:rsidRDefault="004071EB" w:rsidP="00C935AD">
      <w:pPr>
        <w:pStyle w:val="BodyTextIndent2"/>
        <w:tabs>
          <w:tab w:val="clear" w:pos="-90"/>
          <w:tab w:val="center" w:pos="1170"/>
        </w:tabs>
        <w:ind w:firstLine="0"/>
      </w:pPr>
      <w:r w:rsidRPr="00425923">
        <w:t xml:space="preserve">           Да се направи анализ на нарушенията и ефективността от предприетите мерки за борба с нарушителите, както и състоянието на насажденията в резултат на незаконните посегателства върху тях, като анализа послужи за предвиждане на действия от страна на ТП ДГС за следващия ревизионен период.</w:t>
      </w:r>
    </w:p>
    <w:p w:rsidR="004071EB" w:rsidRPr="00EA5E10" w:rsidRDefault="004071EB" w:rsidP="00C935AD">
      <w:pPr>
        <w:pStyle w:val="BodyTextIndent2"/>
        <w:tabs>
          <w:tab w:val="clear" w:pos="-90"/>
          <w:tab w:val="center" w:pos="1170"/>
        </w:tabs>
        <w:ind w:firstLine="0"/>
      </w:pPr>
      <w:r w:rsidRPr="00EA5E10">
        <w:t xml:space="preserve">          Изпълнението на мероприятията да се даде и в табл</w:t>
      </w:r>
      <w:r>
        <w:t>ичен вид, като държавното ловно</w:t>
      </w:r>
      <w:r w:rsidRPr="00EA5E10">
        <w:t xml:space="preserve"> стопанство се задължава да подготви и пре</w:t>
      </w:r>
      <w:r>
        <w:t>даде на фирмата изпълнител на дейностите по изработването на плана</w:t>
      </w:r>
      <w:r w:rsidRPr="00EA5E10">
        <w:t xml:space="preserve"> необходимите таблици и справки.</w:t>
      </w:r>
    </w:p>
    <w:p w:rsidR="004071EB" w:rsidRPr="00EA5E10" w:rsidRDefault="004071EB" w:rsidP="00C935AD">
      <w:pPr>
        <w:pStyle w:val="BodyTextIndent2"/>
        <w:tabs>
          <w:tab w:val="clear" w:pos="-90"/>
          <w:tab w:val="center" w:pos="1170"/>
        </w:tabs>
        <w:ind w:firstLine="0"/>
      </w:pPr>
    </w:p>
    <w:p w:rsidR="004071EB" w:rsidRPr="00EA5E10" w:rsidRDefault="004071EB" w:rsidP="00675ED0">
      <w:pPr>
        <w:pStyle w:val="BodyTextIndent2"/>
        <w:tabs>
          <w:tab w:val="clear" w:pos="-90"/>
          <w:tab w:val="center" w:pos="1170"/>
        </w:tabs>
        <w:ind w:firstLine="0"/>
        <w:jc w:val="center"/>
        <w:rPr>
          <w:b/>
          <w:bCs/>
        </w:rPr>
      </w:pPr>
      <w:r w:rsidRPr="00EA5E10">
        <w:rPr>
          <w:b/>
          <w:bCs/>
        </w:rPr>
        <w:t>Глава ІІІ</w:t>
      </w:r>
    </w:p>
    <w:p w:rsidR="004071EB" w:rsidRPr="00EA5E10" w:rsidRDefault="004071EB" w:rsidP="00C935AD">
      <w:pPr>
        <w:pStyle w:val="BodyTextIndent2"/>
        <w:tabs>
          <w:tab w:val="clear" w:pos="-90"/>
          <w:tab w:val="center" w:pos="1170"/>
        </w:tabs>
        <w:ind w:firstLine="0"/>
        <w:jc w:val="center"/>
        <w:rPr>
          <w:b/>
          <w:bCs/>
        </w:rPr>
      </w:pPr>
      <w:r w:rsidRPr="00EA5E10">
        <w:rPr>
          <w:b/>
          <w:bCs/>
        </w:rPr>
        <w:t>Теренни проучвания</w:t>
      </w:r>
    </w:p>
    <w:p w:rsidR="004071EB" w:rsidRPr="00EA5E10" w:rsidRDefault="004071EB" w:rsidP="00C935AD">
      <w:pPr>
        <w:pStyle w:val="BodyTextIndent2"/>
        <w:tabs>
          <w:tab w:val="clear" w:pos="-90"/>
          <w:tab w:val="center" w:pos="1170"/>
        </w:tabs>
        <w:ind w:firstLine="0"/>
        <w:rPr>
          <w:b/>
          <w:bCs/>
        </w:rPr>
      </w:pPr>
    </w:p>
    <w:p w:rsidR="004071EB" w:rsidRDefault="004071EB" w:rsidP="00C935AD">
      <w:pPr>
        <w:pStyle w:val="BodyTextIndent2"/>
        <w:numPr>
          <w:ilvl w:val="0"/>
          <w:numId w:val="17"/>
        </w:numPr>
        <w:tabs>
          <w:tab w:val="clear" w:pos="-90"/>
          <w:tab w:val="center" w:pos="1170"/>
        </w:tabs>
        <w:rPr>
          <w:b/>
          <w:bCs/>
        </w:rPr>
      </w:pPr>
      <w:r w:rsidRPr="00EA5E10">
        <w:rPr>
          <w:b/>
          <w:bCs/>
        </w:rPr>
        <w:t>Таксиране на насажденията</w:t>
      </w:r>
    </w:p>
    <w:p w:rsidR="004071EB" w:rsidRPr="00EA5E10" w:rsidRDefault="004071EB" w:rsidP="00C935AD">
      <w:pPr>
        <w:pStyle w:val="BodyTextIndent2"/>
        <w:tabs>
          <w:tab w:val="clear" w:pos="-90"/>
          <w:tab w:val="center" w:pos="1170"/>
        </w:tabs>
        <w:ind w:left="960" w:firstLine="0"/>
        <w:rPr>
          <w:b/>
          <w:bCs/>
        </w:rPr>
      </w:pPr>
    </w:p>
    <w:p w:rsidR="004071EB" w:rsidRDefault="004071EB" w:rsidP="00C935AD">
      <w:pPr>
        <w:pStyle w:val="BodyTextIndent2"/>
        <w:tabs>
          <w:tab w:val="clear" w:pos="-90"/>
          <w:tab w:val="center" w:pos="1170"/>
        </w:tabs>
        <w:ind w:firstLine="0"/>
      </w:pPr>
      <w:r w:rsidRPr="00EA5E10">
        <w:t xml:space="preserve">          За целите на горскостопанския план, таксирането  на зрелите високостъблени насаждения да се извърши чрез метода на пълното клупиране, математико-статистически методи и/или на базата на математически модели приети и утвърдени от ИАГ. Границите на подотделите да се ограничат  на терена с ивица бяла боя, трайна на външни атмосферни условия.</w:t>
      </w:r>
      <w:r>
        <w:t xml:space="preserve"> </w:t>
      </w:r>
    </w:p>
    <w:p w:rsidR="004071EB" w:rsidRDefault="004071EB" w:rsidP="00425923">
      <w:pPr>
        <w:pStyle w:val="BodyTextIndent2"/>
        <w:tabs>
          <w:tab w:val="clear" w:pos="-90"/>
          <w:tab w:val="center" w:pos="1170"/>
        </w:tabs>
        <w:ind w:firstLine="0"/>
      </w:pPr>
      <w:r>
        <w:tab/>
        <w:t xml:space="preserve">          За тополовите култури</w:t>
      </w:r>
      <w:r w:rsidRPr="00425923">
        <w:t xml:space="preserve"> </w:t>
      </w:r>
      <w:r>
        <w:t xml:space="preserve"> стъбленият запас </w:t>
      </w:r>
      <w:r w:rsidRPr="005F53A8">
        <w:t xml:space="preserve"> да се определи</w:t>
      </w:r>
      <w:r>
        <w:t xml:space="preserve"> по методите залегнали в т.6 от Приложение № 8 към Наредба  №18, </w:t>
      </w:r>
      <w:r w:rsidRPr="005F53A8">
        <w:t>както следва:</w:t>
      </w:r>
    </w:p>
    <w:p w:rsidR="004071EB" w:rsidRDefault="004071EB" w:rsidP="00425923">
      <w:pPr>
        <w:pStyle w:val="BodyTextIndent2"/>
        <w:tabs>
          <w:tab w:val="center" w:pos="1170"/>
        </w:tabs>
      </w:pPr>
      <w:r w:rsidRPr="007254CF">
        <w:rPr>
          <w:b/>
          <w:bCs/>
        </w:rPr>
        <w:t xml:space="preserve">          •</w:t>
      </w:r>
      <w:r>
        <w:rPr>
          <w:b/>
          <w:bCs/>
        </w:rPr>
        <w:t xml:space="preserve"> за зрелите култури </w:t>
      </w:r>
      <w:r>
        <w:t>чрез клупиране на представителни редове -5-10 % от дърветата за съответния подотдел</w:t>
      </w:r>
    </w:p>
    <w:p w:rsidR="004071EB" w:rsidRDefault="004071EB" w:rsidP="00425923">
      <w:pPr>
        <w:pStyle w:val="BodyTextIndent2"/>
        <w:tabs>
          <w:tab w:val="center" w:pos="1170"/>
        </w:tabs>
      </w:pPr>
      <w:r>
        <w:rPr>
          <w:b/>
          <w:bCs/>
        </w:rPr>
        <w:t xml:space="preserve">          •</w:t>
      </w:r>
      <w:r>
        <w:rPr>
          <w:b/>
          <w:bCs/>
        </w:rPr>
        <w:tab/>
        <w:t xml:space="preserve">за младите и средновъзрастни култури </w:t>
      </w:r>
      <w:r>
        <w:t xml:space="preserve">чрез средно пробно дърво. </w:t>
      </w:r>
    </w:p>
    <w:p w:rsidR="004071EB" w:rsidRPr="007254CF" w:rsidRDefault="004071EB" w:rsidP="00425923">
      <w:pPr>
        <w:pStyle w:val="BodyTextIndent2"/>
        <w:tabs>
          <w:tab w:val="center" w:pos="1170"/>
        </w:tabs>
      </w:pPr>
      <w:r>
        <w:rPr>
          <w:b/>
          <w:bCs/>
        </w:rPr>
        <w:t xml:space="preserve">          •</w:t>
      </w:r>
      <w:r>
        <w:rPr>
          <w:b/>
          <w:bCs/>
        </w:rPr>
        <w:tab/>
        <w:t xml:space="preserve">при културите със силно нарушена схема на залесяване </w:t>
      </w:r>
      <w:r>
        <w:t>чрез пълно клупиране</w:t>
      </w:r>
    </w:p>
    <w:p w:rsidR="004071EB" w:rsidRPr="005F53A8" w:rsidRDefault="004071EB" w:rsidP="00425923">
      <w:pPr>
        <w:pStyle w:val="BodyTextIndent2"/>
        <w:tabs>
          <w:tab w:val="clear" w:pos="-90"/>
          <w:tab w:val="center" w:pos="1170"/>
        </w:tabs>
        <w:ind w:firstLine="0"/>
      </w:pPr>
      <w:r w:rsidRPr="005F53A8">
        <w:t xml:space="preserve">      </w:t>
      </w:r>
      <w:r>
        <w:t xml:space="preserve">     Окончателното</w:t>
      </w:r>
      <w:r w:rsidRPr="005F53A8">
        <w:t xml:space="preserve"> начина за определяне на запаса на зрелите</w:t>
      </w:r>
      <w:r>
        <w:t xml:space="preserve"> насаждения и </w:t>
      </w:r>
      <w:r w:rsidRPr="005F53A8">
        <w:t xml:space="preserve"> </w:t>
      </w:r>
      <w:r>
        <w:t>тополови култури</w:t>
      </w:r>
      <w:r w:rsidRPr="005F53A8">
        <w:t xml:space="preserve"> да стане по време на таксирането им.         </w:t>
      </w:r>
    </w:p>
    <w:p w:rsidR="004071EB" w:rsidRPr="00425923" w:rsidRDefault="004071EB" w:rsidP="00425923">
      <w:pPr>
        <w:pStyle w:val="BodyTextIndent2"/>
        <w:tabs>
          <w:tab w:val="center" w:pos="1170"/>
        </w:tabs>
      </w:pPr>
      <w:r>
        <w:tab/>
      </w:r>
      <w:r w:rsidRPr="007254CF">
        <w:t>•</w:t>
      </w:r>
      <w:r w:rsidRPr="007254CF">
        <w:tab/>
      </w:r>
      <w:r w:rsidRPr="007254CF">
        <w:rPr>
          <w:b/>
          <w:bCs/>
        </w:rPr>
        <w:t>по средно моделно дърво</w:t>
      </w:r>
      <w:r>
        <w:t xml:space="preserve"> да се изчисли запаса на надлесните дървета.</w:t>
      </w:r>
    </w:p>
    <w:p w:rsidR="004071EB" w:rsidRPr="00EA5E10" w:rsidRDefault="004071EB" w:rsidP="00C935AD">
      <w:pPr>
        <w:pStyle w:val="BodyTextIndent2"/>
        <w:tabs>
          <w:tab w:val="clear" w:pos="-90"/>
          <w:tab w:val="center" w:pos="1170"/>
        </w:tabs>
        <w:ind w:firstLine="0"/>
      </w:pPr>
      <w:r w:rsidRPr="00EA5E10">
        <w:t xml:space="preserve">          На клупираните насаждения в знаменател да се отрази масовата им пълнота, като отношение на определения запас към нормалния запас по растежна таблица.    </w:t>
      </w:r>
    </w:p>
    <w:p w:rsidR="004071EB" w:rsidRPr="00EA5E10" w:rsidRDefault="004071EB" w:rsidP="00C935AD">
      <w:pPr>
        <w:pStyle w:val="BodyTextIndent2"/>
        <w:tabs>
          <w:tab w:val="clear" w:pos="-90"/>
          <w:tab w:val="center" w:pos="1170"/>
        </w:tabs>
        <w:ind w:firstLine="0"/>
      </w:pPr>
      <w:r w:rsidRPr="00EA5E10">
        <w:t xml:space="preserve">          В приложение е даден списък на насажденията, запасът на които да се определи чрез пълно клупиране и по МСМ.</w:t>
      </w:r>
    </w:p>
    <w:p w:rsidR="004071EB" w:rsidRPr="008F4846" w:rsidRDefault="004071EB" w:rsidP="00C935AD">
      <w:pPr>
        <w:pStyle w:val="BodyTextIndent2"/>
        <w:tabs>
          <w:tab w:val="clear" w:pos="-90"/>
          <w:tab w:val="center" w:pos="1170"/>
        </w:tabs>
        <w:ind w:firstLine="0"/>
      </w:pPr>
      <w:r w:rsidRPr="00EA5E10">
        <w:tab/>
        <w:t xml:space="preserve">         Запас на останалите естествени насаждения и културите, както  и на подлесната растителност  чиято височина е достигнала 3 м. вкл. и нагоре</w:t>
      </w:r>
      <w:r>
        <w:t xml:space="preserve"> и достатъчен % на покритие (пълнота)</w:t>
      </w:r>
      <w:r w:rsidRPr="00EA5E10">
        <w:t xml:space="preserve"> да се определи чрез растежни таблици,  </w:t>
      </w:r>
      <w:r>
        <w:t xml:space="preserve">посочени в Наредба № 18. </w:t>
      </w:r>
    </w:p>
    <w:p w:rsidR="004071EB" w:rsidRDefault="004071EB" w:rsidP="00425923">
      <w:pPr>
        <w:pStyle w:val="BodyTextIndent2"/>
        <w:tabs>
          <w:tab w:val="clear" w:pos="-90"/>
          <w:tab w:val="center" w:pos="1170"/>
        </w:tabs>
        <w:ind w:firstLine="0"/>
        <w:rPr>
          <w:b/>
          <w:bCs/>
        </w:rPr>
      </w:pPr>
    </w:p>
    <w:p w:rsidR="004071EB" w:rsidRPr="00EA5E10" w:rsidRDefault="004071EB" w:rsidP="00C935AD">
      <w:pPr>
        <w:pStyle w:val="BodyTextIndent2"/>
        <w:tabs>
          <w:tab w:val="clear" w:pos="-90"/>
          <w:tab w:val="center" w:pos="1170"/>
        </w:tabs>
        <w:ind w:firstLine="0"/>
        <w:jc w:val="center"/>
        <w:rPr>
          <w:b/>
          <w:bCs/>
        </w:rPr>
      </w:pPr>
      <w:r>
        <w:rPr>
          <w:b/>
          <w:bCs/>
        </w:rPr>
        <w:br w:type="page"/>
      </w:r>
      <w:r w:rsidRPr="00EA5E10">
        <w:rPr>
          <w:b/>
          <w:bCs/>
        </w:rPr>
        <w:t>Глава ІV</w:t>
      </w:r>
    </w:p>
    <w:p w:rsidR="004071EB" w:rsidRPr="00EA5E10" w:rsidRDefault="004071EB" w:rsidP="00C935AD">
      <w:pPr>
        <w:pStyle w:val="BodyTextIndent2"/>
        <w:tabs>
          <w:tab w:val="clear" w:pos="-90"/>
          <w:tab w:val="center" w:pos="1170"/>
        </w:tabs>
        <w:ind w:firstLine="0"/>
        <w:jc w:val="center"/>
        <w:rPr>
          <w:b/>
          <w:bCs/>
        </w:rPr>
      </w:pPr>
      <w:r w:rsidRPr="00EA5E10">
        <w:rPr>
          <w:b/>
          <w:bCs/>
        </w:rPr>
        <w:t>Основни насоки за организация на обекта на планиране</w:t>
      </w:r>
    </w:p>
    <w:p w:rsidR="004071EB" w:rsidRPr="00EA5E10" w:rsidRDefault="004071EB" w:rsidP="00C935AD">
      <w:pPr>
        <w:pStyle w:val="BodyTextIndent2"/>
        <w:tabs>
          <w:tab w:val="clear" w:pos="-90"/>
          <w:tab w:val="center" w:pos="1170"/>
        </w:tabs>
        <w:ind w:firstLine="0"/>
        <w:rPr>
          <w:b/>
          <w:bCs/>
        </w:rPr>
      </w:pPr>
    </w:p>
    <w:p w:rsidR="004071EB" w:rsidRPr="00EA5E10" w:rsidRDefault="004071EB" w:rsidP="00C935AD">
      <w:pPr>
        <w:pStyle w:val="BodyTextIndent2"/>
        <w:numPr>
          <w:ilvl w:val="0"/>
          <w:numId w:val="18"/>
        </w:numPr>
        <w:tabs>
          <w:tab w:val="clear" w:pos="-90"/>
          <w:tab w:val="center" w:pos="1170"/>
        </w:tabs>
        <w:rPr>
          <w:b/>
          <w:bCs/>
        </w:rPr>
      </w:pPr>
      <w:r w:rsidRPr="00EA5E10">
        <w:rPr>
          <w:b/>
          <w:bCs/>
        </w:rPr>
        <w:t>Разделяне на горскостопанската единица на горскостопански участъци (ГСУ)</w:t>
      </w:r>
    </w:p>
    <w:p w:rsidR="004071EB" w:rsidRPr="00EA5E10" w:rsidRDefault="004071EB" w:rsidP="00C935AD">
      <w:pPr>
        <w:pStyle w:val="BodyTextIndent2"/>
        <w:tabs>
          <w:tab w:val="clear" w:pos="-90"/>
          <w:tab w:val="center" w:pos="1170"/>
        </w:tabs>
        <w:ind w:left="960" w:firstLine="0"/>
        <w:rPr>
          <w:b/>
          <w:bCs/>
        </w:rPr>
      </w:pPr>
    </w:p>
    <w:p w:rsidR="004071EB" w:rsidRPr="00EA5E10" w:rsidRDefault="004071EB" w:rsidP="00C935AD">
      <w:pPr>
        <w:pStyle w:val="Default"/>
        <w:jc w:val="both"/>
        <w:rPr>
          <w:lang w:val="bg-BG"/>
        </w:rPr>
      </w:pPr>
      <w:r w:rsidRPr="00EA5E10">
        <w:rPr>
          <w:color w:val="auto"/>
          <w:lang w:val="bg-BG"/>
        </w:rPr>
        <w:tab/>
        <w:t xml:space="preserve"> При изработването на горскостопанския план да се запазят броя, наименованията и териториалното разположения на обособените с досега действащият горскостопански план</w:t>
      </w:r>
      <w:r>
        <w:rPr>
          <w:color w:val="auto"/>
          <w:lang w:val="bg-BG"/>
        </w:rPr>
        <w:t xml:space="preserve"> горскостопански участъци</w:t>
      </w:r>
      <w:r w:rsidRPr="00EA5E10">
        <w:rPr>
          <w:color w:val="auto"/>
          <w:lang w:val="bg-BG"/>
        </w:rPr>
        <w:t xml:space="preserve">, </w:t>
      </w:r>
      <w:r>
        <w:rPr>
          <w:lang w:val="bg-BG"/>
        </w:rPr>
        <w:t xml:space="preserve">които са били както следва:  </w:t>
      </w:r>
    </w:p>
    <w:p w:rsidR="004071EB" w:rsidRDefault="004071EB" w:rsidP="00D56BF9">
      <w:pPr>
        <w:rPr>
          <w:sz w:val="24"/>
          <w:szCs w:val="24"/>
          <w:lang w:val="bg-BG" w:eastAsia="en-US"/>
        </w:rPr>
      </w:pPr>
      <w:r w:rsidRPr="005518E4">
        <w:rPr>
          <w:b/>
          <w:bCs/>
          <w:sz w:val="24"/>
          <w:szCs w:val="24"/>
        </w:rPr>
        <w:t xml:space="preserve">- </w:t>
      </w:r>
      <w:r w:rsidRPr="00DA7D7A">
        <w:rPr>
          <w:b/>
          <w:bCs/>
          <w:sz w:val="24"/>
          <w:szCs w:val="24"/>
          <w:lang w:val="bg-BG"/>
        </w:rPr>
        <w:t>Първи горскостопански участък</w:t>
      </w:r>
      <w:r w:rsidRPr="005518E4">
        <w:rPr>
          <w:b/>
          <w:bCs/>
          <w:sz w:val="24"/>
          <w:szCs w:val="24"/>
        </w:rPr>
        <w:t xml:space="preserve"> </w:t>
      </w:r>
      <w:r w:rsidRPr="00D56BF9">
        <w:rPr>
          <w:sz w:val="24"/>
          <w:szCs w:val="24"/>
          <w:lang w:val="bg-BG" w:eastAsia="en-US"/>
        </w:rPr>
        <w:t xml:space="preserve"> </w:t>
      </w:r>
      <w:r w:rsidRPr="00D56BF9">
        <w:rPr>
          <w:b/>
          <w:bCs/>
          <w:sz w:val="24"/>
          <w:szCs w:val="24"/>
          <w:lang w:val="bg-BG" w:eastAsia="en-US"/>
        </w:rPr>
        <w:t>“Димитровград” -</w:t>
      </w:r>
      <w:r w:rsidRPr="00D56BF9">
        <w:rPr>
          <w:sz w:val="24"/>
          <w:szCs w:val="24"/>
          <w:lang w:val="bg-BG" w:eastAsia="en-US"/>
        </w:rPr>
        <w:t xml:space="preserve"> Седалището на участъка е в разсадника на гр. Д</w:t>
      </w:r>
      <w:r>
        <w:rPr>
          <w:sz w:val="24"/>
          <w:szCs w:val="24"/>
          <w:lang w:val="bg-BG" w:eastAsia="en-US"/>
        </w:rPr>
        <w:t>имитровград. Той включва</w:t>
      </w:r>
      <w:r w:rsidRPr="00D56BF9">
        <w:rPr>
          <w:sz w:val="24"/>
          <w:szCs w:val="24"/>
          <w:lang w:val="bg-BG" w:eastAsia="en-US"/>
        </w:rPr>
        <w:t xml:space="preserve"> следните отдели: 1-74, 130, 131, 522- 532, 650- 673. Общият брой на отделите е 111 (сто и единадесет).</w:t>
      </w:r>
    </w:p>
    <w:p w:rsidR="004071EB" w:rsidRPr="00D56BF9" w:rsidRDefault="004071EB" w:rsidP="00D56BF9">
      <w:pPr>
        <w:rPr>
          <w:sz w:val="24"/>
          <w:szCs w:val="24"/>
          <w:lang w:val="bg-BG" w:eastAsia="en-US"/>
        </w:rPr>
      </w:pPr>
    </w:p>
    <w:p w:rsidR="004071EB" w:rsidRPr="00D56BF9" w:rsidRDefault="004071EB" w:rsidP="00D56BF9">
      <w:pPr>
        <w:rPr>
          <w:sz w:val="24"/>
          <w:szCs w:val="24"/>
          <w:lang w:val="bg-BG" w:eastAsia="en-US"/>
        </w:rPr>
      </w:pPr>
      <w:r w:rsidRPr="005518E4">
        <w:rPr>
          <w:b/>
          <w:bCs/>
          <w:sz w:val="24"/>
          <w:szCs w:val="24"/>
          <w:lang w:val="bg-BG"/>
        </w:rPr>
        <w:t xml:space="preserve">-  Втори горскостопански участък </w:t>
      </w:r>
      <w:r>
        <w:rPr>
          <w:b/>
          <w:bCs/>
          <w:sz w:val="24"/>
          <w:szCs w:val="24"/>
          <w:lang w:val="bg-BG"/>
        </w:rPr>
        <w:t>"Хасково</w:t>
      </w:r>
      <w:r w:rsidRPr="005518E4">
        <w:rPr>
          <w:b/>
          <w:bCs/>
          <w:sz w:val="24"/>
          <w:szCs w:val="24"/>
          <w:lang w:val="bg-BG"/>
        </w:rPr>
        <w:t>"</w:t>
      </w:r>
      <w:r w:rsidRPr="005518E4">
        <w:rPr>
          <w:sz w:val="24"/>
          <w:szCs w:val="24"/>
          <w:lang w:val="bg-BG"/>
        </w:rPr>
        <w:t xml:space="preserve"> .  </w:t>
      </w:r>
      <w:r w:rsidRPr="00D56BF9">
        <w:rPr>
          <w:sz w:val="24"/>
          <w:szCs w:val="24"/>
          <w:lang w:val="bg-BG" w:eastAsia="en-US"/>
        </w:rPr>
        <w:t>Седалището на участъка е в административната сграда в гр. Хас</w:t>
      </w:r>
      <w:r>
        <w:rPr>
          <w:sz w:val="24"/>
          <w:szCs w:val="24"/>
          <w:lang w:val="bg-BG" w:eastAsia="en-US"/>
        </w:rPr>
        <w:t xml:space="preserve">ково. В него се включва </w:t>
      </w:r>
      <w:r w:rsidRPr="00D56BF9">
        <w:rPr>
          <w:sz w:val="24"/>
          <w:szCs w:val="24"/>
          <w:lang w:val="bg-BG" w:eastAsia="en-US"/>
        </w:rPr>
        <w:t xml:space="preserve"> следните отдели: 75-129; 132-521; 533-619; 701-706; 750-770; 800; 801. Общият брой на отделите е 561 (петстотин шестдесет и един).</w:t>
      </w:r>
    </w:p>
    <w:p w:rsidR="004071EB" w:rsidRDefault="004071EB" w:rsidP="00C935AD">
      <w:pPr>
        <w:pStyle w:val="BodyTextIndent2"/>
        <w:tabs>
          <w:tab w:val="clear" w:pos="-90"/>
          <w:tab w:val="center" w:pos="1170"/>
        </w:tabs>
        <w:ind w:firstLine="0"/>
      </w:pPr>
    </w:p>
    <w:p w:rsidR="004071EB" w:rsidRPr="00EA5E10" w:rsidRDefault="004071EB" w:rsidP="00C935AD">
      <w:pPr>
        <w:pStyle w:val="BodyTextIndent2"/>
        <w:numPr>
          <w:ilvl w:val="0"/>
          <w:numId w:val="18"/>
        </w:numPr>
        <w:tabs>
          <w:tab w:val="clear" w:pos="-90"/>
          <w:tab w:val="center" w:pos="1170"/>
        </w:tabs>
        <w:jc w:val="center"/>
        <w:rPr>
          <w:b/>
          <w:bCs/>
        </w:rPr>
      </w:pPr>
      <w:r w:rsidRPr="00EA5E10">
        <w:rPr>
          <w:b/>
          <w:bCs/>
        </w:rPr>
        <w:t>Стопански класове, цел на стопанството и турнуси на сеч</w:t>
      </w:r>
    </w:p>
    <w:p w:rsidR="004071EB" w:rsidRPr="00EA5E10" w:rsidRDefault="004071EB" w:rsidP="00C935AD">
      <w:pPr>
        <w:pStyle w:val="BodyTextIndent2"/>
        <w:tabs>
          <w:tab w:val="clear" w:pos="-90"/>
          <w:tab w:val="center" w:pos="1170"/>
        </w:tabs>
        <w:ind w:left="600" w:firstLine="0"/>
        <w:rPr>
          <w:b/>
          <w:bCs/>
        </w:rPr>
      </w:pPr>
    </w:p>
    <w:p w:rsidR="004071EB" w:rsidRDefault="004071EB" w:rsidP="00C935AD">
      <w:pPr>
        <w:pStyle w:val="BodyTextIndent2"/>
        <w:tabs>
          <w:tab w:val="clear" w:pos="-90"/>
          <w:tab w:val="center" w:pos="1170"/>
        </w:tabs>
        <w:ind w:firstLine="0"/>
      </w:pPr>
      <w:r w:rsidRPr="00EA5E10">
        <w:t xml:space="preserve">          При изработването на горскостопанския план, в горите със стопански функции да се обособят стопански класове, идентични с обособените условни такива при инвентаризацията, по същите критерии, описани в част първа „Инвентаризация</w:t>
      </w:r>
      <w:r>
        <w:t>“ със същите цели и турнус на сеч.</w:t>
      </w:r>
    </w:p>
    <w:p w:rsidR="004071EB" w:rsidRPr="00EA5E10" w:rsidRDefault="004071EB" w:rsidP="00DA7D7A">
      <w:pPr>
        <w:pStyle w:val="BodyTextIndent2"/>
        <w:tabs>
          <w:tab w:val="clear" w:pos="-90"/>
          <w:tab w:val="center" w:pos="1170"/>
        </w:tabs>
        <w:ind w:firstLine="0"/>
        <w:jc w:val="center"/>
      </w:pPr>
      <w:r>
        <w:tab/>
        <w:t xml:space="preserve">          </w:t>
      </w:r>
      <w:r w:rsidRPr="00DA7D7A">
        <w:t xml:space="preserve"> </w:t>
      </w:r>
      <w:r w:rsidRPr="00EA5E10">
        <w:t>Таблица №</w:t>
      </w:r>
      <w:r>
        <w:t xml:space="preserve"> 19</w:t>
      </w:r>
    </w:p>
    <w:p w:rsidR="004071EB" w:rsidRPr="00EA5E10" w:rsidRDefault="004071EB" w:rsidP="00DA7D7A">
      <w:pPr>
        <w:pStyle w:val="BodyTextIndent2"/>
        <w:tabs>
          <w:tab w:val="clear" w:pos="-90"/>
          <w:tab w:val="center" w:pos="1170"/>
        </w:tabs>
        <w:ind w:firstLine="0"/>
        <w:jc w:val="center"/>
      </w:pPr>
      <w:r>
        <w:t>За</w:t>
      </w:r>
      <w:r w:rsidRPr="00EA5E10">
        <w:t xml:space="preserve"> възможно формираните стопански класове  при организация на стопанств</w:t>
      </w:r>
      <w:r>
        <w:t>ото, цел и турнус на сеч</w:t>
      </w:r>
    </w:p>
    <w:p w:rsidR="004071EB" w:rsidRPr="006A44F1" w:rsidRDefault="004071EB" w:rsidP="00C935AD">
      <w:pPr>
        <w:pStyle w:val="BodyTextIndent2"/>
        <w:tabs>
          <w:tab w:val="clear" w:pos="-90"/>
          <w:tab w:val="center" w:pos="1170"/>
        </w:tabs>
        <w:ind w:firstLine="0"/>
        <w:rPr>
          <w:sz w:val="16"/>
          <w:szCs w:val="16"/>
        </w:rPr>
      </w:pPr>
      <w:r w:rsidRPr="006A44F1">
        <w:rPr>
          <w:sz w:val="16"/>
          <w:szCs w:val="16"/>
        </w:rPr>
        <w:t xml:space="preserve">        </w:t>
      </w:r>
    </w:p>
    <w:tbl>
      <w:tblPr>
        <w:tblW w:w="100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68"/>
        <w:gridCol w:w="1418"/>
        <w:gridCol w:w="2948"/>
        <w:gridCol w:w="1588"/>
      </w:tblGrid>
      <w:tr w:rsidR="004071EB" w:rsidRPr="00EA5E10">
        <w:tc>
          <w:tcPr>
            <w:tcW w:w="4068"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Стопански клас</w:t>
            </w:r>
          </w:p>
        </w:tc>
        <w:tc>
          <w:tcPr>
            <w:tcW w:w="1418"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Съкратено обозначение</w:t>
            </w:r>
          </w:p>
        </w:tc>
        <w:tc>
          <w:tcPr>
            <w:tcW w:w="2948"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Цел – строителна дървесина</w:t>
            </w:r>
          </w:p>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(диаметър на тънкия край – см)</w:t>
            </w:r>
          </w:p>
        </w:tc>
        <w:tc>
          <w:tcPr>
            <w:tcW w:w="1588"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Турнус на сеч</w:t>
            </w:r>
          </w:p>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(години)</w:t>
            </w:r>
          </w:p>
        </w:tc>
      </w:tr>
      <w:tr w:rsidR="004071EB" w:rsidRPr="00EA5E10">
        <w:tc>
          <w:tcPr>
            <w:tcW w:w="4068"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Високостъблени</w:t>
            </w:r>
          </w:p>
        </w:tc>
        <w:tc>
          <w:tcPr>
            <w:tcW w:w="1418" w:type="dxa"/>
          </w:tcPr>
          <w:p w:rsidR="004071EB" w:rsidRPr="00CB58CD" w:rsidRDefault="004071EB" w:rsidP="00CB58CD">
            <w:pPr>
              <w:pStyle w:val="BodyTextIndent2"/>
              <w:tabs>
                <w:tab w:val="clear" w:pos="-90"/>
                <w:tab w:val="center" w:pos="1170"/>
              </w:tabs>
              <w:ind w:firstLine="0"/>
              <w:rPr>
                <w:sz w:val="20"/>
                <w:szCs w:val="20"/>
              </w:rPr>
            </w:pPr>
          </w:p>
        </w:tc>
        <w:tc>
          <w:tcPr>
            <w:tcW w:w="2948" w:type="dxa"/>
          </w:tcPr>
          <w:p w:rsidR="004071EB" w:rsidRPr="00CB58CD" w:rsidRDefault="004071EB" w:rsidP="00CB58CD">
            <w:pPr>
              <w:pStyle w:val="BodyTextIndent2"/>
              <w:tabs>
                <w:tab w:val="clear" w:pos="-90"/>
                <w:tab w:val="center" w:pos="1170"/>
              </w:tabs>
              <w:ind w:firstLine="0"/>
              <w:rPr>
                <w:b/>
                <w:bCs/>
                <w:sz w:val="20"/>
                <w:szCs w:val="20"/>
              </w:rPr>
            </w:pPr>
          </w:p>
        </w:tc>
        <w:tc>
          <w:tcPr>
            <w:tcW w:w="1588" w:type="dxa"/>
          </w:tcPr>
          <w:p w:rsidR="004071EB" w:rsidRPr="00CB58CD" w:rsidRDefault="004071EB" w:rsidP="00CB58CD">
            <w:pPr>
              <w:pStyle w:val="BodyTextIndent2"/>
              <w:tabs>
                <w:tab w:val="clear" w:pos="-90"/>
                <w:tab w:val="center" w:pos="1170"/>
              </w:tabs>
              <w:ind w:firstLine="0"/>
              <w:rPr>
                <w:sz w:val="20"/>
                <w:szCs w:val="20"/>
              </w:rPr>
            </w:pP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1. Бялборови култури</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ББК</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над 18 и ср. стр. дървесина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80/60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2.Черборови култури</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ЧБК</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над 18 и ср. стр. дървесина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80/60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3.Дъбов средни и нискобонитетен</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ДСрН</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18/дърва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120</w:t>
            </w:r>
          </w:p>
        </w:tc>
      </w:tr>
      <w:tr w:rsidR="004071EB" w:rsidRPr="00EA5E10">
        <w:tc>
          <w:tcPr>
            <w:tcW w:w="4068" w:type="dxa"/>
          </w:tcPr>
          <w:p w:rsidR="004071EB" w:rsidRPr="00CB58CD" w:rsidRDefault="004071EB" w:rsidP="00CB58CD">
            <w:pPr>
              <w:pStyle w:val="Footer"/>
              <w:tabs>
                <w:tab w:val="center" w:pos="1170"/>
              </w:tabs>
              <w:rPr>
                <w:lang w:val="bg-BG"/>
              </w:rPr>
            </w:pPr>
            <w:r w:rsidRPr="00CB58CD">
              <w:rPr>
                <w:lang w:val="bg-BG"/>
              </w:rPr>
              <w:t>4.Церов</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Ц</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18/ср. стр. дървесина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100</w:t>
            </w:r>
          </w:p>
        </w:tc>
      </w:tr>
      <w:tr w:rsidR="004071EB" w:rsidRPr="00EA5E10">
        <w:tc>
          <w:tcPr>
            <w:tcW w:w="4068" w:type="dxa"/>
          </w:tcPr>
          <w:p w:rsidR="004071EB" w:rsidRPr="00CB58CD" w:rsidRDefault="004071EB" w:rsidP="00CB58CD">
            <w:pPr>
              <w:pStyle w:val="Footer"/>
              <w:tabs>
                <w:tab w:val="center" w:pos="1170"/>
              </w:tabs>
              <w:rPr>
                <w:b/>
                <w:bCs/>
                <w:lang w:val="bg-BG"/>
              </w:rPr>
            </w:pPr>
            <w:r w:rsidRPr="00CB58CD">
              <w:rPr>
                <w:lang w:val="bg-BG"/>
              </w:rPr>
              <w:t>4.Широколистен високостъблен</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ШВ</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18/ср. стр. дървесина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диференцирани</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6.Тополов</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Т</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по Инструкция</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12/15/</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b/>
                <w:bCs/>
              </w:rPr>
              <w:t>Издънкови за превръщане</w:t>
            </w:r>
          </w:p>
        </w:tc>
        <w:tc>
          <w:tcPr>
            <w:tcW w:w="1418" w:type="dxa"/>
          </w:tcPr>
          <w:p w:rsidR="004071EB" w:rsidRPr="00CB58CD" w:rsidRDefault="004071EB" w:rsidP="00CB58CD">
            <w:pPr>
              <w:pStyle w:val="BodyTextIndent2"/>
              <w:tabs>
                <w:tab w:val="clear" w:pos="-90"/>
                <w:tab w:val="center" w:pos="1170"/>
              </w:tabs>
              <w:ind w:firstLine="0"/>
              <w:rPr>
                <w:sz w:val="20"/>
                <w:szCs w:val="20"/>
              </w:rPr>
            </w:pPr>
          </w:p>
        </w:tc>
        <w:tc>
          <w:tcPr>
            <w:tcW w:w="2948" w:type="dxa"/>
          </w:tcPr>
          <w:p w:rsidR="004071EB" w:rsidRPr="00CB58CD" w:rsidRDefault="004071EB" w:rsidP="00CB58CD">
            <w:pPr>
              <w:pStyle w:val="BodyTextIndent2"/>
              <w:tabs>
                <w:tab w:val="clear" w:pos="-90"/>
                <w:tab w:val="center" w:pos="1170"/>
              </w:tabs>
              <w:ind w:firstLine="0"/>
              <w:rPr>
                <w:sz w:val="20"/>
                <w:szCs w:val="20"/>
              </w:rPr>
            </w:pPr>
          </w:p>
        </w:tc>
        <w:tc>
          <w:tcPr>
            <w:tcW w:w="1588" w:type="dxa"/>
          </w:tcPr>
          <w:p w:rsidR="004071EB" w:rsidRPr="00CB58CD" w:rsidRDefault="004071EB" w:rsidP="00CB58CD">
            <w:pPr>
              <w:pStyle w:val="BodyTextIndent2"/>
              <w:tabs>
                <w:tab w:val="clear" w:pos="-90"/>
                <w:tab w:val="center" w:pos="1170"/>
              </w:tabs>
              <w:ind w:firstLine="0"/>
              <w:rPr>
                <w:sz w:val="20"/>
                <w:szCs w:val="20"/>
              </w:rPr>
            </w:pP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7.Дъбов високобонитетен за превръщане</w:t>
            </w:r>
          </w:p>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(летен дъб, благун, зимен дъб)</w:t>
            </w:r>
          </w:p>
        </w:tc>
        <w:tc>
          <w:tcPr>
            <w:tcW w:w="141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ДВП</w:t>
            </w:r>
          </w:p>
        </w:tc>
        <w:tc>
          <w:tcPr>
            <w:tcW w:w="294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18/ср. стр. дървесина</w:t>
            </w:r>
          </w:p>
        </w:tc>
        <w:tc>
          <w:tcPr>
            <w:tcW w:w="158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100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8.Дъбов средно и нискобонитетен за превръщане (летен дъб, благун, зимен дъб)</w:t>
            </w:r>
          </w:p>
        </w:tc>
        <w:tc>
          <w:tcPr>
            <w:tcW w:w="141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ДСрНП</w:t>
            </w:r>
          </w:p>
        </w:tc>
        <w:tc>
          <w:tcPr>
            <w:tcW w:w="294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Ср. стр. дървесина/Дърва</w:t>
            </w:r>
          </w:p>
        </w:tc>
        <w:tc>
          <w:tcPr>
            <w:tcW w:w="158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60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9.Смесен високобонитетен за превръщане</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СмВП</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18/ср. стр. дървесина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90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10.Смесен средно и нискобонитетен за превръщане</w:t>
            </w:r>
          </w:p>
        </w:tc>
        <w:tc>
          <w:tcPr>
            <w:tcW w:w="141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СмСрНП</w:t>
            </w:r>
          </w:p>
        </w:tc>
        <w:tc>
          <w:tcPr>
            <w:tcW w:w="294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18/ср. стр. дървесина</w:t>
            </w:r>
          </w:p>
        </w:tc>
        <w:tc>
          <w:tcPr>
            <w:tcW w:w="1588" w:type="dxa"/>
          </w:tcPr>
          <w:p w:rsidR="004071EB" w:rsidRPr="00CB58CD" w:rsidRDefault="004071EB" w:rsidP="00CB58CD">
            <w:pPr>
              <w:pStyle w:val="BodyTextIndent2"/>
              <w:tabs>
                <w:tab w:val="clear" w:pos="-90"/>
                <w:tab w:val="center" w:pos="1170"/>
              </w:tabs>
              <w:ind w:firstLine="0"/>
              <w:rPr>
                <w:sz w:val="20"/>
                <w:szCs w:val="20"/>
              </w:rPr>
            </w:pPr>
          </w:p>
          <w:p w:rsidR="004071EB" w:rsidRPr="00CB58CD" w:rsidRDefault="004071EB" w:rsidP="00CB58CD">
            <w:pPr>
              <w:pStyle w:val="BodyTextIndent2"/>
              <w:tabs>
                <w:tab w:val="clear" w:pos="-90"/>
                <w:tab w:val="center" w:pos="1170"/>
              </w:tabs>
              <w:ind w:firstLine="0"/>
              <w:rPr>
                <w:sz w:val="20"/>
                <w:szCs w:val="20"/>
              </w:rPr>
            </w:pPr>
            <w:r w:rsidRPr="00CB58CD">
              <w:rPr>
                <w:sz w:val="20"/>
                <w:szCs w:val="20"/>
              </w:rPr>
              <w:t>60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11.Церов високобонитетен за превръщане</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ЦВП</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18 см</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60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12.Церов за превръщане</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ЦП</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18/дърва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55</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13. Косматдъбов</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Кдб</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дърва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60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b/>
                <w:bCs/>
                <w:sz w:val="20"/>
                <w:szCs w:val="20"/>
              </w:rPr>
              <w:t>Нискостъблени</w:t>
            </w:r>
          </w:p>
        </w:tc>
        <w:tc>
          <w:tcPr>
            <w:tcW w:w="1418" w:type="dxa"/>
          </w:tcPr>
          <w:p w:rsidR="004071EB" w:rsidRPr="00CB58CD" w:rsidRDefault="004071EB" w:rsidP="00CB58CD">
            <w:pPr>
              <w:pStyle w:val="BodyTextIndent2"/>
              <w:tabs>
                <w:tab w:val="clear" w:pos="-90"/>
                <w:tab w:val="center" w:pos="1170"/>
              </w:tabs>
              <w:ind w:firstLine="0"/>
              <w:rPr>
                <w:sz w:val="20"/>
                <w:szCs w:val="20"/>
              </w:rPr>
            </w:pPr>
          </w:p>
        </w:tc>
        <w:tc>
          <w:tcPr>
            <w:tcW w:w="2948" w:type="dxa"/>
          </w:tcPr>
          <w:p w:rsidR="004071EB" w:rsidRPr="00CB58CD" w:rsidRDefault="004071EB" w:rsidP="00CB58CD">
            <w:pPr>
              <w:pStyle w:val="BodyTextIndent2"/>
              <w:tabs>
                <w:tab w:val="clear" w:pos="-90"/>
                <w:tab w:val="center" w:pos="1170"/>
              </w:tabs>
              <w:ind w:firstLine="0"/>
              <w:rPr>
                <w:sz w:val="20"/>
                <w:szCs w:val="20"/>
              </w:rPr>
            </w:pPr>
          </w:p>
        </w:tc>
        <w:tc>
          <w:tcPr>
            <w:tcW w:w="1588" w:type="dxa"/>
          </w:tcPr>
          <w:p w:rsidR="004071EB" w:rsidRPr="00CB58CD" w:rsidRDefault="004071EB" w:rsidP="00CB58CD">
            <w:pPr>
              <w:pStyle w:val="BodyTextIndent2"/>
              <w:tabs>
                <w:tab w:val="clear" w:pos="-90"/>
                <w:tab w:val="center" w:pos="1170"/>
              </w:tabs>
              <w:ind w:firstLine="0"/>
              <w:rPr>
                <w:sz w:val="20"/>
                <w:szCs w:val="20"/>
              </w:rPr>
            </w:pP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14.Акациев</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А</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Др. стр. дървесина/дърва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15</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15.Келявгабъров</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Кгбр</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Подмладяване/дърва</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40</w:t>
            </w:r>
          </w:p>
        </w:tc>
      </w:tr>
      <w:tr w:rsidR="004071EB" w:rsidRPr="00EA5E10">
        <w:tc>
          <w:tcPr>
            <w:tcW w:w="4068" w:type="dxa"/>
          </w:tcPr>
          <w:p w:rsidR="004071EB" w:rsidRPr="00CB58CD" w:rsidRDefault="004071EB" w:rsidP="00CB58CD">
            <w:pPr>
              <w:pStyle w:val="BodyTextIndent2"/>
              <w:tabs>
                <w:tab w:val="clear" w:pos="-90"/>
                <w:tab w:val="center" w:pos="1170"/>
              </w:tabs>
              <w:ind w:firstLine="0"/>
              <w:jc w:val="left"/>
              <w:rPr>
                <w:sz w:val="20"/>
                <w:szCs w:val="20"/>
              </w:rPr>
            </w:pPr>
            <w:r w:rsidRPr="00CB58CD">
              <w:rPr>
                <w:sz w:val="20"/>
                <w:szCs w:val="20"/>
              </w:rPr>
              <w:t>16. Горскоплоден</w:t>
            </w:r>
          </w:p>
        </w:tc>
        <w:tc>
          <w:tcPr>
            <w:tcW w:w="141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Гпл</w:t>
            </w:r>
          </w:p>
        </w:tc>
        <w:tc>
          <w:tcPr>
            <w:tcW w:w="294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Производство на плодове</w:t>
            </w:r>
          </w:p>
        </w:tc>
        <w:tc>
          <w:tcPr>
            <w:tcW w:w="1588"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без турнус</w:t>
            </w:r>
          </w:p>
        </w:tc>
      </w:tr>
    </w:tbl>
    <w:p w:rsidR="004071EB" w:rsidRPr="00EA5E10" w:rsidRDefault="004071EB" w:rsidP="00C935AD">
      <w:pPr>
        <w:pStyle w:val="BodyTextIndent2"/>
        <w:tabs>
          <w:tab w:val="clear" w:pos="-90"/>
          <w:tab w:val="center" w:pos="1170"/>
        </w:tabs>
        <w:ind w:firstLine="0"/>
      </w:pPr>
      <w:r>
        <w:tab/>
        <w:t xml:space="preserve">          </w:t>
      </w:r>
      <w:r w:rsidRPr="00EA5E10">
        <w:t>Предложените стопански класове са въз основа на  разпределението на площта на насажденията</w:t>
      </w:r>
      <w:r>
        <w:t xml:space="preserve"> от държавните горски територии</w:t>
      </w:r>
      <w:r w:rsidRPr="00EA5E10">
        <w:t xml:space="preserve"> по </w:t>
      </w:r>
      <w:r>
        <w:t>произход и бонитет</w:t>
      </w:r>
      <w:r w:rsidRPr="00EA5E10">
        <w:t xml:space="preserve">, </w:t>
      </w:r>
      <w:r>
        <w:t xml:space="preserve">критерии –съобразено </w:t>
      </w:r>
      <w:r w:rsidRPr="00EA5E10">
        <w:t>организацията на стопанството през изтеклият ревизионен период,</w:t>
      </w:r>
      <w:r>
        <w:t xml:space="preserve"> както и предложените такива в част първа „Инвентаризация“ и</w:t>
      </w:r>
      <w:r w:rsidRPr="00EA5E10">
        <w:t xml:space="preserve"> до колкото то съответства на действащата нормативна уредба.</w:t>
      </w:r>
    </w:p>
    <w:p w:rsidR="004071EB" w:rsidRPr="00DF0E2A" w:rsidRDefault="004071EB" w:rsidP="00C935AD">
      <w:pPr>
        <w:pStyle w:val="BodyTextIndent2"/>
        <w:tabs>
          <w:tab w:val="clear" w:pos="-90"/>
          <w:tab w:val="center" w:pos="1170"/>
        </w:tabs>
        <w:ind w:firstLine="0"/>
      </w:pPr>
      <w:r w:rsidRPr="00DF0E2A">
        <w:t xml:space="preserve">          В таблица № 20 дадено разпределението на залесената площ  по бонитет, водещ дървесен вид и произход за отделното насаждения на държавните горски територии по данни от таксационната характеристика на насаждения</w:t>
      </w:r>
      <w:r>
        <w:t>та от инвентаризацията през 2013/2014</w:t>
      </w:r>
      <w:r w:rsidRPr="00DF0E2A">
        <w:t xml:space="preserve"> г за и форма  7 ГФ към 2020 г. </w:t>
      </w:r>
    </w:p>
    <w:p w:rsidR="004071EB" w:rsidRPr="00EA5E10" w:rsidRDefault="004071EB" w:rsidP="00C935AD">
      <w:pPr>
        <w:pStyle w:val="BodyTextIndent2"/>
        <w:tabs>
          <w:tab w:val="clear" w:pos="-90"/>
          <w:tab w:val="center" w:pos="1170"/>
        </w:tabs>
        <w:ind w:firstLine="0"/>
        <w:jc w:val="center"/>
      </w:pPr>
      <w:r>
        <w:t>Таблица № 20</w:t>
      </w:r>
    </w:p>
    <w:p w:rsidR="004071EB" w:rsidRDefault="004071EB" w:rsidP="00F57D41">
      <w:pPr>
        <w:pStyle w:val="BodyTextIndent2"/>
        <w:tabs>
          <w:tab w:val="clear" w:pos="-90"/>
          <w:tab w:val="center" w:pos="1170"/>
        </w:tabs>
        <w:ind w:firstLine="0"/>
        <w:jc w:val="center"/>
      </w:pPr>
      <w:r>
        <w:t>За разпределение на площа по вид на  насажденията и бонитети</w:t>
      </w:r>
    </w:p>
    <w:tbl>
      <w:tblPr>
        <w:tblpPr w:leftFromText="180" w:rightFromText="180" w:vertAnchor="text" w:horzAnchor="margin" w:tblpY="178"/>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43"/>
        <w:gridCol w:w="1134"/>
        <w:gridCol w:w="992"/>
        <w:gridCol w:w="1134"/>
        <w:gridCol w:w="992"/>
        <w:gridCol w:w="1002"/>
        <w:gridCol w:w="1203"/>
      </w:tblGrid>
      <w:tr w:rsidR="004071EB" w:rsidRPr="00BB6A42">
        <w:tc>
          <w:tcPr>
            <w:tcW w:w="3643" w:type="dxa"/>
          </w:tcPr>
          <w:p w:rsidR="004071EB" w:rsidRPr="00CB58CD" w:rsidRDefault="004071EB" w:rsidP="00CB58CD">
            <w:pPr>
              <w:tabs>
                <w:tab w:val="center" w:pos="1170"/>
              </w:tabs>
              <w:jc w:val="both"/>
              <w:rPr>
                <w:lang w:val="bg-BG"/>
              </w:rPr>
            </w:pPr>
            <w:r w:rsidRPr="00CB58CD">
              <w:rPr>
                <w:lang w:val="bg-BG"/>
              </w:rPr>
              <w:t>Видове насаждения</w:t>
            </w:r>
          </w:p>
        </w:tc>
        <w:tc>
          <w:tcPr>
            <w:tcW w:w="1134" w:type="dxa"/>
          </w:tcPr>
          <w:p w:rsidR="004071EB" w:rsidRPr="00CB58CD" w:rsidRDefault="004071EB" w:rsidP="00CB58CD">
            <w:pPr>
              <w:tabs>
                <w:tab w:val="center" w:pos="1170"/>
              </w:tabs>
              <w:jc w:val="center"/>
              <w:rPr>
                <w:lang w:val="bg-BG"/>
              </w:rPr>
            </w:pPr>
            <w:r w:rsidRPr="00CB58CD">
              <w:rPr>
                <w:lang w:val="bg-BG"/>
              </w:rPr>
              <w:t xml:space="preserve">Площ – </w:t>
            </w:r>
          </w:p>
          <w:p w:rsidR="004071EB" w:rsidRPr="00CB58CD" w:rsidRDefault="004071EB" w:rsidP="00CB58CD">
            <w:pPr>
              <w:tabs>
                <w:tab w:val="center" w:pos="1170"/>
              </w:tabs>
              <w:jc w:val="center"/>
              <w:rPr>
                <w:lang w:val="bg-BG"/>
              </w:rPr>
            </w:pPr>
          </w:p>
          <w:p w:rsidR="004071EB" w:rsidRPr="00CB58CD" w:rsidRDefault="004071EB" w:rsidP="00CB58CD">
            <w:pPr>
              <w:tabs>
                <w:tab w:val="center" w:pos="1170"/>
              </w:tabs>
              <w:jc w:val="center"/>
              <w:rPr>
                <w:lang w:val="bg-BG"/>
              </w:rPr>
            </w:pPr>
            <w:r w:rsidRPr="00CB58CD">
              <w:rPr>
                <w:lang w:val="bg-BG"/>
              </w:rPr>
              <w:t>ха</w:t>
            </w:r>
          </w:p>
        </w:tc>
        <w:tc>
          <w:tcPr>
            <w:tcW w:w="992" w:type="dxa"/>
          </w:tcPr>
          <w:p w:rsidR="004071EB" w:rsidRPr="00CB58CD" w:rsidRDefault="004071EB" w:rsidP="00CB58CD">
            <w:pPr>
              <w:tabs>
                <w:tab w:val="center" w:pos="1170"/>
              </w:tabs>
              <w:jc w:val="center"/>
              <w:rPr>
                <w:lang w:val="bg-BG"/>
              </w:rPr>
            </w:pPr>
            <w:r w:rsidRPr="00CB58CD">
              <w:rPr>
                <w:lang w:val="bg-BG"/>
              </w:rPr>
              <w:t>І</w:t>
            </w:r>
          </w:p>
          <w:p w:rsidR="004071EB" w:rsidRPr="00CB58CD" w:rsidRDefault="004071EB" w:rsidP="00CB58CD">
            <w:pPr>
              <w:tabs>
                <w:tab w:val="center" w:pos="1170"/>
              </w:tabs>
              <w:jc w:val="center"/>
              <w:rPr>
                <w:lang w:val="bg-BG"/>
              </w:rPr>
            </w:pPr>
            <w:r w:rsidRPr="00CB58CD">
              <w:rPr>
                <w:lang w:val="bg-BG"/>
              </w:rPr>
              <w:t>бонитет</w:t>
            </w:r>
          </w:p>
          <w:p w:rsidR="004071EB" w:rsidRPr="00CB58CD" w:rsidRDefault="004071EB" w:rsidP="00CB58CD">
            <w:pPr>
              <w:tabs>
                <w:tab w:val="center" w:pos="1170"/>
              </w:tabs>
              <w:jc w:val="center"/>
              <w:rPr>
                <w:lang w:val="bg-BG"/>
              </w:rPr>
            </w:pPr>
            <w:r w:rsidRPr="00CB58CD">
              <w:rPr>
                <w:lang w:val="bg-BG"/>
              </w:rPr>
              <w:t>ха</w:t>
            </w:r>
          </w:p>
        </w:tc>
        <w:tc>
          <w:tcPr>
            <w:tcW w:w="1134" w:type="dxa"/>
          </w:tcPr>
          <w:p w:rsidR="004071EB" w:rsidRPr="00CB58CD" w:rsidRDefault="004071EB" w:rsidP="00CB58CD">
            <w:pPr>
              <w:tabs>
                <w:tab w:val="center" w:pos="1170"/>
              </w:tabs>
              <w:jc w:val="center"/>
              <w:rPr>
                <w:lang w:val="bg-BG"/>
              </w:rPr>
            </w:pPr>
            <w:r w:rsidRPr="00CB58CD">
              <w:rPr>
                <w:lang w:val="bg-BG"/>
              </w:rPr>
              <w:t>ІІ</w:t>
            </w:r>
          </w:p>
          <w:p w:rsidR="004071EB" w:rsidRPr="00CB58CD" w:rsidRDefault="004071EB" w:rsidP="00CB58CD">
            <w:pPr>
              <w:tabs>
                <w:tab w:val="center" w:pos="1170"/>
              </w:tabs>
              <w:jc w:val="center"/>
              <w:rPr>
                <w:lang w:val="bg-BG"/>
              </w:rPr>
            </w:pPr>
            <w:r w:rsidRPr="00CB58CD">
              <w:rPr>
                <w:lang w:val="bg-BG"/>
              </w:rPr>
              <w:t>бонитет</w:t>
            </w:r>
          </w:p>
          <w:p w:rsidR="004071EB" w:rsidRPr="00CB58CD" w:rsidRDefault="004071EB" w:rsidP="00CB58CD">
            <w:pPr>
              <w:tabs>
                <w:tab w:val="center" w:pos="1170"/>
              </w:tabs>
              <w:jc w:val="center"/>
              <w:rPr>
                <w:lang w:val="bg-BG"/>
              </w:rPr>
            </w:pPr>
            <w:r w:rsidRPr="00CB58CD">
              <w:rPr>
                <w:lang w:val="bg-BG"/>
              </w:rPr>
              <w:t>ха</w:t>
            </w:r>
          </w:p>
        </w:tc>
        <w:tc>
          <w:tcPr>
            <w:tcW w:w="992" w:type="dxa"/>
          </w:tcPr>
          <w:p w:rsidR="004071EB" w:rsidRPr="00CB58CD" w:rsidRDefault="004071EB" w:rsidP="00CB58CD">
            <w:pPr>
              <w:tabs>
                <w:tab w:val="center" w:pos="1170"/>
              </w:tabs>
              <w:jc w:val="center"/>
              <w:rPr>
                <w:lang w:val="bg-BG"/>
              </w:rPr>
            </w:pPr>
            <w:r w:rsidRPr="00CB58CD">
              <w:rPr>
                <w:lang w:val="bg-BG"/>
              </w:rPr>
              <w:t>ІІІ</w:t>
            </w:r>
          </w:p>
          <w:p w:rsidR="004071EB" w:rsidRPr="00CB58CD" w:rsidRDefault="004071EB" w:rsidP="00CB58CD">
            <w:pPr>
              <w:tabs>
                <w:tab w:val="center" w:pos="1170"/>
              </w:tabs>
              <w:jc w:val="center"/>
              <w:rPr>
                <w:lang w:val="bg-BG"/>
              </w:rPr>
            </w:pPr>
            <w:r w:rsidRPr="00CB58CD">
              <w:rPr>
                <w:lang w:val="bg-BG"/>
              </w:rPr>
              <w:t>бонитет</w:t>
            </w:r>
          </w:p>
          <w:p w:rsidR="004071EB" w:rsidRPr="00CB58CD" w:rsidRDefault="004071EB" w:rsidP="00CB58CD">
            <w:pPr>
              <w:tabs>
                <w:tab w:val="center" w:pos="1170"/>
              </w:tabs>
              <w:jc w:val="center"/>
              <w:rPr>
                <w:lang w:val="bg-BG"/>
              </w:rPr>
            </w:pPr>
            <w:r w:rsidRPr="00CB58CD">
              <w:rPr>
                <w:lang w:val="bg-BG"/>
              </w:rPr>
              <w:t>ха</w:t>
            </w:r>
          </w:p>
        </w:tc>
        <w:tc>
          <w:tcPr>
            <w:tcW w:w="1002" w:type="dxa"/>
          </w:tcPr>
          <w:p w:rsidR="004071EB" w:rsidRPr="00CB58CD" w:rsidRDefault="004071EB" w:rsidP="00CB58CD">
            <w:pPr>
              <w:tabs>
                <w:tab w:val="center" w:pos="1170"/>
              </w:tabs>
              <w:jc w:val="center"/>
              <w:rPr>
                <w:lang w:val="bg-BG"/>
              </w:rPr>
            </w:pPr>
            <w:r w:rsidRPr="00CB58CD">
              <w:rPr>
                <w:lang w:val="bg-BG"/>
              </w:rPr>
              <w:t>ІV бонитет</w:t>
            </w:r>
          </w:p>
          <w:p w:rsidR="004071EB" w:rsidRPr="00CB58CD" w:rsidRDefault="004071EB" w:rsidP="00CB58CD">
            <w:pPr>
              <w:tabs>
                <w:tab w:val="center" w:pos="1170"/>
              </w:tabs>
              <w:jc w:val="center"/>
              <w:rPr>
                <w:lang w:val="bg-BG"/>
              </w:rPr>
            </w:pPr>
            <w:r w:rsidRPr="00CB58CD">
              <w:rPr>
                <w:lang w:val="bg-BG"/>
              </w:rPr>
              <w:t>ха</w:t>
            </w:r>
          </w:p>
        </w:tc>
        <w:tc>
          <w:tcPr>
            <w:tcW w:w="1203" w:type="dxa"/>
          </w:tcPr>
          <w:p w:rsidR="004071EB" w:rsidRPr="00CB58CD" w:rsidRDefault="004071EB" w:rsidP="00CB58CD">
            <w:pPr>
              <w:tabs>
                <w:tab w:val="center" w:pos="1170"/>
              </w:tabs>
              <w:jc w:val="center"/>
              <w:rPr>
                <w:lang w:val="bg-BG"/>
              </w:rPr>
            </w:pPr>
            <w:r w:rsidRPr="00CB58CD">
              <w:rPr>
                <w:lang w:val="bg-BG"/>
              </w:rPr>
              <w:t>V</w:t>
            </w:r>
          </w:p>
          <w:p w:rsidR="004071EB" w:rsidRPr="00CB58CD" w:rsidRDefault="004071EB" w:rsidP="00CB58CD">
            <w:pPr>
              <w:tabs>
                <w:tab w:val="center" w:pos="1170"/>
              </w:tabs>
              <w:jc w:val="center"/>
              <w:rPr>
                <w:lang w:val="bg-BG"/>
              </w:rPr>
            </w:pPr>
            <w:r w:rsidRPr="00CB58CD">
              <w:rPr>
                <w:lang w:val="bg-BG"/>
              </w:rPr>
              <w:t>бонитет</w:t>
            </w:r>
          </w:p>
          <w:p w:rsidR="004071EB" w:rsidRPr="00CB58CD" w:rsidRDefault="004071EB" w:rsidP="00CB58CD">
            <w:pPr>
              <w:tabs>
                <w:tab w:val="center" w:pos="1170"/>
              </w:tabs>
              <w:jc w:val="center"/>
              <w:rPr>
                <w:lang w:val="bg-BG"/>
              </w:rPr>
            </w:pPr>
            <w:r w:rsidRPr="00CB58CD">
              <w:rPr>
                <w:lang w:val="bg-BG"/>
              </w:rPr>
              <w:t>ха</w:t>
            </w:r>
          </w:p>
        </w:tc>
      </w:tr>
      <w:tr w:rsidR="004071EB" w:rsidRPr="00BB6A42">
        <w:tc>
          <w:tcPr>
            <w:tcW w:w="3643" w:type="dxa"/>
          </w:tcPr>
          <w:p w:rsidR="004071EB" w:rsidRPr="00CB58CD" w:rsidRDefault="004071EB" w:rsidP="00CB58CD">
            <w:pPr>
              <w:tabs>
                <w:tab w:val="center" w:pos="1170"/>
              </w:tabs>
              <w:jc w:val="both"/>
              <w:rPr>
                <w:b/>
                <w:bCs/>
                <w:lang w:val="bg-BG"/>
              </w:rPr>
            </w:pPr>
            <w:r w:rsidRPr="00CB58CD">
              <w:rPr>
                <w:b/>
                <w:bCs/>
                <w:lang w:val="bg-BG"/>
              </w:rPr>
              <w:t xml:space="preserve"> Иглолистни</w:t>
            </w:r>
          </w:p>
        </w:tc>
        <w:tc>
          <w:tcPr>
            <w:tcW w:w="1134" w:type="dxa"/>
          </w:tcPr>
          <w:p w:rsidR="004071EB" w:rsidRPr="00CB58CD" w:rsidRDefault="004071EB" w:rsidP="00CB58CD">
            <w:pPr>
              <w:tabs>
                <w:tab w:val="center" w:pos="1170"/>
              </w:tabs>
              <w:jc w:val="both"/>
              <w:rPr>
                <w:b/>
                <w:bCs/>
                <w:lang w:val="bg-BG"/>
              </w:rPr>
            </w:pPr>
            <w:r w:rsidRPr="00CB58CD">
              <w:rPr>
                <w:b/>
                <w:bCs/>
                <w:lang w:val="bg-BG"/>
              </w:rPr>
              <w:t>826,1</w:t>
            </w:r>
          </w:p>
        </w:tc>
        <w:tc>
          <w:tcPr>
            <w:tcW w:w="992" w:type="dxa"/>
          </w:tcPr>
          <w:p w:rsidR="004071EB" w:rsidRPr="00CB58CD" w:rsidRDefault="004071EB" w:rsidP="00CB58CD">
            <w:pPr>
              <w:tabs>
                <w:tab w:val="center" w:pos="1170"/>
              </w:tabs>
              <w:jc w:val="both"/>
              <w:rPr>
                <w:b/>
                <w:bCs/>
                <w:lang w:val="bg-BG"/>
              </w:rPr>
            </w:pPr>
            <w:r w:rsidRPr="00CB58CD">
              <w:rPr>
                <w:b/>
                <w:bCs/>
                <w:lang w:val="bg-BG"/>
              </w:rPr>
              <w:t>1,1</w:t>
            </w:r>
          </w:p>
        </w:tc>
        <w:tc>
          <w:tcPr>
            <w:tcW w:w="1134" w:type="dxa"/>
          </w:tcPr>
          <w:p w:rsidR="004071EB" w:rsidRPr="00CB58CD" w:rsidRDefault="004071EB" w:rsidP="00CB58CD">
            <w:pPr>
              <w:tabs>
                <w:tab w:val="center" w:pos="1170"/>
              </w:tabs>
              <w:jc w:val="both"/>
              <w:rPr>
                <w:b/>
                <w:bCs/>
                <w:lang w:val="bg-BG"/>
              </w:rPr>
            </w:pPr>
            <w:r w:rsidRPr="00CB58CD">
              <w:rPr>
                <w:b/>
                <w:bCs/>
                <w:lang w:val="bg-BG"/>
              </w:rPr>
              <w:t>0,8</w:t>
            </w:r>
          </w:p>
        </w:tc>
        <w:tc>
          <w:tcPr>
            <w:tcW w:w="992" w:type="dxa"/>
          </w:tcPr>
          <w:p w:rsidR="004071EB" w:rsidRPr="00CB58CD" w:rsidRDefault="004071EB" w:rsidP="00CB58CD">
            <w:pPr>
              <w:tabs>
                <w:tab w:val="center" w:pos="1170"/>
              </w:tabs>
              <w:jc w:val="both"/>
              <w:rPr>
                <w:b/>
                <w:bCs/>
                <w:lang w:val="bg-BG"/>
              </w:rPr>
            </w:pPr>
            <w:r w:rsidRPr="00CB58CD">
              <w:rPr>
                <w:b/>
                <w:bCs/>
                <w:lang w:val="bg-BG"/>
              </w:rPr>
              <w:t>204,0</w:t>
            </w:r>
          </w:p>
        </w:tc>
        <w:tc>
          <w:tcPr>
            <w:tcW w:w="1002" w:type="dxa"/>
          </w:tcPr>
          <w:p w:rsidR="004071EB" w:rsidRPr="00CB58CD" w:rsidRDefault="004071EB" w:rsidP="00CB58CD">
            <w:pPr>
              <w:tabs>
                <w:tab w:val="center" w:pos="1170"/>
              </w:tabs>
              <w:jc w:val="both"/>
              <w:rPr>
                <w:b/>
                <w:bCs/>
                <w:lang w:val="bg-BG"/>
              </w:rPr>
            </w:pPr>
            <w:r w:rsidRPr="00CB58CD">
              <w:rPr>
                <w:b/>
                <w:bCs/>
                <w:lang w:val="bg-BG"/>
              </w:rPr>
              <w:t>605,2</w:t>
            </w:r>
          </w:p>
        </w:tc>
        <w:tc>
          <w:tcPr>
            <w:tcW w:w="1203" w:type="dxa"/>
          </w:tcPr>
          <w:p w:rsidR="004071EB" w:rsidRPr="00CB58CD" w:rsidRDefault="004071EB" w:rsidP="00CB58CD">
            <w:pPr>
              <w:tabs>
                <w:tab w:val="center" w:pos="1170"/>
              </w:tabs>
              <w:jc w:val="both"/>
              <w:rPr>
                <w:b/>
                <w:bCs/>
                <w:lang w:val="bg-BG"/>
              </w:rPr>
            </w:pPr>
            <w:r w:rsidRPr="00CB58CD">
              <w:rPr>
                <w:b/>
                <w:bCs/>
                <w:lang w:val="bg-BG"/>
              </w:rPr>
              <w:t>15,0</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От тях: Бял бор</w:t>
            </w:r>
          </w:p>
        </w:tc>
        <w:tc>
          <w:tcPr>
            <w:tcW w:w="1134" w:type="dxa"/>
          </w:tcPr>
          <w:p w:rsidR="004071EB" w:rsidRPr="00CB58CD" w:rsidRDefault="004071EB" w:rsidP="00CB58CD">
            <w:pPr>
              <w:tabs>
                <w:tab w:val="center" w:pos="1170"/>
              </w:tabs>
              <w:jc w:val="both"/>
              <w:rPr>
                <w:lang w:val="bg-BG"/>
              </w:rPr>
            </w:pPr>
            <w:r w:rsidRPr="00CB58CD">
              <w:rPr>
                <w:lang w:val="bg-BG"/>
              </w:rPr>
              <w:t>227,7</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1,1</w:t>
            </w:r>
          </w:p>
        </w:tc>
        <w:tc>
          <w:tcPr>
            <w:tcW w:w="1002" w:type="dxa"/>
          </w:tcPr>
          <w:p w:rsidR="004071EB" w:rsidRPr="00CB58CD" w:rsidRDefault="004071EB" w:rsidP="00CB58CD">
            <w:pPr>
              <w:tabs>
                <w:tab w:val="center" w:pos="1170"/>
              </w:tabs>
              <w:jc w:val="both"/>
              <w:rPr>
                <w:lang w:val="bg-BG"/>
              </w:rPr>
            </w:pPr>
            <w:r w:rsidRPr="00CB58CD">
              <w:rPr>
                <w:lang w:val="bg-BG"/>
              </w:rPr>
              <w:t>226,3</w:t>
            </w:r>
          </w:p>
        </w:tc>
        <w:tc>
          <w:tcPr>
            <w:tcW w:w="1203" w:type="dxa"/>
          </w:tcPr>
          <w:p w:rsidR="004071EB" w:rsidRPr="00CB58CD" w:rsidRDefault="004071EB" w:rsidP="00CB58CD">
            <w:pPr>
              <w:tabs>
                <w:tab w:val="center" w:pos="1170"/>
              </w:tabs>
              <w:jc w:val="both"/>
              <w:rPr>
                <w:lang w:val="bg-BG"/>
              </w:rPr>
            </w:pPr>
            <w:r w:rsidRPr="00CB58CD">
              <w:rPr>
                <w:lang w:val="bg-BG"/>
              </w:rPr>
              <w:t>0</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Черен  бор</w:t>
            </w:r>
          </w:p>
        </w:tc>
        <w:tc>
          <w:tcPr>
            <w:tcW w:w="1134" w:type="dxa"/>
          </w:tcPr>
          <w:p w:rsidR="004071EB" w:rsidRPr="00CB58CD" w:rsidRDefault="004071EB" w:rsidP="00CB58CD">
            <w:pPr>
              <w:tabs>
                <w:tab w:val="center" w:pos="1170"/>
              </w:tabs>
              <w:jc w:val="both"/>
              <w:rPr>
                <w:lang w:val="bg-BG"/>
              </w:rPr>
            </w:pPr>
            <w:r w:rsidRPr="00CB58CD">
              <w:rPr>
                <w:lang w:val="bg-BG"/>
              </w:rPr>
              <w:t>465,1</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0,8</w:t>
            </w:r>
          </w:p>
        </w:tc>
        <w:tc>
          <w:tcPr>
            <w:tcW w:w="992" w:type="dxa"/>
          </w:tcPr>
          <w:p w:rsidR="004071EB" w:rsidRPr="00CB58CD" w:rsidRDefault="004071EB" w:rsidP="00CB58CD">
            <w:pPr>
              <w:tabs>
                <w:tab w:val="center" w:pos="1170"/>
              </w:tabs>
              <w:jc w:val="both"/>
              <w:rPr>
                <w:lang w:val="bg-BG"/>
              </w:rPr>
            </w:pPr>
            <w:r w:rsidRPr="00CB58CD">
              <w:rPr>
                <w:lang w:val="bg-BG"/>
              </w:rPr>
              <w:t>140,8</w:t>
            </w:r>
          </w:p>
        </w:tc>
        <w:tc>
          <w:tcPr>
            <w:tcW w:w="1002" w:type="dxa"/>
          </w:tcPr>
          <w:p w:rsidR="004071EB" w:rsidRPr="00CB58CD" w:rsidRDefault="004071EB" w:rsidP="00CB58CD">
            <w:pPr>
              <w:tabs>
                <w:tab w:val="center" w:pos="1170"/>
              </w:tabs>
              <w:jc w:val="both"/>
              <w:rPr>
                <w:lang w:val="bg-BG"/>
              </w:rPr>
            </w:pPr>
            <w:r w:rsidRPr="00CB58CD">
              <w:rPr>
                <w:lang w:val="bg-BG"/>
              </w:rPr>
              <w:t>323,5</w:t>
            </w:r>
          </w:p>
        </w:tc>
        <w:tc>
          <w:tcPr>
            <w:tcW w:w="1203" w:type="dxa"/>
          </w:tcPr>
          <w:p w:rsidR="004071EB" w:rsidRPr="00CB58CD" w:rsidRDefault="004071EB" w:rsidP="00CB58CD">
            <w:pPr>
              <w:tabs>
                <w:tab w:val="center" w:pos="1170"/>
              </w:tabs>
              <w:jc w:val="both"/>
              <w:rPr>
                <w:lang w:val="bg-BG"/>
              </w:rPr>
            </w:pPr>
            <w:r w:rsidRPr="00CB58CD">
              <w:rPr>
                <w:lang w:val="bg-BG"/>
              </w:rPr>
              <w:t>0</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Атласки кедър</w:t>
            </w:r>
          </w:p>
        </w:tc>
        <w:tc>
          <w:tcPr>
            <w:tcW w:w="1134" w:type="dxa"/>
          </w:tcPr>
          <w:p w:rsidR="004071EB" w:rsidRPr="00CB58CD" w:rsidRDefault="004071EB" w:rsidP="00CB58CD">
            <w:pPr>
              <w:tabs>
                <w:tab w:val="center" w:pos="1170"/>
              </w:tabs>
              <w:jc w:val="both"/>
              <w:rPr>
                <w:lang w:val="bg-BG"/>
              </w:rPr>
            </w:pPr>
            <w:r w:rsidRPr="00CB58CD">
              <w:rPr>
                <w:lang w:val="bg-BG"/>
              </w:rPr>
              <w:t>17,7</w:t>
            </w:r>
          </w:p>
        </w:tc>
        <w:tc>
          <w:tcPr>
            <w:tcW w:w="992" w:type="dxa"/>
          </w:tcPr>
          <w:p w:rsidR="004071EB" w:rsidRPr="00CB58CD" w:rsidRDefault="004071EB" w:rsidP="00CB58CD">
            <w:pPr>
              <w:tabs>
                <w:tab w:val="center" w:pos="1170"/>
              </w:tabs>
              <w:jc w:val="both"/>
              <w:rPr>
                <w:lang w:val="bg-BG"/>
              </w:rPr>
            </w:pPr>
            <w:r w:rsidRPr="00CB58CD">
              <w:rPr>
                <w:lang w:val="bg-BG"/>
              </w:rPr>
              <w:t>0,4</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0,8</w:t>
            </w:r>
          </w:p>
        </w:tc>
        <w:tc>
          <w:tcPr>
            <w:tcW w:w="1002" w:type="dxa"/>
          </w:tcPr>
          <w:p w:rsidR="004071EB" w:rsidRPr="00CB58CD" w:rsidRDefault="004071EB" w:rsidP="00CB58CD">
            <w:pPr>
              <w:tabs>
                <w:tab w:val="center" w:pos="1170"/>
              </w:tabs>
              <w:jc w:val="both"/>
              <w:rPr>
                <w:lang w:val="bg-BG"/>
              </w:rPr>
            </w:pPr>
            <w:r w:rsidRPr="00CB58CD">
              <w:rPr>
                <w:lang w:val="bg-BG"/>
              </w:rPr>
              <w:t>1,5</w:t>
            </w:r>
          </w:p>
        </w:tc>
        <w:tc>
          <w:tcPr>
            <w:tcW w:w="1203" w:type="dxa"/>
          </w:tcPr>
          <w:p w:rsidR="004071EB" w:rsidRPr="00CB58CD" w:rsidRDefault="004071EB" w:rsidP="00CB58CD">
            <w:pPr>
              <w:tabs>
                <w:tab w:val="center" w:pos="1170"/>
              </w:tabs>
              <w:jc w:val="both"/>
              <w:rPr>
                <w:lang w:val="bg-BG"/>
              </w:rPr>
            </w:pPr>
            <w:r w:rsidRPr="00CB58CD">
              <w:rPr>
                <w:lang w:val="bg-BG"/>
              </w:rPr>
              <w:t>15,0</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Зелена дуглазка</w:t>
            </w:r>
          </w:p>
        </w:tc>
        <w:tc>
          <w:tcPr>
            <w:tcW w:w="1134" w:type="dxa"/>
          </w:tcPr>
          <w:p w:rsidR="004071EB" w:rsidRPr="00CB58CD" w:rsidRDefault="004071EB" w:rsidP="00CB58CD">
            <w:pPr>
              <w:tabs>
                <w:tab w:val="center" w:pos="1170"/>
              </w:tabs>
              <w:jc w:val="both"/>
              <w:rPr>
                <w:lang w:val="bg-BG"/>
              </w:rPr>
            </w:pPr>
            <w:r w:rsidRPr="00CB58CD">
              <w:rPr>
                <w:lang w:val="bg-BG"/>
              </w:rPr>
              <w:t>0,7</w:t>
            </w:r>
          </w:p>
        </w:tc>
        <w:tc>
          <w:tcPr>
            <w:tcW w:w="992" w:type="dxa"/>
          </w:tcPr>
          <w:p w:rsidR="004071EB" w:rsidRPr="00CB58CD" w:rsidRDefault="004071EB" w:rsidP="00CB58CD">
            <w:pPr>
              <w:tabs>
                <w:tab w:val="center" w:pos="1170"/>
              </w:tabs>
              <w:jc w:val="both"/>
              <w:rPr>
                <w:lang w:val="bg-BG"/>
              </w:rPr>
            </w:pPr>
            <w:r w:rsidRPr="00CB58CD">
              <w:rPr>
                <w:lang w:val="bg-BG"/>
              </w:rPr>
              <w:t>0,7</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0</w:t>
            </w:r>
          </w:p>
        </w:tc>
        <w:tc>
          <w:tcPr>
            <w:tcW w:w="1203" w:type="dxa"/>
          </w:tcPr>
          <w:p w:rsidR="004071EB" w:rsidRPr="00CB58CD" w:rsidRDefault="004071EB" w:rsidP="00CB58CD">
            <w:pPr>
              <w:tabs>
                <w:tab w:val="center" w:pos="1170"/>
              </w:tabs>
              <w:jc w:val="both"/>
              <w:rPr>
                <w:lang w:val="bg-BG"/>
              </w:rPr>
            </w:pPr>
            <w:r w:rsidRPr="00CB58CD">
              <w:rPr>
                <w:lang w:val="bg-BG"/>
              </w:rPr>
              <w:t>0</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Без преобладание</w:t>
            </w:r>
          </w:p>
        </w:tc>
        <w:tc>
          <w:tcPr>
            <w:tcW w:w="1134" w:type="dxa"/>
          </w:tcPr>
          <w:p w:rsidR="004071EB" w:rsidRPr="00CB58CD" w:rsidRDefault="004071EB" w:rsidP="00CB58CD">
            <w:pPr>
              <w:tabs>
                <w:tab w:val="center" w:pos="1170"/>
              </w:tabs>
              <w:jc w:val="both"/>
              <w:rPr>
                <w:lang w:val="bg-BG"/>
              </w:rPr>
            </w:pPr>
            <w:r w:rsidRPr="00CB58CD">
              <w:rPr>
                <w:lang w:val="bg-BG"/>
              </w:rPr>
              <w:t>115,2</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61,3</w:t>
            </w:r>
          </w:p>
        </w:tc>
        <w:tc>
          <w:tcPr>
            <w:tcW w:w="1002" w:type="dxa"/>
          </w:tcPr>
          <w:p w:rsidR="004071EB" w:rsidRPr="00CB58CD" w:rsidRDefault="004071EB" w:rsidP="00CB58CD">
            <w:pPr>
              <w:tabs>
                <w:tab w:val="center" w:pos="1170"/>
              </w:tabs>
              <w:jc w:val="both"/>
              <w:rPr>
                <w:lang w:val="bg-BG"/>
              </w:rPr>
            </w:pPr>
            <w:r w:rsidRPr="00CB58CD">
              <w:rPr>
                <w:lang w:val="bg-BG"/>
              </w:rPr>
              <w:t>53,9</w:t>
            </w:r>
          </w:p>
        </w:tc>
        <w:tc>
          <w:tcPr>
            <w:tcW w:w="1203" w:type="dxa"/>
          </w:tcPr>
          <w:p w:rsidR="004071EB" w:rsidRPr="00CB58CD" w:rsidRDefault="004071EB" w:rsidP="00CB58CD">
            <w:pPr>
              <w:tabs>
                <w:tab w:val="center" w:pos="1170"/>
              </w:tabs>
              <w:jc w:val="both"/>
              <w:rPr>
                <w:lang w:val="bg-BG"/>
              </w:rPr>
            </w:pPr>
            <w:r w:rsidRPr="00CB58CD">
              <w:rPr>
                <w:lang w:val="bg-BG"/>
              </w:rPr>
              <w:t>0</w:t>
            </w:r>
          </w:p>
        </w:tc>
      </w:tr>
      <w:tr w:rsidR="004071EB" w:rsidRPr="00BB6A42">
        <w:tc>
          <w:tcPr>
            <w:tcW w:w="3643" w:type="dxa"/>
          </w:tcPr>
          <w:p w:rsidR="004071EB" w:rsidRPr="00CB58CD" w:rsidRDefault="004071EB" w:rsidP="00CB58CD">
            <w:pPr>
              <w:tabs>
                <w:tab w:val="center" w:pos="1170"/>
              </w:tabs>
              <w:jc w:val="both"/>
              <w:rPr>
                <w:b/>
                <w:bCs/>
                <w:lang w:val="bg-BG"/>
              </w:rPr>
            </w:pPr>
            <w:r w:rsidRPr="00CB58CD">
              <w:rPr>
                <w:b/>
                <w:bCs/>
                <w:lang w:val="bg-BG"/>
              </w:rPr>
              <w:t>Широколистни високостъблени</w:t>
            </w:r>
          </w:p>
        </w:tc>
        <w:tc>
          <w:tcPr>
            <w:tcW w:w="1134" w:type="dxa"/>
          </w:tcPr>
          <w:p w:rsidR="004071EB" w:rsidRPr="00CB58CD" w:rsidRDefault="004071EB" w:rsidP="00CB58CD">
            <w:pPr>
              <w:tabs>
                <w:tab w:val="center" w:pos="1170"/>
              </w:tabs>
              <w:jc w:val="both"/>
              <w:rPr>
                <w:b/>
                <w:bCs/>
                <w:lang w:val="bg-BG"/>
              </w:rPr>
            </w:pPr>
            <w:r w:rsidRPr="00CB58CD">
              <w:rPr>
                <w:b/>
                <w:bCs/>
                <w:lang w:val="bg-BG"/>
              </w:rPr>
              <w:t>606,2</w:t>
            </w:r>
          </w:p>
        </w:tc>
        <w:tc>
          <w:tcPr>
            <w:tcW w:w="992" w:type="dxa"/>
          </w:tcPr>
          <w:p w:rsidR="004071EB" w:rsidRPr="00CB58CD" w:rsidRDefault="004071EB" w:rsidP="00CB58CD">
            <w:pPr>
              <w:tabs>
                <w:tab w:val="center" w:pos="1170"/>
              </w:tabs>
              <w:jc w:val="both"/>
              <w:rPr>
                <w:b/>
                <w:bCs/>
                <w:lang w:val="bg-BG"/>
              </w:rPr>
            </w:pPr>
            <w:r w:rsidRPr="00CB58CD">
              <w:rPr>
                <w:b/>
                <w:bCs/>
                <w:lang w:val="bg-BG"/>
              </w:rPr>
              <w:t>27,1</w:t>
            </w:r>
          </w:p>
        </w:tc>
        <w:tc>
          <w:tcPr>
            <w:tcW w:w="1134" w:type="dxa"/>
          </w:tcPr>
          <w:p w:rsidR="004071EB" w:rsidRPr="00CB58CD" w:rsidRDefault="004071EB" w:rsidP="00CB58CD">
            <w:pPr>
              <w:tabs>
                <w:tab w:val="center" w:pos="1170"/>
              </w:tabs>
              <w:jc w:val="both"/>
              <w:rPr>
                <w:b/>
                <w:bCs/>
                <w:lang w:val="bg-BG"/>
              </w:rPr>
            </w:pPr>
            <w:r w:rsidRPr="00CB58CD">
              <w:rPr>
                <w:b/>
                <w:bCs/>
                <w:lang w:val="bg-BG"/>
              </w:rPr>
              <w:t>96,5</w:t>
            </w:r>
          </w:p>
        </w:tc>
        <w:tc>
          <w:tcPr>
            <w:tcW w:w="992" w:type="dxa"/>
          </w:tcPr>
          <w:p w:rsidR="004071EB" w:rsidRPr="00CB58CD" w:rsidRDefault="004071EB" w:rsidP="00CB58CD">
            <w:pPr>
              <w:tabs>
                <w:tab w:val="center" w:pos="1170"/>
              </w:tabs>
              <w:jc w:val="both"/>
              <w:rPr>
                <w:b/>
                <w:bCs/>
                <w:lang w:val="bg-BG"/>
              </w:rPr>
            </w:pPr>
            <w:r w:rsidRPr="00CB58CD">
              <w:rPr>
                <w:b/>
                <w:bCs/>
                <w:lang w:val="bg-BG"/>
              </w:rPr>
              <w:t>163,8</w:t>
            </w:r>
          </w:p>
        </w:tc>
        <w:tc>
          <w:tcPr>
            <w:tcW w:w="1002" w:type="dxa"/>
          </w:tcPr>
          <w:p w:rsidR="004071EB" w:rsidRPr="00CB58CD" w:rsidRDefault="004071EB" w:rsidP="00CB58CD">
            <w:pPr>
              <w:tabs>
                <w:tab w:val="center" w:pos="1170"/>
              </w:tabs>
              <w:jc w:val="both"/>
              <w:rPr>
                <w:b/>
                <w:bCs/>
                <w:lang w:val="bg-BG"/>
              </w:rPr>
            </w:pPr>
            <w:r w:rsidRPr="00CB58CD">
              <w:rPr>
                <w:b/>
                <w:bCs/>
                <w:lang w:val="bg-BG"/>
              </w:rPr>
              <w:t>173,5</w:t>
            </w:r>
          </w:p>
        </w:tc>
        <w:tc>
          <w:tcPr>
            <w:tcW w:w="1203" w:type="dxa"/>
          </w:tcPr>
          <w:p w:rsidR="004071EB" w:rsidRPr="00CB58CD" w:rsidRDefault="004071EB" w:rsidP="00CB58CD">
            <w:pPr>
              <w:tabs>
                <w:tab w:val="center" w:pos="1170"/>
              </w:tabs>
              <w:jc w:val="both"/>
              <w:rPr>
                <w:b/>
                <w:bCs/>
                <w:lang w:val="bg-BG"/>
              </w:rPr>
            </w:pPr>
            <w:r w:rsidRPr="00CB58CD">
              <w:rPr>
                <w:b/>
                <w:bCs/>
                <w:lang w:val="bg-BG"/>
              </w:rPr>
              <w:t>145,3</w:t>
            </w:r>
          </w:p>
        </w:tc>
      </w:tr>
      <w:tr w:rsidR="004071EB" w:rsidRPr="00BB6A42">
        <w:trPr>
          <w:trHeight w:val="108"/>
        </w:trPr>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зимен дъб</w:t>
            </w:r>
          </w:p>
        </w:tc>
        <w:tc>
          <w:tcPr>
            <w:tcW w:w="1134" w:type="dxa"/>
          </w:tcPr>
          <w:p w:rsidR="004071EB" w:rsidRPr="00CB58CD" w:rsidRDefault="004071EB" w:rsidP="00CB58CD">
            <w:pPr>
              <w:tabs>
                <w:tab w:val="center" w:pos="1170"/>
              </w:tabs>
              <w:jc w:val="both"/>
              <w:rPr>
                <w:lang w:val="bg-BG"/>
              </w:rPr>
            </w:pPr>
            <w:r w:rsidRPr="00CB58CD">
              <w:rPr>
                <w:lang w:val="bg-BG"/>
              </w:rPr>
              <w:t>30,1</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13,4</w:t>
            </w:r>
          </w:p>
        </w:tc>
        <w:tc>
          <w:tcPr>
            <w:tcW w:w="1002" w:type="dxa"/>
          </w:tcPr>
          <w:p w:rsidR="004071EB" w:rsidRPr="00CB58CD" w:rsidRDefault="004071EB" w:rsidP="00CB58CD">
            <w:pPr>
              <w:tabs>
                <w:tab w:val="center" w:pos="1170"/>
              </w:tabs>
              <w:jc w:val="both"/>
              <w:rPr>
                <w:lang w:val="bg-BG"/>
              </w:rPr>
            </w:pPr>
            <w:r w:rsidRPr="00CB58CD">
              <w:rPr>
                <w:lang w:val="bg-BG"/>
              </w:rPr>
              <w:t>16,7</w:t>
            </w:r>
          </w:p>
        </w:tc>
        <w:tc>
          <w:tcPr>
            <w:tcW w:w="1203" w:type="dxa"/>
          </w:tcPr>
          <w:p w:rsidR="004071EB" w:rsidRPr="00CB58CD" w:rsidRDefault="004071EB" w:rsidP="00CB58CD">
            <w:pPr>
              <w:tabs>
                <w:tab w:val="center" w:pos="1170"/>
              </w:tabs>
              <w:jc w:val="both"/>
              <w:rPr>
                <w:lang w:val="bg-BG"/>
              </w:rPr>
            </w:pPr>
            <w:r w:rsidRPr="00CB58CD">
              <w:rPr>
                <w:lang w:val="bg-BG"/>
              </w:rPr>
              <w:t>0</w:t>
            </w:r>
          </w:p>
        </w:tc>
      </w:tr>
      <w:tr w:rsidR="004071EB" w:rsidRPr="00BB6A42">
        <w:trPr>
          <w:trHeight w:val="108"/>
        </w:trPr>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благун</w:t>
            </w:r>
          </w:p>
        </w:tc>
        <w:tc>
          <w:tcPr>
            <w:tcW w:w="1134" w:type="dxa"/>
          </w:tcPr>
          <w:p w:rsidR="004071EB" w:rsidRPr="00CB58CD" w:rsidRDefault="004071EB" w:rsidP="00CB58CD">
            <w:pPr>
              <w:tabs>
                <w:tab w:val="center" w:pos="1170"/>
              </w:tabs>
              <w:jc w:val="both"/>
              <w:rPr>
                <w:lang w:val="bg-BG"/>
              </w:rPr>
            </w:pPr>
            <w:r w:rsidRPr="00CB58CD">
              <w:rPr>
                <w:lang w:val="bg-BG"/>
              </w:rPr>
              <w:t>53,8</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0,5</w:t>
            </w:r>
          </w:p>
        </w:tc>
        <w:tc>
          <w:tcPr>
            <w:tcW w:w="992" w:type="dxa"/>
          </w:tcPr>
          <w:p w:rsidR="004071EB" w:rsidRPr="00CB58CD" w:rsidRDefault="004071EB" w:rsidP="00CB58CD">
            <w:pPr>
              <w:tabs>
                <w:tab w:val="center" w:pos="1170"/>
              </w:tabs>
              <w:jc w:val="both"/>
              <w:rPr>
                <w:lang w:val="bg-BG"/>
              </w:rPr>
            </w:pPr>
            <w:r w:rsidRPr="00CB58CD">
              <w:rPr>
                <w:lang w:val="bg-BG"/>
              </w:rPr>
              <w:t>6,7</w:t>
            </w:r>
          </w:p>
        </w:tc>
        <w:tc>
          <w:tcPr>
            <w:tcW w:w="1002" w:type="dxa"/>
          </w:tcPr>
          <w:p w:rsidR="004071EB" w:rsidRPr="00CB58CD" w:rsidRDefault="004071EB" w:rsidP="00CB58CD">
            <w:pPr>
              <w:tabs>
                <w:tab w:val="center" w:pos="1170"/>
              </w:tabs>
              <w:jc w:val="both"/>
              <w:rPr>
                <w:lang w:val="bg-BG"/>
              </w:rPr>
            </w:pPr>
            <w:r w:rsidRPr="00CB58CD">
              <w:rPr>
                <w:lang w:val="bg-BG"/>
              </w:rPr>
              <w:t>23,2</w:t>
            </w:r>
          </w:p>
        </w:tc>
        <w:tc>
          <w:tcPr>
            <w:tcW w:w="1203" w:type="dxa"/>
          </w:tcPr>
          <w:p w:rsidR="004071EB" w:rsidRPr="00CB58CD" w:rsidRDefault="004071EB" w:rsidP="00CB58CD">
            <w:pPr>
              <w:tabs>
                <w:tab w:val="center" w:pos="1170"/>
              </w:tabs>
              <w:jc w:val="both"/>
              <w:rPr>
                <w:lang w:val="bg-BG"/>
              </w:rPr>
            </w:pPr>
            <w:r w:rsidRPr="00CB58CD">
              <w:rPr>
                <w:lang w:val="bg-BG"/>
              </w:rPr>
              <w:t>23,4</w:t>
            </w:r>
          </w:p>
        </w:tc>
      </w:tr>
      <w:tr w:rsidR="004071EB" w:rsidRPr="00BB6A42">
        <w:trPr>
          <w:trHeight w:val="108"/>
        </w:trPr>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цер</w:t>
            </w:r>
          </w:p>
        </w:tc>
        <w:tc>
          <w:tcPr>
            <w:tcW w:w="1134" w:type="dxa"/>
          </w:tcPr>
          <w:p w:rsidR="004071EB" w:rsidRPr="00CB58CD" w:rsidRDefault="004071EB" w:rsidP="00CB58CD">
            <w:pPr>
              <w:tabs>
                <w:tab w:val="center" w:pos="1170"/>
              </w:tabs>
              <w:jc w:val="both"/>
              <w:rPr>
                <w:lang w:val="bg-BG"/>
              </w:rPr>
            </w:pPr>
            <w:r w:rsidRPr="00CB58CD">
              <w:rPr>
                <w:lang w:val="bg-BG"/>
              </w:rPr>
              <w:t>64,9</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7,8</w:t>
            </w:r>
          </w:p>
        </w:tc>
        <w:tc>
          <w:tcPr>
            <w:tcW w:w="992" w:type="dxa"/>
          </w:tcPr>
          <w:p w:rsidR="004071EB" w:rsidRPr="00CB58CD" w:rsidRDefault="004071EB" w:rsidP="00CB58CD">
            <w:pPr>
              <w:tabs>
                <w:tab w:val="center" w:pos="1170"/>
              </w:tabs>
              <w:jc w:val="both"/>
              <w:rPr>
                <w:lang w:val="bg-BG"/>
              </w:rPr>
            </w:pPr>
            <w:r w:rsidRPr="00CB58CD">
              <w:rPr>
                <w:lang w:val="bg-BG"/>
              </w:rPr>
              <w:t>2,7</w:t>
            </w:r>
          </w:p>
        </w:tc>
        <w:tc>
          <w:tcPr>
            <w:tcW w:w="1002" w:type="dxa"/>
          </w:tcPr>
          <w:p w:rsidR="004071EB" w:rsidRPr="00CB58CD" w:rsidRDefault="004071EB" w:rsidP="00CB58CD">
            <w:pPr>
              <w:tabs>
                <w:tab w:val="center" w:pos="1170"/>
              </w:tabs>
              <w:jc w:val="both"/>
              <w:rPr>
                <w:lang w:val="bg-BG"/>
              </w:rPr>
            </w:pPr>
            <w:r w:rsidRPr="00CB58CD">
              <w:rPr>
                <w:lang w:val="bg-BG"/>
              </w:rPr>
              <w:t>37,2</w:t>
            </w:r>
          </w:p>
        </w:tc>
        <w:tc>
          <w:tcPr>
            <w:tcW w:w="1203" w:type="dxa"/>
          </w:tcPr>
          <w:p w:rsidR="004071EB" w:rsidRPr="00CB58CD" w:rsidRDefault="004071EB" w:rsidP="00CB58CD">
            <w:pPr>
              <w:tabs>
                <w:tab w:val="center" w:pos="1170"/>
              </w:tabs>
              <w:jc w:val="both"/>
              <w:rPr>
                <w:lang w:val="bg-BG"/>
              </w:rPr>
            </w:pPr>
            <w:r w:rsidRPr="00CB58CD">
              <w:rPr>
                <w:lang w:val="bg-BG"/>
              </w:rPr>
              <w:t>17,2</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летен дъб</w:t>
            </w:r>
          </w:p>
        </w:tc>
        <w:tc>
          <w:tcPr>
            <w:tcW w:w="1134" w:type="dxa"/>
          </w:tcPr>
          <w:p w:rsidR="004071EB" w:rsidRPr="00CB58CD" w:rsidRDefault="004071EB" w:rsidP="00CB58CD">
            <w:pPr>
              <w:tabs>
                <w:tab w:val="center" w:pos="1170"/>
              </w:tabs>
              <w:jc w:val="both"/>
              <w:rPr>
                <w:lang w:val="bg-BG"/>
              </w:rPr>
            </w:pPr>
            <w:r w:rsidRPr="00CB58CD">
              <w:rPr>
                <w:lang w:val="bg-BG"/>
              </w:rPr>
              <w:t>13,3</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9,1</w:t>
            </w:r>
          </w:p>
        </w:tc>
        <w:tc>
          <w:tcPr>
            <w:tcW w:w="1203" w:type="dxa"/>
          </w:tcPr>
          <w:p w:rsidR="004071EB" w:rsidRPr="00CB58CD" w:rsidRDefault="004071EB" w:rsidP="00CB58CD">
            <w:pPr>
              <w:tabs>
                <w:tab w:val="center" w:pos="1170"/>
              </w:tabs>
              <w:jc w:val="both"/>
              <w:rPr>
                <w:lang w:val="bg-BG"/>
              </w:rPr>
            </w:pPr>
            <w:r w:rsidRPr="00CB58CD">
              <w:rPr>
                <w:lang w:val="bg-BG"/>
              </w:rPr>
              <w:t>4,2</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космат дъб</w:t>
            </w:r>
          </w:p>
        </w:tc>
        <w:tc>
          <w:tcPr>
            <w:tcW w:w="1134" w:type="dxa"/>
          </w:tcPr>
          <w:p w:rsidR="004071EB" w:rsidRPr="00CB58CD" w:rsidRDefault="004071EB" w:rsidP="00CB58CD">
            <w:pPr>
              <w:tabs>
                <w:tab w:val="center" w:pos="1170"/>
              </w:tabs>
              <w:jc w:val="both"/>
              <w:rPr>
                <w:lang w:val="bg-BG"/>
              </w:rPr>
            </w:pPr>
            <w:r w:rsidRPr="00CB58CD">
              <w:rPr>
                <w:lang w:val="bg-BG"/>
              </w:rPr>
              <w:t>24,4</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0</w:t>
            </w:r>
          </w:p>
        </w:tc>
        <w:tc>
          <w:tcPr>
            <w:tcW w:w="1203" w:type="dxa"/>
          </w:tcPr>
          <w:p w:rsidR="004071EB" w:rsidRPr="00CB58CD" w:rsidRDefault="004071EB" w:rsidP="00CB58CD">
            <w:pPr>
              <w:tabs>
                <w:tab w:val="center" w:pos="1170"/>
              </w:tabs>
              <w:jc w:val="both"/>
              <w:rPr>
                <w:lang w:val="bg-BG"/>
              </w:rPr>
            </w:pPr>
            <w:r w:rsidRPr="00CB58CD">
              <w:rPr>
                <w:lang w:val="bg-BG"/>
              </w:rPr>
              <w:t>24,4</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червен дъб</w:t>
            </w:r>
          </w:p>
        </w:tc>
        <w:tc>
          <w:tcPr>
            <w:tcW w:w="1134" w:type="dxa"/>
          </w:tcPr>
          <w:p w:rsidR="004071EB" w:rsidRPr="00CB58CD" w:rsidRDefault="004071EB" w:rsidP="00CB58CD">
            <w:pPr>
              <w:tabs>
                <w:tab w:val="center" w:pos="1170"/>
              </w:tabs>
              <w:jc w:val="both"/>
              <w:rPr>
                <w:lang w:val="bg-BG"/>
              </w:rPr>
            </w:pPr>
            <w:r w:rsidRPr="00CB58CD">
              <w:rPr>
                <w:lang w:val="bg-BG"/>
              </w:rPr>
              <w:t>47,0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35,3</w:t>
            </w:r>
          </w:p>
        </w:tc>
        <w:tc>
          <w:tcPr>
            <w:tcW w:w="992" w:type="dxa"/>
          </w:tcPr>
          <w:p w:rsidR="004071EB" w:rsidRPr="00CB58CD" w:rsidRDefault="004071EB" w:rsidP="00CB58CD">
            <w:pPr>
              <w:tabs>
                <w:tab w:val="center" w:pos="1170"/>
              </w:tabs>
              <w:jc w:val="both"/>
              <w:rPr>
                <w:lang w:val="bg-BG"/>
              </w:rPr>
            </w:pPr>
            <w:r w:rsidRPr="00CB58CD">
              <w:rPr>
                <w:lang w:val="bg-BG"/>
              </w:rPr>
              <w:t>0,7</w:t>
            </w:r>
          </w:p>
        </w:tc>
        <w:tc>
          <w:tcPr>
            <w:tcW w:w="1002" w:type="dxa"/>
          </w:tcPr>
          <w:p w:rsidR="004071EB" w:rsidRPr="00CB58CD" w:rsidRDefault="004071EB" w:rsidP="00CB58CD">
            <w:pPr>
              <w:tabs>
                <w:tab w:val="center" w:pos="1170"/>
              </w:tabs>
              <w:jc w:val="both"/>
              <w:rPr>
                <w:lang w:val="bg-BG"/>
              </w:rPr>
            </w:pPr>
            <w:r w:rsidRPr="00CB58CD">
              <w:rPr>
                <w:lang w:val="bg-BG"/>
              </w:rPr>
              <w:t>0,8</w:t>
            </w:r>
          </w:p>
        </w:tc>
        <w:tc>
          <w:tcPr>
            <w:tcW w:w="1203" w:type="dxa"/>
          </w:tcPr>
          <w:p w:rsidR="004071EB" w:rsidRPr="00CB58CD" w:rsidRDefault="004071EB" w:rsidP="00CB58CD">
            <w:pPr>
              <w:tabs>
                <w:tab w:val="center" w:pos="1170"/>
              </w:tabs>
              <w:jc w:val="both"/>
              <w:rPr>
                <w:lang w:val="bg-BG"/>
              </w:rPr>
            </w:pPr>
            <w:r w:rsidRPr="00CB58CD">
              <w:rPr>
                <w:lang w:val="bg-BG"/>
              </w:rPr>
              <w:t>10,2</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тополови</w:t>
            </w:r>
          </w:p>
        </w:tc>
        <w:tc>
          <w:tcPr>
            <w:tcW w:w="1134" w:type="dxa"/>
          </w:tcPr>
          <w:p w:rsidR="004071EB" w:rsidRPr="00CB58CD" w:rsidRDefault="004071EB" w:rsidP="00CB58CD">
            <w:pPr>
              <w:tabs>
                <w:tab w:val="center" w:pos="1170"/>
              </w:tabs>
              <w:jc w:val="both"/>
              <w:rPr>
                <w:lang w:val="bg-BG"/>
              </w:rPr>
            </w:pPr>
            <w:r w:rsidRPr="00CB58CD">
              <w:rPr>
                <w:lang w:val="bg-BG"/>
              </w:rPr>
              <w:t>147,0</w:t>
            </w:r>
          </w:p>
        </w:tc>
        <w:tc>
          <w:tcPr>
            <w:tcW w:w="992" w:type="dxa"/>
          </w:tcPr>
          <w:p w:rsidR="004071EB" w:rsidRPr="00CB58CD" w:rsidRDefault="004071EB" w:rsidP="00CB58CD">
            <w:pPr>
              <w:tabs>
                <w:tab w:val="center" w:pos="1170"/>
              </w:tabs>
              <w:jc w:val="both"/>
              <w:rPr>
                <w:lang w:val="bg-BG"/>
              </w:rPr>
            </w:pPr>
            <w:r w:rsidRPr="00CB58CD">
              <w:rPr>
                <w:lang w:val="bg-BG"/>
              </w:rPr>
              <w:t>16,1</w:t>
            </w:r>
          </w:p>
        </w:tc>
        <w:tc>
          <w:tcPr>
            <w:tcW w:w="1134" w:type="dxa"/>
          </w:tcPr>
          <w:p w:rsidR="004071EB" w:rsidRPr="00CB58CD" w:rsidRDefault="004071EB" w:rsidP="00CB58CD">
            <w:pPr>
              <w:tabs>
                <w:tab w:val="center" w:pos="1170"/>
              </w:tabs>
              <w:jc w:val="both"/>
              <w:rPr>
                <w:lang w:val="bg-BG"/>
              </w:rPr>
            </w:pPr>
            <w:r w:rsidRPr="00CB58CD">
              <w:rPr>
                <w:lang w:val="bg-BG"/>
              </w:rPr>
              <w:t>49,4</w:t>
            </w:r>
          </w:p>
        </w:tc>
        <w:tc>
          <w:tcPr>
            <w:tcW w:w="992" w:type="dxa"/>
          </w:tcPr>
          <w:p w:rsidR="004071EB" w:rsidRPr="00CB58CD" w:rsidRDefault="004071EB" w:rsidP="00CB58CD">
            <w:pPr>
              <w:tabs>
                <w:tab w:val="center" w:pos="1170"/>
              </w:tabs>
              <w:jc w:val="both"/>
              <w:rPr>
                <w:lang w:val="bg-BG"/>
              </w:rPr>
            </w:pPr>
            <w:r w:rsidRPr="00CB58CD">
              <w:rPr>
                <w:lang w:val="bg-BG"/>
              </w:rPr>
              <w:t>81,5</w:t>
            </w:r>
          </w:p>
        </w:tc>
        <w:tc>
          <w:tcPr>
            <w:tcW w:w="1002" w:type="dxa"/>
          </w:tcPr>
          <w:p w:rsidR="004071EB" w:rsidRPr="00CB58CD" w:rsidRDefault="004071EB" w:rsidP="00CB58CD">
            <w:pPr>
              <w:tabs>
                <w:tab w:val="center" w:pos="1170"/>
              </w:tabs>
              <w:jc w:val="both"/>
              <w:rPr>
                <w:lang w:val="bg-BG"/>
              </w:rPr>
            </w:pPr>
            <w:r w:rsidRPr="00CB58CD">
              <w:rPr>
                <w:lang w:val="bg-BG"/>
              </w:rPr>
              <w:t>0</w:t>
            </w:r>
          </w:p>
        </w:tc>
        <w:tc>
          <w:tcPr>
            <w:tcW w:w="1203" w:type="dxa"/>
          </w:tcPr>
          <w:p w:rsidR="004071EB" w:rsidRPr="00CB58CD" w:rsidRDefault="004071EB" w:rsidP="00CB58CD">
            <w:pPr>
              <w:tabs>
                <w:tab w:val="center" w:pos="1170"/>
              </w:tabs>
              <w:jc w:val="both"/>
              <w:rPr>
                <w:lang w:val="bg-BG"/>
              </w:rPr>
            </w:pPr>
            <w:r w:rsidRPr="00CB58CD">
              <w:rPr>
                <w:lang w:val="bg-BG"/>
              </w:rPr>
              <w:t>0</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Бяла върба</w:t>
            </w:r>
          </w:p>
        </w:tc>
        <w:tc>
          <w:tcPr>
            <w:tcW w:w="1134" w:type="dxa"/>
          </w:tcPr>
          <w:p w:rsidR="004071EB" w:rsidRPr="00CB58CD" w:rsidRDefault="004071EB" w:rsidP="00CB58CD">
            <w:pPr>
              <w:tabs>
                <w:tab w:val="center" w:pos="1170"/>
              </w:tabs>
              <w:jc w:val="both"/>
              <w:rPr>
                <w:lang w:val="bg-BG"/>
              </w:rPr>
            </w:pPr>
            <w:r w:rsidRPr="00CB58CD">
              <w:rPr>
                <w:lang w:val="bg-BG"/>
              </w:rPr>
              <w:t>49,8</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1,0</w:t>
            </w:r>
          </w:p>
        </w:tc>
        <w:tc>
          <w:tcPr>
            <w:tcW w:w="992" w:type="dxa"/>
          </w:tcPr>
          <w:p w:rsidR="004071EB" w:rsidRPr="00CB58CD" w:rsidRDefault="004071EB" w:rsidP="00CB58CD">
            <w:pPr>
              <w:tabs>
                <w:tab w:val="center" w:pos="1170"/>
              </w:tabs>
              <w:jc w:val="both"/>
              <w:rPr>
                <w:lang w:val="bg-BG"/>
              </w:rPr>
            </w:pPr>
            <w:r w:rsidRPr="00CB58CD">
              <w:rPr>
                <w:lang w:val="bg-BG"/>
              </w:rPr>
              <w:t>42,0</w:t>
            </w:r>
          </w:p>
        </w:tc>
        <w:tc>
          <w:tcPr>
            <w:tcW w:w="1002" w:type="dxa"/>
          </w:tcPr>
          <w:p w:rsidR="004071EB" w:rsidRPr="00CB58CD" w:rsidRDefault="004071EB" w:rsidP="00CB58CD">
            <w:pPr>
              <w:tabs>
                <w:tab w:val="center" w:pos="1170"/>
              </w:tabs>
              <w:jc w:val="both"/>
              <w:rPr>
                <w:lang w:val="bg-BG"/>
              </w:rPr>
            </w:pPr>
            <w:r w:rsidRPr="00CB58CD">
              <w:rPr>
                <w:lang w:val="bg-BG"/>
              </w:rPr>
              <w:t>0</w:t>
            </w:r>
          </w:p>
        </w:tc>
        <w:tc>
          <w:tcPr>
            <w:tcW w:w="1203" w:type="dxa"/>
          </w:tcPr>
          <w:p w:rsidR="004071EB" w:rsidRPr="00CB58CD" w:rsidRDefault="004071EB" w:rsidP="00CB58CD">
            <w:pPr>
              <w:tabs>
                <w:tab w:val="center" w:pos="1170"/>
              </w:tabs>
              <w:jc w:val="both"/>
              <w:rPr>
                <w:lang w:val="bg-BG"/>
              </w:rPr>
            </w:pPr>
            <w:r w:rsidRPr="00CB58CD">
              <w:rPr>
                <w:lang w:val="bg-BG"/>
              </w:rPr>
              <w:t>6,8</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Горскоплодни (орех, бадем)</w:t>
            </w:r>
          </w:p>
        </w:tc>
        <w:tc>
          <w:tcPr>
            <w:tcW w:w="1134" w:type="dxa"/>
          </w:tcPr>
          <w:p w:rsidR="004071EB" w:rsidRPr="00CB58CD" w:rsidRDefault="004071EB" w:rsidP="00CB58CD">
            <w:pPr>
              <w:tabs>
                <w:tab w:val="center" w:pos="1170"/>
              </w:tabs>
              <w:jc w:val="both"/>
              <w:rPr>
                <w:lang w:val="bg-BG"/>
              </w:rPr>
            </w:pPr>
            <w:r w:rsidRPr="00CB58CD">
              <w:rPr>
                <w:lang w:val="bg-BG"/>
              </w:rPr>
              <w:t>80,2</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51,2</w:t>
            </w:r>
          </w:p>
        </w:tc>
        <w:tc>
          <w:tcPr>
            <w:tcW w:w="1203" w:type="dxa"/>
          </w:tcPr>
          <w:p w:rsidR="004071EB" w:rsidRPr="00CB58CD" w:rsidRDefault="004071EB" w:rsidP="00CB58CD">
            <w:pPr>
              <w:tabs>
                <w:tab w:val="center" w:pos="1170"/>
              </w:tabs>
              <w:jc w:val="both"/>
              <w:rPr>
                <w:lang w:val="bg-BG"/>
              </w:rPr>
            </w:pPr>
            <w:r w:rsidRPr="00CB58CD">
              <w:rPr>
                <w:lang w:val="bg-BG"/>
              </w:rPr>
              <w:t>29,0</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Други широколистни</w:t>
            </w:r>
          </w:p>
        </w:tc>
        <w:tc>
          <w:tcPr>
            <w:tcW w:w="1134" w:type="dxa"/>
          </w:tcPr>
          <w:p w:rsidR="004071EB" w:rsidRPr="00CB58CD" w:rsidRDefault="004071EB" w:rsidP="00CB58CD">
            <w:pPr>
              <w:tabs>
                <w:tab w:val="center" w:pos="1170"/>
              </w:tabs>
              <w:jc w:val="both"/>
              <w:rPr>
                <w:lang w:val="bg-BG"/>
              </w:rPr>
            </w:pPr>
            <w:r w:rsidRPr="00CB58CD">
              <w:rPr>
                <w:lang w:val="bg-BG"/>
              </w:rPr>
              <w:t>57,8</w:t>
            </w:r>
          </w:p>
        </w:tc>
        <w:tc>
          <w:tcPr>
            <w:tcW w:w="992" w:type="dxa"/>
          </w:tcPr>
          <w:p w:rsidR="004071EB" w:rsidRPr="00CB58CD" w:rsidRDefault="004071EB" w:rsidP="00CB58CD">
            <w:pPr>
              <w:tabs>
                <w:tab w:val="center" w:pos="1170"/>
              </w:tabs>
              <w:jc w:val="both"/>
              <w:rPr>
                <w:lang w:val="bg-BG"/>
              </w:rPr>
            </w:pPr>
            <w:r w:rsidRPr="00CB58CD">
              <w:rPr>
                <w:lang w:val="bg-BG"/>
              </w:rPr>
              <w:t>8,4</w:t>
            </w:r>
          </w:p>
        </w:tc>
        <w:tc>
          <w:tcPr>
            <w:tcW w:w="1134" w:type="dxa"/>
          </w:tcPr>
          <w:p w:rsidR="004071EB" w:rsidRPr="00CB58CD" w:rsidRDefault="004071EB" w:rsidP="00CB58CD">
            <w:pPr>
              <w:tabs>
                <w:tab w:val="center" w:pos="1170"/>
              </w:tabs>
              <w:jc w:val="both"/>
              <w:rPr>
                <w:lang w:val="bg-BG"/>
              </w:rPr>
            </w:pPr>
            <w:r w:rsidRPr="00CB58CD">
              <w:rPr>
                <w:lang w:val="bg-BG"/>
              </w:rPr>
              <w:t>2,5</w:t>
            </w:r>
          </w:p>
        </w:tc>
        <w:tc>
          <w:tcPr>
            <w:tcW w:w="992" w:type="dxa"/>
          </w:tcPr>
          <w:p w:rsidR="004071EB" w:rsidRPr="00CB58CD" w:rsidRDefault="004071EB" w:rsidP="00CB58CD">
            <w:pPr>
              <w:tabs>
                <w:tab w:val="center" w:pos="1170"/>
              </w:tabs>
              <w:jc w:val="both"/>
              <w:rPr>
                <w:lang w:val="bg-BG"/>
              </w:rPr>
            </w:pPr>
            <w:r w:rsidRPr="00CB58CD">
              <w:rPr>
                <w:lang w:val="bg-BG"/>
              </w:rPr>
              <w:t>5,5</w:t>
            </w:r>
          </w:p>
        </w:tc>
        <w:tc>
          <w:tcPr>
            <w:tcW w:w="1002" w:type="dxa"/>
          </w:tcPr>
          <w:p w:rsidR="004071EB" w:rsidRPr="00CB58CD" w:rsidRDefault="004071EB" w:rsidP="00CB58CD">
            <w:pPr>
              <w:tabs>
                <w:tab w:val="center" w:pos="1170"/>
              </w:tabs>
              <w:jc w:val="both"/>
              <w:rPr>
                <w:lang w:val="bg-BG"/>
              </w:rPr>
            </w:pPr>
            <w:r w:rsidRPr="00CB58CD">
              <w:rPr>
                <w:lang w:val="bg-BG"/>
              </w:rPr>
              <w:t>19,6</w:t>
            </w:r>
          </w:p>
        </w:tc>
        <w:tc>
          <w:tcPr>
            <w:tcW w:w="1203" w:type="dxa"/>
          </w:tcPr>
          <w:p w:rsidR="004071EB" w:rsidRPr="00CB58CD" w:rsidRDefault="004071EB" w:rsidP="00CB58CD">
            <w:pPr>
              <w:tabs>
                <w:tab w:val="center" w:pos="1170"/>
              </w:tabs>
              <w:jc w:val="both"/>
              <w:rPr>
                <w:lang w:val="bg-BG"/>
              </w:rPr>
            </w:pPr>
            <w:r w:rsidRPr="00CB58CD">
              <w:rPr>
                <w:lang w:val="bg-BG"/>
              </w:rPr>
              <w:t>21,8</w:t>
            </w:r>
          </w:p>
        </w:tc>
      </w:tr>
      <w:tr w:rsidR="004071EB" w:rsidRPr="00BB6A42">
        <w:tc>
          <w:tcPr>
            <w:tcW w:w="3643" w:type="dxa"/>
          </w:tcPr>
          <w:p w:rsidR="004071EB" w:rsidRPr="00CB58CD" w:rsidRDefault="004071EB" w:rsidP="00CB58CD">
            <w:pPr>
              <w:tabs>
                <w:tab w:val="center" w:pos="1170"/>
              </w:tabs>
              <w:jc w:val="both"/>
              <w:rPr>
                <w:b/>
                <w:bCs/>
                <w:lang w:val="bg-BG"/>
              </w:rPr>
            </w:pPr>
            <w:r w:rsidRPr="00CB58CD">
              <w:rPr>
                <w:lang w:val="bg-BG"/>
              </w:rPr>
              <w:t>Смесени без преобладание</w:t>
            </w:r>
          </w:p>
        </w:tc>
        <w:tc>
          <w:tcPr>
            <w:tcW w:w="1134" w:type="dxa"/>
          </w:tcPr>
          <w:p w:rsidR="004071EB" w:rsidRPr="00CB58CD" w:rsidRDefault="004071EB" w:rsidP="00CB58CD">
            <w:pPr>
              <w:tabs>
                <w:tab w:val="center" w:pos="1170"/>
              </w:tabs>
              <w:jc w:val="both"/>
              <w:rPr>
                <w:lang w:val="bg-BG"/>
              </w:rPr>
            </w:pPr>
            <w:r w:rsidRPr="00CB58CD">
              <w:rPr>
                <w:lang w:val="bg-BG"/>
              </w:rPr>
              <w:t>37,9</w:t>
            </w:r>
          </w:p>
        </w:tc>
        <w:tc>
          <w:tcPr>
            <w:tcW w:w="992" w:type="dxa"/>
          </w:tcPr>
          <w:p w:rsidR="004071EB" w:rsidRPr="00CB58CD" w:rsidRDefault="004071EB" w:rsidP="00CB58CD">
            <w:pPr>
              <w:tabs>
                <w:tab w:val="center" w:pos="1170"/>
              </w:tabs>
              <w:jc w:val="both"/>
              <w:rPr>
                <w:lang w:val="bg-BG"/>
              </w:rPr>
            </w:pPr>
            <w:r w:rsidRPr="00CB58CD">
              <w:rPr>
                <w:lang w:val="bg-BG"/>
              </w:rPr>
              <w:t>2,6</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11,3</w:t>
            </w:r>
          </w:p>
        </w:tc>
        <w:tc>
          <w:tcPr>
            <w:tcW w:w="1002" w:type="dxa"/>
          </w:tcPr>
          <w:p w:rsidR="004071EB" w:rsidRPr="00CB58CD" w:rsidRDefault="004071EB" w:rsidP="00CB58CD">
            <w:pPr>
              <w:tabs>
                <w:tab w:val="center" w:pos="1170"/>
              </w:tabs>
              <w:jc w:val="both"/>
              <w:rPr>
                <w:lang w:val="bg-BG"/>
              </w:rPr>
            </w:pPr>
            <w:r w:rsidRPr="00CB58CD">
              <w:rPr>
                <w:lang w:val="bg-BG"/>
              </w:rPr>
              <w:t>15,7</w:t>
            </w:r>
          </w:p>
        </w:tc>
        <w:tc>
          <w:tcPr>
            <w:tcW w:w="1203" w:type="dxa"/>
          </w:tcPr>
          <w:p w:rsidR="004071EB" w:rsidRPr="00CB58CD" w:rsidRDefault="004071EB" w:rsidP="00CB58CD">
            <w:pPr>
              <w:tabs>
                <w:tab w:val="center" w:pos="1170"/>
              </w:tabs>
              <w:jc w:val="both"/>
              <w:rPr>
                <w:lang w:val="bg-BG"/>
              </w:rPr>
            </w:pPr>
            <w:r w:rsidRPr="00CB58CD">
              <w:rPr>
                <w:lang w:val="bg-BG"/>
              </w:rPr>
              <w:t>8,3</w:t>
            </w:r>
          </w:p>
        </w:tc>
      </w:tr>
      <w:tr w:rsidR="004071EB" w:rsidRPr="00BB6A42">
        <w:tc>
          <w:tcPr>
            <w:tcW w:w="3643" w:type="dxa"/>
          </w:tcPr>
          <w:p w:rsidR="004071EB" w:rsidRPr="00CB58CD" w:rsidRDefault="004071EB" w:rsidP="00CB58CD">
            <w:pPr>
              <w:tabs>
                <w:tab w:val="center" w:pos="1170"/>
              </w:tabs>
              <w:jc w:val="both"/>
              <w:rPr>
                <w:lang w:val="bg-BG"/>
              </w:rPr>
            </w:pPr>
            <w:r w:rsidRPr="00CB58CD">
              <w:rPr>
                <w:b/>
                <w:bCs/>
                <w:lang w:val="bg-BG"/>
              </w:rPr>
              <w:t>Издънкови за превръщане</w:t>
            </w:r>
          </w:p>
        </w:tc>
        <w:tc>
          <w:tcPr>
            <w:tcW w:w="1134" w:type="dxa"/>
          </w:tcPr>
          <w:p w:rsidR="004071EB" w:rsidRPr="00CB58CD" w:rsidRDefault="004071EB" w:rsidP="00CB58CD">
            <w:pPr>
              <w:tabs>
                <w:tab w:val="center" w:pos="1170"/>
              </w:tabs>
              <w:jc w:val="both"/>
              <w:rPr>
                <w:b/>
                <w:bCs/>
                <w:lang w:val="bg-BG"/>
              </w:rPr>
            </w:pPr>
            <w:r w:rsidRPr="00CB58CD">
              <w:rPr>
                <w:b/>
                <w:bCs/>
                <w:lang w:val="bg-BG"/>
              </w:rPr>
              <w:t>8455,7</w:t>
            </w:r>
          </w:p>
        </w:tc>
        <w:tc>
          <w:tcPr>
            <w:tcW w:w="992" w:type="dxa"/>
          </w:tcPr>
          <w:p w:rsidR="004071EB" w:rsidRPr="00CB58CD" w:rsidRDefault="004071EB" w:rsidP="00CB58CD">
            <w:pPr>
              <w:tabs>
                <w:tab w:val="center" w:pos="1170"/>
              </w:tabs>
              <w:jc w:val="both"/>
              <w:rPr>
                <w:b/>
                <w:bCs/>
                <w:lang w:val="bg-BG"/>
              </w:rPr>
            </w:pPr>
            <w:r w:rsidRPr="00CB58CD">
              <w:rPr>
                <w:b/>
                <w:bCs/>
                <w:lang w:val="bg-BG"/>
              </w:rPr>
              <w:t>7,4</w:t>
            </w:r>
          </w:p>
        </w:tc>
        <w:tc>
          <w:tcPr>
            <w:tcW w:w="1134" w:type="dxa"/>
          </w:tcPr>
          <w:p w:rsidR="004071EB" w:rsidRPr="00CB58CD" w:rsidRDefault="004071EB" w:rsidP="00CB58CD">
            <w:pPr>
              <w:tabs>
                <w:tab w:val="center" w:pos="1170"/>
              </w:tabs>
              <w:jc w:val="both"/>
              <w:rPr>
                <w:b/>
                <w:bCs/>
                <w:lang w:val="bg-BG"/>
              </w:rPr>
            </w:pPr>
            <w:r w:rsidRPr="00CB58CD">
              <w:rPr>
                <w:b/>
                <w:bCs/>
                <w:lang w:val="bg-BG"/>
              </w:rPr>
              <w:t>64,5</w:t>
            </w:r>
          </w:p>
        </w:tc>
        <w:tc>
          <w:tcPr>
            <w:tcW w:w="992" w:type="dxa"/>
          </w:tcPr>
          <w:p w:rsidR="004071EB" w:rsidRPr="00CB58CD" w:rsidRDefault="004071EB" w:rsidP="00CB58CD">
            <w:pPr>
              <w:tabs>
                <w:tab w:val="center" w:pos="1170"/>
              </w:tabs>
              <w:jc w:val="both"/>
              <w:rPr>
                <w:b/>
                <w:bCs/>
                <w:lang w:val="bg-BG"/>
              </w:rPr>
            </w:pPr>
            <w:r w:rsidRPr="00CB58CD">
              <w:rPr>
                <w:b/>
                <w:bCs/>
                <w:lang w:val="bg-BG"/>
              </w:rPr>
              <w:t>597,2</w:t>
            </w:r>
          </w:p>
        </w:tc>
        <w:tc>
          <w:tcPr>
            <w:tcW w:w="1002" w:type="dxa"/>
          </w:tcPr>
          <w:p w:rsidR="004071EB" w:rsidRPr="00CB58CD" w:rsidRDefault="004071EB" w:rsidP="00CB58CD">
            <w:pPr>
              <w:tabs>
                <w:tab w:val="center" w:pos="1170"/>
              </w:tabs>
              <w:jc w:val="both"/>
              <w:rPr>
                <w:b/>
                <w:bCs/>
                <w:lang w:val="bg-BG"/>
              </w:rPr>
            </w:pPr>
            <w:r w:rsidRPr="00CB58CD">
              <w:rPr>
                <w:b/>
                <w:bCs/>
                <w:lang w:val="bg-BG"/>
              </w:rPr>
              <w:t>2743,2</w:t>
            </w:r>
          </w:p>
        </w:tc>
        <w:tc>
          <w:tcPr>
            <w:tcW w:w="1203" w:type="dxa"/>
          </w:tcPr>
          <w:p w:rsidR="004071EB" w:rsidRPr="00CB58CD" w:rsidRDefault="004071EB" w:rsidP="00CB58CD">
            <w:pPr>
              <w:tabs>
                <w:tab w:val="center" w:pos="1170"/>
              </w:tabs>
              <w:jc w:val="both"/>
              <w:rPr>
                <w:b/>
                <w:bCs/>
                <w:lang w:val="bg-BG"/>
              </w:rPr>
            </w:pPr>
            <w:r w:rsidRPr="00CB58CD">
              <w:rPr>
                <w:b/>
                <w:bCs/>
                <w:lang w:val="bg-BG"/>
              </w:rPr>
              <w:t>5043,4</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зимен дъб</w:t>
            </w:r>
          </w:p>
        </w:tc>
        <w:tc>
          <w:tcPr>
            <w:tcW w:w="1134" w:type="dxa"/>
          </w:tcPr>
          <w:p w:rsidR="004071EB" w:rsidRPr="00CB58CD" w:rsidRDefault="004071EB" w:rsidP="00CB58CD">
            <w:pPr>
              <w:tabs>
                <w:tab w:val="center" w:pos="1170"/>
              </w:tabs>
              <w:jc w:val="both"/>
              <w:rPr>
                <w:lang w:val="bg-BG"/>
              </w:rPr>
            </w:pPr>
            <w:r w:rsidRPr="00CB58CD">
              <w:rPr>
                <w:lang w:val="bg-BG"/>
              </w:rPr>
              <w:t>814,9</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91,7</w:t>
            </w:r>
          </w:p>
        </w:tc>
        <w:tc>
          <w:tcPr>
            <w:tcW w:w="1002" w:type="dxa"/>
          </w:tcPr>
          <w:p w:rsidR="004071EB" w:rsidRPr="00CB58CD" w:rsidRDefault="004071EB" w:rsidP="00CB58CD">
            <w:pPr>
              <w:tabs>
                <w:tab w:val="center" w:pos="1170"/>
              </w:tabs>
              <w:jc w:val="both"/>
              <w:rPr>
                <w:lang w:val="bg-BG"/>
              </w:rPr>
            </w:pPr>
            <w:r w:rsidRPr="00CB58CD">
              <w:rPr>
                <w:lang w:val="bg-BG"/>
              </w:rPr>
              <w:t>297,8</w:t>
            </w:r>
          </w:p>
        </w:tc>
        <w:tc>
          <w:tcPr>
            <w:tcW w:w="1203" w:type="dxa"/>
          </w:tcPr>
          <w:p w:rsidR="004071EB" w:rsidRPr="00CB58CD" w:rsidRDefault="004071EB" w:rsidP="00CB58CD">
            <w:pPr>
              <w:tabs>
                <w:tab w:val="center" w:pos="1170"/>
              </w:tabs>
              <w:jc w:val="both"/>
              <w:rPr>
                <w:lang w:val="bg-BG"/>
              </w:rPr>
            </w:pPr>
            <w:r w:rsidRPr="00CB58CD">
              <w:rPr>
                <w:lang w:val="bg-BG"/>
              </w:rPr>
              <w:t>425,4</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благун</w:t>
            </w:r>
          </w:p>
        </w:tc>
        <w:tc>
          <w:tcPr>
            <w:tcW w:w="1134" w:type="dxa"/>
          </w:tcPr>
          <w:p w:rsidR="004071EB" w:rsidRPr="00CB58CD" w:rsidRDefault="004071EB" w:rsidP="00CB58CD">
            <w:pPr>
              <w:tabs>
                <w:tab w:val="center" w:pos="1170"/>
              </w:tabs>
              <w:jc w:val="both"/>
              <w:rPr>
                <w:lang w:val="bg-BG"/>
              </w:rPr>
            </w:pPr>
            <w:r w:rsidRPr="00CB58CD">
              <w:rPr>
                <w:lang w:val="bg-BG"/>
              </w:rPr>
              <w:t>4640,7</w:t>
            </w:r>
          </w:p>
        </w:tc>
        <w:tc>
          <w:tcPr>
            <w:tcW w:w="992" w:type="dxa"/>
          </w:tcPr>
          <w:p w:rsidR="004071EB" w:rsidRPr="00CB58CD" w:rsidRDefault="004071EB" w:rsidP="00CB58CD">
            <w:pPr>
              <w:tabs>
                <w:tab w:val="center" w:pos="1170"/>
              </w:tabs>
              <w:jc w:val="both"/>
              <w:rPr>
                <w:lang w:val="bg-BG"/>
              </w:rPr>
            </w:pPr>
            <w:r w:rsidRPr="00CB58CD">
              <w:rPr>
                <w:lang w:val="bg-BG"/>
              </w:rPr>
              <w:t>7,2</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249,4</w:t>
            </w:r>
          </w:p>
        </w:tc>
        <w:tc>
          <w:tcPr>
            <w:tcW w:w="1002" w:type="dxa"/>
          </w:tcPr>
          <w:p w:rsidR="004071EB" w:rsidRPr="00CB58CD" w:rsidRDefault="004071EB" w:rsidP="00CB58CD">
            <w:pPr>
              <w:tabs>
                <w:tab w:val="center" w:pos="1170"/>
              </w:tabs>
              <w:jc w:val="both"/>
              <w:rPr>
                <w:lang w:val="bg-BG"/>
              </w:rPr>
            </w:pPr>
            <w:r w:rsidRPr="00CB58CD">
              <w:rPr>
                <w:lang w:val="bg-BG"/>
              </w:rPr>
              <w:t>1701,2</w:t>
            </w:r>
          </w:p>
        </w:tc>
        <w:tc>
          <w:tcPr>
            <w:tcW w:w="1203" w:type="dxa"/>
          </w:tcPr>
          <w:p w:rsidR="004071EB" w:rsidRPr="00CB58CD" w:rsidRDefault="004071EB" w:rsidP="00CB58CD">
            <w:pPr>
              <w:tabs>
                <w:tab w:val="center" w:pos="1170"/>
              </w:tabs>
              <w:jc w:val="both"/>
              <w:rPr>
                <w:lang w:val="bg-BG"/>
              </w:rPr>
            </w:pPr>
            <w:r w:rsidRPr="00CB58CD">
              <w:rPr>
                <w:lang w:val="bg-BG"/>
              </w:rPr>
              <w:t>2682,9</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цер</w:t>
            </w:r>
          </w:p>
        </w:tc>
        <w:tc>
          <w:tcPr>
            <w:tcW w:w="1134" w:type="dxa"/>
          </w:tcPr>
          <w:p w:rsidR="004071EB" w:rsidRPr="00CB58CD" w:rsidRDefault="004071EB" w:rsidP="00CB58CD">
            <w:pPr>
              <w:tabs>
                <w:tab w:val="center" w:pos="1170"/>
              </w:tabs>
              <w:jc w:val="both"/>
              <w:rPr>
                <w:lang w:val="bg-BG"/>
              </w:rPr>
            </w:pPr>
            <w:r w:rsidRPr="00CB58CD">
              <w:rPr>
                <w:lang w:val="bg-BG"/>
              </w:rPr>
              <w:t>587,2</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46,2</w:t>
            </w:r>
          </w:p>
        </w:tc>
        <w:tc>
          <w:tcPr>
            <w:tcW w:w="992" w:type="dxa"/>
          </w:tcPr>
          <w:p w:rsidR="004071EB" w:rsidRPr="00CB58CD" w:rsidRDefault="004071EB" w:rsidP="00CB58CD">
            <w:pPr>
              <w:tabs>
                <w:tab w:val="center" w:pos="1170"/>
              </w:tabs>
              <w:jc w:val="both"/>
              <w:rPr>
                <w:lang w:val="bg-BG"/>
              </w:rPr>
            </w:pPr>
            <w:r w:rsidRPr="00CB58CD">
              <w:rPr>
                <w:lang w:val="bg-BG"/>
              </w:rPr>
              <w:t>136,6</w:t>
            </w:r>
          </w:p>
        </w:tc>
        <w:tc>
          <w:tcPr>
            <w:tcW w:w="1002" w:type="dxa"/>
          </w:tcPr>
          <w:p w:rsidR="004071EB" w:rsidRPr="00CB58CD" w:rsidRDefault="004071EB" w:rsidP="00CB58CD">
            <w:pPr>
              <w:tabs>
                <w:tab w:val="center" w:pos="1170"/>
              </w:tabs>
              <w:jc w:val="both"/>
              <w:rPr>
                <w:lang w:val="bg-BG"/>
              </w:rPr>
            </w:pPr>
            <w:r w:rsidRPr="00CB58CD">
              <w:rPr>
                <w:lang w:val="bg-BG"/>
              </w:rPr>
              <w:t>348,8</w:t>
            </w:r>
          </w:p>
        </w:tc>
        <w:tc>
          <w:tcPr>
            <w:tcW w:w="1203" w:type="dxa"/>
          </w:tcPr>
          <w:p w:rsidR="004071EB" w:rsidRPr="00CB58CD" w:rsidRDefault="004071EB" w:rsidP="00CB58CD">
            <w:pPr>
              <w:tabs>
                <w:tab w:val="center" w:pos="1170"/>
              </w:tabs>
              <w:jc w:val="both"/>
              <w:rPr>
                <w:lang w:val="bg-BG"/>
              </w:rPr>
            </w:pPr>
            <w:r w:rsidRPr="00CB58CD">
              <w:rPr>
                <w:lang w:val="bg-BG"/>
              </w:rPr>
              <w:t>55,6</w:t>
            </w:r>
          </w:p>
        </w:tc>
      </w:tr>
      <w:tr w:rsidR="004071EB" w:rsidRPr="00BB6A42">
        <w:tc>
          <w:tcPr>
            <w:tcW w:w="3643" w:type="dxa"/>
          </w:tcPr>
          <w:p w:rsidR="004071EB" w:rsidRPr="00CB58CD" w:rsidRDefault="004071EB" w:rsidP="00CB58CD">
            <w:pPr>
              <w:tabs>
                <w:tab w:val="center" w:pos="1170"/>
              </w:tabs>
              <w:jc w:val="both"/>
              <w:rPr>
                <w:lang w:val="bg-BG"/>
              </w:rPr>
            </w:pPr>
            <w:r w:rsidRPr="00CB58CD">
              <w:rPr>
                <w:lang w:val="bg-BG"/>
              </w:rPr>
              <w:t>Чисти и с преобладание на космат дъб</w:t>
            </w:r>
          </w:p>
        </w:tc>
        <w:tc>
          <w:tcPr>
            <w:tcW w:w="1134" w:type="dxa"/>
          </w:tcPr>
          <w:p w:rsidR="004071EB" w:rsidRPr="00CB58CD" w:rsidRDefault="004071EB" w:rsidP="00CB58CD">
            <w:pPr>
              <w:tabs>
                <w:tab w:val="center" w:pos="1170"/>
              </w:tabs>
              <w:jc w:val="both"/>
              <w:rPr>
                <w:lang w:val="bg-BG"/>
              </w:rPr>
            </w:pPr>
            <w:r w:rsidRPr="00CB58CD">
              <w:rPr>
                <w:lang w:val="bg-BG"/>
              </w:rPr>
              <w:t>920,2</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20,2</w:t>
            </w:r>
          </w:p>
        </w:tc>
        <w:tc>
          <w:tcPr>
            <w:tcW w:w="1002" w:type="dxa"/>
          </w:tcPr>
          <w:p w:rsidR="004071EB" w:rsidRPr="00CB58CD" w:rsidRDefault="004071EB" w:rsidP="00CB58CD">
            <w:pPr>
              <w:tabs>
                <w:tab w:val="center" w:pos="1170"/>
              </w:tabs>
              <w:jc w:val="both"/>
              <w:rPr>
                <w:lang w:val="bg-BG"/>
              </w:rPr>
            </w:pPr>
            <w:r w:rsidRPr="00CB58CD">
              <w:rPr>
                <w:lang w:val="bg-BG"/>
              </w:rPr>
              <w:t>14,7</w:t>
            </w:r>
          </w:p>
        </w:tc>
        <w:tc>
          <w:tcPr>
            <w:tcW w:w="1203" w:type="dxa"/>
          </w:tcPr>
          <w:p w:rsidR="004071EB" w:rsidRPr="00CB58CD" w:rsidRDefault="004071EB" w:rsidP="00CB58CD">
            <w:pPr>
              <w:tabs>
                <w:tab w:val="center" w:pos="1170"/>
              </w:tabs>
              <w:jc w:val="both"/>
              <w:rPr>
                <w:lang w:val="bg-BG"/>
              </w:rPr>
            </w:pPr>
            <w:r w:rsidRPr="00CB58CD">
              <w:rPr>
                <w:lang w:val="bg-BG"/>
              </w:rPr>
              <w:t>885,3</w:t>
            </w:r>
          </w:p>
        </w:tc>
      </w:tr>
      <w:tr w:rsidR="004071EB" w:rsidRPr="00BB6A42">
        <w:tblPrEx>
          <w:tblLook w:val="00A0"/>
        </w:tblPrEx>
        <w:tc>
          <w:tcPr>
            <w:tcW w:w="3643" w:type="dxa"/>
          </w:tcPr>
          <w:p w:rsidR="004071EB" w:rsidRPr="00CB58CD" w:rsidRDefault="004071EB" w:rsidP="00CB58CD">
            <w:pPr>
              <w:tabs>
                <w:tab w:val="center" w:pos="1170"/>
              </w:tabs>
              <w:jc w:val="both"/>
              <w:rPr>
                <w:lang w:val="bg-BG"/>
              </w:rPr>
            </w:pPr>
            <w:r w:rsidRPr="00CB58CD">
              <w:rPr>
                <w:lang w:val="bg-BG"/>
              </w:rPr>
              <w:t>Други</w:t>
            </w:r>
          </w:p>
        </w:tc>
        <w:tc>
          <w:tcPr>
            <w:tcW w:w="1134" w:type="dxa"/>
          </w:tcPr>
          <w:p w:rsidR="004071EB" w:rsidRPr="00CB58CD" w:rsidRDefault="004071EB" w:rsidP="00CB58CD">
            <w:pPr>
              <w:tabs>
                <w:tab w:val="center" w:pos="1170"/>
              </w:tabs>
              <w:jc w:val="both"/>
              <w:rPr>
                <w:lang w:val="bg-BG"/>
              </w:rPr>
            </w:pPr>
            <w:r w:rsidRPr="00CB58CD">
              <w:rPr>
                <w:lang w:val="bg-BG"/>
              </w:rPr>
              <w:t>39,4</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7,6</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7,3</w:t>
            </w:r>
          </w:p>
        </w:tc>
        <w:tc>
          <w:tcPr>
            <w:tcW w:w="1203" w:type="dxa"/>
          </w:tcPr>
          <w:p w:rsidR="004071EB" w:rsidRPr="00CB58CD" w:rsidRDefault="004071EB" w:rsidP="00CB58CD">
            <w:pPr>
              <w:tabs>
                <w:tab w:val="center" w:pos="1170"/>
              </w:tabs>
              <w:jc w:val="both"/>
              <w:rPr>
                <w:lang w:val="bg-BG"/>
              </w:rPr>
            </w:pPr>
            <w:r w:rsidRPr="00CB58CD">
              <w:rPr>
                <w:lang w:val="bg-BG"/>
              </w:rPr>
              <w:t>24,5</w:t>
            </w:r>
          </w:p>
        </w:tc>
      </w:tr>
      <w:tr w:rsidR="004071EB" w:rsidRPr="00BB6A42">
        <w:tblPrEx>
          <w:tblLook w:val="00A0"/>
        </w:tblPrEx>
        <w:tc>
          <w:tcPr>
            <w:tcW w:w="3643" w:type="dxa"/>
          </w:tcPr>
          <w:p w:rsidR="004071EB" w:rsidRPr="00CB58CD" w:rsidRDefault="004071EB" w:rsidP="00CB58CD">
            <w:pPr>
              <w:tabs>
                <w:tab w:val="center" w:pos="1170"/>
              </w:tabs>
              <w:jc w:val="both"/>
              <w:rPr>
                <w:lang w:val="bg-BG"/>
              </w:rPr>
            </w:pPr>
            <w:r w:rsidRPr="00CB58CD">
              <w:rPr>
                <w:lang w:val="bg-BG"/>
              </w:rPr>
              <w:t>Смесени без преобладание</w:t>
            </w:r>
          </w:p>
        </w:tc>
        <w:tc>
          <w:tcPr>
            <w:tcW w:w="1134" w:type="dxa"/>
          </w:tcPr>
          <w:p w:rsidR="004071EB" w:rsidRPr="00CB58CD" w:rsidRDefault="004071EB" w:rsidP="00CB58CD">
            <w:pPr>
              <w:tabs>
                <w:tab w:val="center" w:pos="1170"/>
              </w:tabs>
              <w:jc w:val="both"/>
              <w:rPr>
                <w:lang w:val="bg-BG"/>
              </w:rPr>
            </w:pPr>
            <w:r w:rsidRPr="00CB58CD">
              <w:rPr>
                <w:lang w:val="bg-BG"/>
              </w:rPr>
              <w:t>1453,3</w:t>
            </w:r>
          </w:p>
        </w:tc>
        <w:tc>
          <w:tcPr>
            <w:tcW w:w="992" w:type="dxa"/>
          </w:tcPr>
          <w:p w:rsidR="004071EB" w:rsidRPr="00CB58CD" w:rsidRDefault="004071EB" w:rsidP="00CB58CD">
            <w:pPr>
              <w:tabs>
                <w:tab w:val="center" w:pos="1170"/>
              </w:tabs>
              <w:jc w:val="both"/>
              <w:rPr>
                <w:lang w:val="bg-BG"/>
              </w:rPr>
            </w:pPr>
            <w:r w:rsidRPr="00CB58CD">
              <w:rPr>
                <w:lang w:val="bg-BG"/>
              </w:rPr>
              <w:t>0,2</w:t>
            </w:r>
          </w:p>
        </w:tc>
        <w:tc>
          <w:tcPr>
            <w:tcW w:w="1134" w:type="dxa"/>
          </w:tcPr>
          <w:p w:rsidR="004071EB" w:rsidRPr="00CB58CD" w:rsidRDefault="004071EB" w:rsidP="00CB58CD">
            <w:pPr>
              <w:tabs>
                <w:tab w:val="center" w:pos="1170"/>
              </w:tabs>
              <w:jc w:val="both"/>
              <w:rPr>
                <w:lang w:val="bg-BG"/>
              </w:rPr>
            </w:pPr>
            <w:r w:rsidRPr="00CB58CD">
              <w:rPr>
                <w:lang w:val="bg-BG"/>
              </w:rPr>
              <w:t>10,7</w:t>
            </w:r>
          </w:p>
        </w:tc>
        <w:tc>
          <w:tcPr>
            <w:tcW w:w="992" w:type="dxa"/>
          </w:tcPr>
          <w:p w:rsidR="004071EB" w:rsidRPr="00CB58CD" w:rsidRDefault="004071EB" w:rsidP="00CB58CD">
            <w:pPr>
              <w:tabs>
                <w:tab w:val="center" w:pos="1170"/>
              </w:tabs>
              <w:jc w:val="both"/>
              <w:rPr>
                <w:lang w:val="bg-BG"/>
              </w:rPr>
            </w:pPr>
            <w:r w:rsidRPr="00CB58CD">
              <w:rPr>
                <w:lang w:val="bg-BG"/>
              </w:rPr>
              <w:t>99,3</w:t>
            </w:r>
          </w:p>
        </w:tc>
        <w:tc>
          <w:tcPr>
            <w:tcW w:w="1002" w:type="dxa"/>
          </w:tcPr>
          <w:p w:rsidR="004071EB" w:rsidRPr="00CB58CD" w:rsidRDefault="004071EB" w:rsidP="00CB58CD">
            <w:pPr>
              <w:tabs>
                <w:tab w:val="center" w:pos="1170"/>
              </w:tabs>
              <w:jc w:val="both"/>
              <w:rPr>
                <w:lang w:val="bg-BG"/>
              </w:rPr>
            </w:pPr>
            <w:r w:rsidRPr="00CB58CD">
              <w:rPr>
                <w:lang w:val="bg-BG"/>
              </w:rPr>
              <w:t>373,4</w:t>
            </w:r>
          </w:p>
        </w:tc>
        <w:tc>
          <w:tcPr>
            <w:tcW w:w="1203" w:type="dxa"/>
          </w:tcPr>
          <w:p w:rsidR="004071EB" w:rsidRPr="00CB58CD" w:rsidRDefault="004071EB" w:rsidP="00CB58CD">
            <w:pPr>
              <w:tabs>
                <w:tab w:val="center" w:pos="1170"/>
              </w:tabs>
              <w:jc w:val="both"/>
              <w:rPr>
                <w:lang w:val="bg-BG"/>
              </w:rPr>
            </w:pPr>
            <w:r w:rsidRPr="00CB58CD">
              <w:rPr>
                <w:lang w:val="bg-BG"/>
              </w:rPr>
              <w:t>969,7</w:t>
            </w:r>
          </w:p>
        </w:tc>
      </w:tr>
      <w:tr w:rsidR="004071EB" w:rsidRPr="00BB6A42">
        <w:tblPrEx>
          <w:tblLook w:val="00A0"/>
        </w:tblPrEx>
        <w:tc>
          <w:tcPr>
            <w:tcW w:w="3643" w:type="dxa"/>
          </w:tcPr>
          <w:p w:rsidR="004071EB" w:rsidRPr="00CB58CD" w:rsidRDefault="004071EB" w:rsidP="00CB58CD">
            <w:pPr>
              <w:tabs>
                <w:tab w:val="center" w:pos="1170"/>
              </w:tabs>
              <w:jc w:val="both"/>
              <w:rPr>
                <w:lang w:val="bg-BG"/>
              </w:rPr>
            </w:pPr>
            <w:r w:rsidRPr="00CB58CD">
              <w:rPr>
                <w:b/>
                <w:bCs/>
                <w:lang w:val="bg-BG"/>
              </w:rPr>
              <w:t>Нискостъблени</w:t>
            </w:r>
          </w:p>
        </w:tc>
        <w:tc>
          <w:tcPr>
            <w:tcW w:w="1134" w:type="dxa"/>
          </w:tcPr>
          <w:p w:rsidR="004071EB" w:rsidRPr="00CB58CD" w:rsidRDefault="004071EB" w:rsidP="00CB58CD">
            <w:pPr>
              <w:tabs>
                <w:tab w:val="center" w:pos="1170"/>
              </w:tabs>
              <w:jc w:val="both"/>
              <w:rPr>
                <w:b/>
                <w:bCs/>
                <w:lang w:val="bg-BG"/>
              </w:rPr>
            </w:pPr>
          </w:p>
        </w:tc>
        <w:tc>
          <w:tcPr>
            <w:tcW w:w="992" w:type="dxa"/>
          </w:tcPr>
          <w:p w:rsidR="004071EB" w:rsidRPr="00CB58CD" w:rsidRDefault="004071EB" w:rsidP="00CB58CD">
            <w:pPr>
              <w:tabs>
                <w:tab w:val="center" w:pos="1170"/>
              </w:tabs>
              <w:jc w:val="both"/>
              <w:rPr>
                <w:b/>
                <w:bCs/>
                <w:lang w:val="bg-BG"/>
              </w:rPr>
            </w:pPr>
          </w:p>
        </w:tc>
        <w:tc>
          <w:tcPr>
            <w:tcW w:w="1134" w:type="dxa"/>
          </w:tcPr>
          <w:p w:rsidR="004071EB" w:rsidRPr="00CB58CD" w:rsidRDefault="004071EB" w:rsidP="00CB58CD">
            <w:pPr>
              <w:tabs>
                <w:tab w:val="center" w:pos="1170"/>
              </w:tabs>
              <w:jc w:val="both"/>
              <w:rPr>
                <w:b/>
                <w:bCs/>
                <w:lang w:val="bg-BG"/>
              </w:rPr>
            </w:pPr>
          </w:p>
        </w:tc>
        <w:tc>
          <w:tcPr>
            <w:tcW w:w="992" w:type="dxa"/>
          </w:tcPr>
          <w:p w:rsidR="004071EB" w:rsidRPr="00CB58CD" w:rsidRDefault="004071EB" w:rsidP="00CB58CD">
            <w:pPr>
              <w:tabs>
                <w:tab w:val="center" w:pos="1170"/>
              </w:tabs>
              <w:jc w:val="both"/>
              <w:rPr>
                <w:b/>
                <w:bCs/>
                <w:lang w:val="bg-BG"/>
              </w:rPr>
            </w:pPr>
          </w:p>
        </w:tc>
        <w:tc>
          <w:tcPr>
            <w:tcW w:w="1002" w:type="dxa"/>
          </w:tcPr>
          <w:p w:rsidR="004071EB" w:rsidRPr="00CB58CD" w:rsidRDefault="004071EB" w:rsidP="00CB58CD">
            <w:pPr>
              <w:tabs>
                <w:tab w:val="center" w:pos="1170"/>
              </w:tabs>
              <w:jc w:val="both"/>
              <w:rPr>
                <w:b/>
                <w:bCs/>
                <w:lang w:val="bg-BG"/>
              </w:rPr>
            </w:pPr>
          </w:p>
        </w:tc>
        <w:tc>
          <w:tcPr>
            <w:tcW w:w="1203" w:type="dxa"/>
          </w:tcPr>
          <w:p w:rsidR="004071EB" w:rsidRPr="00CB58CD" w:rsidRDefault="004071EB" w:rsidP="00CB58CD">
            <w:pPr>
              <w:tabs>
                <w:tab w:val="center" w:pos="1170"/>
              </w:tabs>
              <w:jc w:val="both"/>
              <w:rPr>
                <w:b/>
                <w:bCs/>
                <w:lang w:val="bg-BG"/>
              </w:rPr>
            </w:pPr>
          </w:p>
        </w:tc>
      </w:tr>
      <w:tr w:rsidR="004071EB" w:rsidRPr="00BB6A42">
        <w:tblPrEx>
          <w:tblLook w:val="00A0"/>
        </w:tblPrEx>
        <w:tc>
          <w:tcPr>
            <w:tcW w:w="3643" w:type="dxa"/>
          </w:tcPr>
          <w:p w:rsidR="004071EB" w:rsidRPr="00CB58CD" w:rsidRDefault="004071EB" w:rsidP="00CB58CD">
            <w:pPr>
              <w:tabs>
                <w:tab w:val="center" w:pos="1170"/>
              </w:tabs>
              <w:jc w:val="both"/>
              <w:rPr>
                <w:lang w:val="bg-BG"/>
              </w:rPr>
            </w:pPr>
            <w:r w:rsidRPr="00CB58CD">
              <w:rPr>
                <w:lang w:val="bg-BG"/>
              </w:rPr>
              <w:t>Акация</w:t>
            </w:r>
          </w:p>
        </w:tc>
        <w:tc>
          <w:tcPr>
            <w:tcW w:w="1134" w:type="dxa"/>
          </w:tcPr>
          <w:p w:rsidR="004071EB" w:rsidRPr="00CB58CD" w:rsidRDefault="004071EB" w:rsidP="00CB58CD">
            <w:pPr>
              <w:tabs>
                <w:tab w:val="center" w:pos="1170"/>
              </w:tabs>
              <w:jc w:val="both"/>
              <w:rPr>
                <w:lang w:val="bg-BG"/>
              </w:rPr>
            </w:pPr>
            <w:r w:rsidRPr="00CB58CD">
              <w:rPr>
                <w:lang w:val="bg-BG"/>
              </w:rPr>
              <w:t>489,3</w:t>
            </w:r>
          </w:p>
        </w:tc>
        <w:tc>
          <w:tcPr>
            <w:tcW w:w="992" w:type="dxa"/>
          </w:tcPr>
          <w:p w:rsidR="004071EB" w:rsidRPr="00CB58CD" w:rsidRDefault="004071EB" w:rsidP="00CB58CD">
            <w:pPr>
              <w:tabs>
                <w:tab w:val="center" w:pos="1170"/>
              </w:tabs>
              <w:jc w:val="both"/>
              <w:rPr>
                <w:lang w:val="bg-BG"/>
              </w:rPr>
            </w:pPr>
            <w:r w:rsidRPr="00CB58CD">
              <w:rPr>
                <w:lang w:val="bg-BG"/>
              </w:rPr>
              <w:t>9,3</w:t>
            </w:r>
          </w:p>
        </w:tc>
        <w:tc>
          <w:tcPr>
            <w:tcW w:w="1134" w:type="dxa"/>
          </w:tcPr>
          <w:p w:rsidR="004071EB" w:rsidRPr="00CB58CD" w:rsidRDefault="004071EB" w:rsidP="00CB58CD">
            <w:pPr>
              <w:tabs>
                <w:tab w:val="center" w:pos="1170"/>
              </w:tabs>
              <w:jc w:val="both"/>
              <w:rPr>
                <w:lang w:val="bg-BG"/>
              </w:rPr>
            </w:pPr>
            <w:r w:rsidRPr="00CB58CD">
              <w:rPr>
                <w:lang w:val="bg-BG"/>
              </w:rPr>
              <w:t>7,0</w:t>
            </w:r>
          </w:p>
        </w:tc>
        <w:tc>
          <w:tcPr>
            <w:tcW w:w="992" w:type="dxa"/>
          </w:tcPr>
          <w:p w:rsidR="004071EB" w:rsidRPr="00CB58CD" w:rsidRDefault="004071EB" w:rsidP="00CB58CD">
            <w:pPr>
              <w:tabs>
                <w:tab w:val="center" w:pos="1170"/>
              </w:tabs>
              <w:jc w:val="both"/>
              <w:rPr>
                <w:lang w:val="bg-BG"/>
              </w:rPr>
            </w:pPr>
            <w:r w:rsidRPr="00CB58CD">
              <w:rPr>
                <w:lang w:val="bg-BG"/>
              </w:rPr>
              <w:t>47,1</w:t>
            </w:r>
          </w:p>
        </w:tc>
        <w:tc>
          <w:tcPr>
            <w:tcW w:w="1002" w:type="dxa"/>
          </w:tcPr>
          <w:p w:rsidR="004071EB" w:rsidRPr="00CB58CD" w:rsidRDefault="004071EB" w:rsidP="00CB58CD">
            <w:pPr>
              <w:tabs>
                <w:tab w:val="center" w:pos="1170"/>
              </w:tabs>
              <w:jc w:val="both"/>
              <w:rPr>
                <w:lang w:val="bg-BG"/>
              </w:rPr>
            </w:pPr>
            <w:r w:rsidRPr="00CB58CD">
              <w:rPr>
                <w:lang w:val="bg-BG"/>
              </w:rPr>
              <w:t>235,7</w:t>
            </w:r>
          </w:p>
        </w:tc>
        <w:tc>
          <w:tcPr>
            <w:tcW w:w="1203" w:type="dxa"/>
          </w:tcPr>
          <w:p w:rsidR="004071EB" w:rsidRPr="00CB58CD" w:rsidRDefault="004071EB" w:rsidP="00CB58CD">
            <w:pPr>
              <w:tabs>
                <w:tab w:val="center" w:pos="1170"/>
              </w:tabs>
              <w:jc w:val="both"/>
              <w:rPr>
                <w:lang w:val="bg-BG"/>
              </w:rPr>
            </w:pPr>
            <w:r w:rsidRPr="00CB58CD">
              <w:rPr>
                <w:lang w:val="bg-BG"/>
              </w:rPr>
              <w:t>190,2</w:t>
            </w:r>
          </w:p>
        </w:tc>
      </w:tr>
      <w:tr w:rsidR="004071EB" w:rsidRPr="00BB6A42">
        <w:tblPrEx>
          <w:tblLook w:val="00A0"/>
        </w:tblPrEx>
        <w:tc>
          <w:tcPr>
            <w:tcW w:w="3643" w:type="dxa"/>
          </w:tcPr>
          <w:p w:rsidR="004071EB" w:rsidRPr="00CB58CD" w:rsidRDefault="004071EB" w:rsidP="00CB58CD">
            <w:pPr>
              <w:tabs>
                <w:tab w:val="center" w:pos="1170"/>
              </w:tabs>
              <w:jc w:val="both"/>
              <w:rPr>
                <w:lang w:val="bg-BG"/>
              </w:rPr>
            </w:pPr>
            <w:r w:rsidRPr="00CB58CD">
              <w:rPr>
                <w:lang w:val="bg-BG"/>
              </w:rPr>
              <w:t>Айлант</w:t>
            </w:r>
          </w:p>
        </w:tc>
        <w:tc>
          <w:tcPr>
            <w:tcW w:w="1134" w:type="dxa"/>
          </w:tcPr>
          <w:p w:rsidR="004071EB" w:rsidRPr="00CB58CD" w:rsidRDefault="004071EB" w:rsidP="00CB58CD">
            <w:pPr>
              <w:tabs>
                <w:tab w:val="center" w:pos="1170"/>
              </w:tabs>
              <w:jc w:val="both"/>
              <w:rPr>
                <w:lang w:val="bg-BG"/>
              </w:rPr>
            </w:pPr>
            <w:r w:rsidRPr="00CB58CD">
              <w:rPr>
                <w:lang w:val="bg-BG"/>
              </w:rPr>
              <w:t>1,0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1,0</w:t>
            </w:r>
          </w:p>
        </w:tc>
        <w:tc>
          <w:tcPr>
            <w:tcW w:w="1203" w:type="dxa"/>
          </w:tcPr>
          <w:p w:rsidR="004071EB" w:rsidRPr="00CB58CD" w:rsidRDefault="004071EB" w:rsidP="00CB58CD">
            <w:pPr>
              <w:tabs>
                <w:tab w:val="center" w:pos="1170"/>
              </w:tabs>
              <w:jc w:val="both"/>
              <w:rPr>
                <w:lang w:val="bg-BG"/>
              </w:rPr>
            </w:pPr>
            <w:r w:rsidRPr="00CB58CD">
              <w:rPr>
                <w:lang w:val="bg-BG"/>
              </w:rPr>
              <w:t>0</w:t>
            </w:r>
          </w:p>
        </w:tc>
      </w:tr>
      <w:tr w:rsidR="004071EB" w:rsidRPr="00BB6A42">
        <w:tblPrEx>
          <w:tblLook w:val="00A0"/>
        </w:tblPrEx>
        <w:tc>
          <w:tcPr>
            <w:tcW w:w="3643" w:type="dxa"/>
          </w:tcPr>
          <w:p w:rsidR="004071EB" w:rsidRPr="00CB58CD" w:rsidRDefault="004071EB" w:rsidP="00CB58CD">
            <w:pPr>
              <w:tabs>
                <w:tab w:val="center" w:pos="1170"/>
              </w:tabs>
              <w:jc w:val="both"/>
              <w:rPr>
                <w:b/>
                <w:bCs/>
                <w:lang w:val="bg-BG"/>
              </w:rPr>
            </w:pPr>
            <w:r w:rsidRPr="00CB58CD">
              <w:rPr>
                <w:lang w:val="bg-BG"/>
              </w:rPr>
              <w:t>Келяв габър</w:t>
            </w:r>
          </w:p>
        </w:tc>
        <w:tc>
          <w:tcPr>
            <w:tcW w:w="1134" w:type="dxa"/>
          </w:tcPr>
          <w:p w:rsidR="004071EB" w:rsidRPr="00CB58CD" w:rsidRDefault="004071EB" w:rsidP="00CB58CD">
            <w:pPr>
              <w:tabs>
                <w:tab w:val="center" w:pos="1170"/>
              </w:tabs>
              <w:jc w:val="both"/>
              <w:rPr>
                <w:lang w:val="bg-BG"/>
              </w:rPr>
            </w:pPr>
            <w:r w:rsidRPr="00CB58CD">
              <w:rPr>
                <w:lang w:val="bg-BG"/>
              </w:rPr>
              <w:t>317,8</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117,0</w:t>
            </w:r>
          </w:p>
        </w:tc>
        <w:tc>
          <w:tcPr>
            <w:tcW w:w="1203" w:type="dxa"/>
          </w:tcPr>
          <w:p w:rsidR="004071EB" w:rsidRPr="00CB58CD" w:rsidRDefault="004071EB" w:rsidP="00CB58CD">
            <w:pPr>
              <w:tabs>
                <w:tab w:val="center" w:pos="1170"/>
              </w:tabs>
              <w:jc w:val="both"/>
              <w:rPr>
                <w:lang w:val="bg-BG"/>
              </w:rPr>
            </w:pPr>
            <w:r w:rsidRPr="00CB58CD">
              <w:rPr>
                <w:lang w:val="bg-BG"/>
              </w:rPr>
              <w:t>200,8</w:t>
            </w:r>
          </w:p>
        </w:tc>
      </w:tr>
      <w:tr w:rsidR="004071EB" w:rsidRPr="00BB6A42">
        <w:tblPrEx>
          <w:tblLook w:val="00A0"/>
        </w:tblPrEx>
        <w:tc>
          <w:tcPr>
            <w:tcW w:w="3643" w:type="dxa"/>
          </w:tcPr>
          <w:p w:rsidR="004071EB" w:rsidRPr="00CB58CD" w:rsidRDefault="004071EB" w:rsidP="00CB58CD">
            <w:pPr>
              <w:tabs>
                <w:tab w:val="center" w:pos="1170"/>
              </w:tabs>
              <w:jc w:val="both"/>
              <w:rPr>
                <w:lang w:val="bg-BG"/>
              </w:rPr>
            </w:pPr>
            <w:r w:rsidRPr="00CB58CD">
              <w:rPr>
                <w:lang w:val="bg-BG"/>
              </w:rPr>
              <w:t>Мъждрян</w:t>
            </w:r>
          </w:p>
        </w:tc>
        <w:tc>
          <w:tcPr>
            <w:tcW w:w="1134" w:type="dxa"/>
          </w:tcPr>
          <w:p w:rsidR="004071EB" w:rsidRPr="00CB58CD" w:rsidRDefault="004071EB" w:rsidP="00CB58CD">
            <w:pPr>
              <w:tabs>
                <w:tab w:val="center" w:pos="1170"/>
              </w:tabs>
              <w:jc w:val="both"/>
              <w:rPr>
                <w:lang w:val="bg-BG"/>
              </w:rPr>
            </w:pPr>
            <w:r w:rsidRPr="00CB58CD">
              <w:rPr>
                <w:lang w:val="bg-BG"/>
              </w:rPr>
              <w:t>11,8</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0</w:t>
            </w:r>
          </w:p>
        </w:tc>
        <w:tc>
          <w:tcPr>
            <w:tcW w:w="1203" w:type="dxa"/>
          </w:tcPr>
          <w:p w:rsidR="004071EB" w:rsidRPr="00CB58CD" w:rsidRDefault="004071EB" w:rsidP="00CB58CD">
            <w:pPr>
              <w:tabs>
                <w:tab w:val="center" w:pos="1170"/>
              </w:tabs>
              <w:jc w:val="both"/>
              <w:rPr>
                <w:lang w:val="bg-BG"/>
              </w:rPr>
            </w:pPr>
            <w:r w:rsidRPr="00CB58CD">
              <w:rPr>
                <w:lang w:val="bg-BG"/>
              </w:rPr>
              <w:t>11,8</w:t>
            </w:r>
          </w:p>
        </w:tc>
      </w:tr>
      <w:tr w:rsidR="004071EB" w:rsidRPr="00BB6A42">
        <w:tblPrEx>
          <w:tblLook w:val="00A0"/>
        </w:tblPrEx>
        <w:tc>
          <w:tcPr>
            <w:tcW w:w="3643" w:type="dxa"/>
          </w:tcPr>
          <w:p w:rsidR="004071EB" w:rsidRPr="00CB58CD" w:rsidRDefault="004071EB" w:rsidP="00CB58CD">
            <w:pPr>
              <w:tabs>
                <w:tab w:val="center" w:pos="1170"/>
              </w:tabs>
              <w:jc w:val="both"/>
              <w:rPr>
                <w:lang w:val="bg-BG"/>
              </w:rPr>
            </w:pPr>
            <w:r w:rsidRPr="00CB58CD">
              <w:rPr>
                <w:lang w:val="bg-BG"/>
              </w:rPr>
              <w:t>Без преобладание</w:t>
            </w:r>
          </w:p>
        </w:tc>
        <w:tc>
          <w:tcPr>
            <w:tcW w:w="1134" w:type="dxa"/>
          </w:tcPr>
          <w:p w:rsidR="004071EB" w:rsidRPr="00CB58CD" w:rsidRDefault="004071EB" w:rsidP="00CB58CD">
            <w:pPr>
              <w:tabs>
                <w:tab w:val="center" w:pos="1170"/>
              </w:tabs>
              <w:jc w:val="both"/>
              <w:rPr>
                <w:lang w:val="bg-BG"/>
              </w:rPr>
            </w:pPr>
            <w:r w:rsidRPr="00CB58CD">
              <w:rPr>
                <w:lang w:val="bg-BG"/>
              </w:rPr>
              <w:t>73,9</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134" w:type="dxa"/>
          </w:tcPr>
          <w:p w:rsidR="004071EB" w:rsidRPr="00CB58CD" w:rsidRDefault="004071EB" w:rsidP="00CB58CD">
            <w:pPr>
              <w:tabs>
                <w:tab w:val="center" w:pos="1170"/>
              </w:tabs>
              <w:jc w:val="both"/>
              <w:rPr>
                <w:lang w:val="bg-BG"/>
              </w:rPr>
            </w:pPr>
            <w:r w:rsidRPr="00CB58CD">
              <w:rPr>
                <w:lang w:val="bg-BG"/>
              </w:rPr>
              <w:t>0</w:t>
            </w:r>
          </w:p>
        </w:tc>
        <w:tc>
          <w:tcPr>
            <w:tcW w:w="992" w:type="dxa"/>
          </w:tcPr>
          <w:p w:rsidR="004071EB" w:rsidRPr="00CB58CD" w:rsidRDefault="004071EB" w:rsidP="00CB58CD">
            <w:pPr>
              <w:tabs>
                <w:tab w:val="center" w:pos="1170"/>
              </w:tabs>
              <w:jc w:val="both"/>
              <w:rPr>
                <w:lang w:val="bg-BG"/>
              </w:rPr>
            </w:pPr>
            <w:r w:rsidRPr="00CB58CD">
              <w:rPr>
                <w:lang w:val="bg-BG"/>
              </w:rPr>
              <w:t>0</w:t>
            </w:r>
          </w:p>
        </w:tc>
        <w:tc>
          <w:tcPr>
            <w:tcW w:w="1002" w:type="dxa"/>
          </w:tcPr>
          <w:p w:rsidR="004071EB" w:rsidRPr="00CB58CD" w:rsidRDefault="004071EB" w:rsidP="00CB58CD">
            <w:pPr>
              <w:tabs>
                <w:tab w:val="center" w:pos="1170"/>
              </w:tabs>
              <w:jc w:val="both"/>
              <w:rPr>
                <w:lang w:val="bg-BG"/>
              </w:rPr>
            </w:pPr>
            <w:r w:rsidRPr="00CB58CD">
              <w:rPr>
                <w:lang w:val="bg-BG"/>
              </w:rPr>
              <w:t>12,6</w:t>
            </w:r>
          </w:p>
        </w:tc>
        <w:tc>
          <w:tcPr>
            <w:tcW w:w="1203" w:type="dxa"/>
          </w:tcPr>
          <w:p w:rsidR="004071EB" w:rsidRPr="00CB58CD" w:rsidRDefault="004071EB" w:rsidP="00CB58CD">
            <w:pPr>
              <w:tabs>
                <w:tab w:val="center" w:pos="1170"/>
              </w:tabs>
              <w:jc w:val="both"/>
              <w:rPr>
                <w:lang w:val="bg-BG"/>
              </w:rPr>
            </w:pPr>
            <w:r w:rsidRPr="00CB58CD">
              <w:rPr>
                <w:lang w:val="bg-BG"/>
              </w:rPr>
              <w:t>61,3</w:t>
            </w:r>
          </w:p>
        </w:tc>
      </w:tr>
      <w:tr w:rsidR="004071EB" w:rsidRPr="00BB6A42">
        <w:tblPrEx>
          <w:tblLook w:val="00A0"/>
        </w:tblPrEx>
        <w:tc>
          <w:tcPr>
            <w:tcW w:w="3643" w:type="dxa"/>
          </w:tcPr>
          <w:p w:rsidR="004071EB" w:rsidRPr="00CB58CD" w:rsidRDefault="004071EB" w:rsidP="00CB58CD">
            <w:pPr>
              <w:tabs>
                <w:tab w:val="center" w:pos="1170"/>
              </w:tabs>
              <w:jc w:val="both"/>
              <w:rPr>
                <w:b/>
                <w:bCs/>
                <w:lang w:val="bg-BG"/>
              </w:rPr>
            </w:pPr>
            <w:r w:rsidRPr="00CB58CD">
              <w:rPr>
                <w:b/>
                <w:bCs/>
                <w:lang w:val="bg-BG"/>
              </w:rPr>
              <w:t>ВСИЧКО</w:t>
            </w:r>
          </w:p>
        </w:tc>
        <w:tc>
          <w:tcPr>
            <w:tcW w:w="1134" w:type="dxa"/>
          </w:tcPr>
          <w:p w:rsidR="004071EB" w:rsidRPr="00CB58CD" w:rsidRDefault="004071EB" w:rsidP="00CB58CD">
            <w:pPr>
              <w:tabs>
                <w:tab w:val="center" w:pos="1170"/>
              </w:tabs>
              <w:jc w:val="both"/>
              <w:rPr>
                <w:b/>
                <w:bCs/>
                <w:lang w:val="bg-BG"/>
              </w:rPr>
            </w:pPr>
            <w:r w:rsidRPr="00CB58CD">
              <w:rPr>
                <w:b/>
                <w:bCs/>
                <w:lang w:val="bg-BG"/>
              </w:rPr>
              <w:t>10781,8</w:t>
            </w:r>
          </w:p>
        </w:tc>
        <w:tc>
          <w:tcPr>
            <w:tcW w:w="992" w:type="dxa"/>
          </w:tcPr>
          <w:p w:rsidR="004071EB" w:rsidRPr="00CB58CD" w:rsidRDefault="004071EB" w:rsidP="00CB58CD">
            <w:pPr>
              <w:tabs>
                <w:tab w:val="center" w:pos="1170"/>
              </w:tabs>
              <w:jc w:val="both"/>
              <w:rPr>
                <w:b/>
                <w:bCs/>
                <w:lang w:val="bg-BG"/>
              </w:rPr>
            </w:pPr>
            <w:r w:rsidRPr="00CB58CD">
              <w:rPr>
                <w:b/>
                <w:bCs/>
                <w:lang w:val="bg-BG"/>
              </w:rPr>
              <w:t>44,9</w:t>
            </w:r>
          </w:p>
        </w:tc>
        <w:tc>
          <w:tcPr>
            <w:tcW w:w="1134" w:type="dxa"/>
          </w:tcPr>
          <w:p w:rsidR="004071EB" w:rsidRPr="00CB58CD" w:rsidRDefault="004071EB" w:rsidP="00CB58CD">
            <w:pPr>
              <w:tabs>
                <w:tab w:val="center" w:pos="1170"/>
              </w:tabs>
              <w:jc w:val="both"/>
              <w:rPr>
                <w:b/>
                <w:bCs/>
                <w:lang w:val="bg-BG"/>
              </w:rPr>
            </w:pPr>
            <w:r w:rsidRPr="00CB58CD">
              <w:rPr>
                <w:b/>
                <w:bCs/>
                <w:lang w:val="bg-BG"/>
              </w:rPr>
              <w:t>168,8</w:t>
            </w:r>
          </w:p>
        </w:tc>
        <w:tc>
          <w:tcPr>
            <w:tcW w:w="992" w:type="dxa"/>
          </w:tcPr>
          <w:p w:rsidR="004071EB" w:rsidRPr="00CB58CD" w:rsidRDefault="004071EB" w:rsidP="00CB58CD">
            <w:pPr>
              <w:tabs>
                <w:tab w:val="center" w:pos="1170"/>
              </w:tabs>
              <w:jc w:val="both"/>
              <w:rPr>
                <w:b/>
                <w:bCs/>
                <w:lang w:val="bg-BG"/>
              </w:rPr>
            </w:pPr>
            <w:r w:rsidRPr="00CB58CD">
              <w:rPr>
                <w:b/>
                <w:bCs/>
                <w:lang w:val="bg-BG"/>
              </w:rPr>
              <w:t>1012,1</w:t>
            </w:r>
          </w:p>
        </w:tc>
        <w:tc>
          <w:tcPr>
            <w:tcW w:w="1002" w:type="dxa"/>
          </w:tcPr>
          <w:p w:rsidR="004071EB" w:rsidRPr="00CB58CD" w:rsidRDefault="004071EB" w:rsidP="00CB58CD">
            <w:pPr>
              <w:tabs>
                <w:tab w:val="center" w:pos="1170"/>
              </w:tabs>
              <w:jc w:val="both"/>
              <w:rPr>
                <w:b/>
                <w:bCs/>
                <w:lang w:val="bg-BG"/>
              </w:rPr>
            </w:pPr>
            <w:r w:rsidRPr="00CB58CD">
              <w:rPr>
                <w:b/>
                <w:bCs/>
                <w:lang w:val="bg-BG"/>
              </w:rPr>
              <w:t>3888,2</w:t>
            </w:r>
          </w:p>
        </w:tc>
        <w:tc>
          <w:tcPr>
            <w:tcW w:w="1203" w:type="dxa"/>
          </w:tcPr>
          <w:p w:rsidR="004071EB" w:rsidRPr="00CB58CD" w:rsidRDefault="004071EB" w:rsidP="00CB58CD">
            <w:pPr>
              <w:tabs>
                <w:tab w:val="center" w:pos="1170"/>
              </w:tabs>
              <w:jc w:val="both"/>
              <w:rPr>
                <w:b/>
                <w:bCs/>
                <w:lang w:val="bg-BG"/>
              </w:rPr>
            </w:pPr>
            <w:r w:rsidRPr="00CB58CD">
              <w:rPr>
                <w:b/>
                <w:bCs/>
                <w:lang w:val="bg-BG"/>
              </w:rPr>
              <w:t>5667,8</w:t>
            </w:r>
          </w:p>
        </w:tc>
      </w:tr>
    </w:tbl>
    <w:p w:rsidR="004071EB" w:rsidRDefault="004071EB" w:rsidP="00C935AD">
      <w:pPr>
        <w:pStyle w:val="BodyTextIndent2"/>
        <w:tabs>
          <w:tab w:val="clear" w:pos="-90"/>
          <w:tab w:val="center" w:pos="1170"/>
        </w:tabs>
        <w:ind w:firstLine="0"/>
      </w:pPr>
    </w:p>
    <w:p w:rsidR="004071EB" w:rsidRDefault="004071EB" w:rsidP="00C935AD">
      <w:pPr>
        <w:pStyle w:val="BodyTextIndent2"/>
        <w:tabs>
          <w:tab w:val="clear" w:pos="-90"/>
          <w:tab w:val="center" w:pos="1170"/>
        </w:tabs>
        <w:ind w:firstLine="0"/>
      </w:pPr>
      <w:r>
        <w:tab/>
        <w:t xml:space="preserve">           А</w:t>
      </w:r>
      <w:r w:rsidRPr="00EA5E10">
        <w:t>ргументирано предложени</w:t>
      </w:r>
      <w:r>
        <w:t>е за обособяването на</w:t>
      </w:r>
      <w:r w:rsidRPr="00EA5E10">
        <w:t xml:space="preserve"> </w:t>
      </w:r>
      <w:r>
        <w:t>стопанските класове</w:t>
      </w:r>
      <w:r w:rsidRPr="00ED143F">
        <w:t xml:space="preserve"> </w:t>
      </w:r>
      <w:r>
        <w:t>въз основа на</w:t>
      </w:r>
      <w:r w:rsidRPr="00EA5E10">
        <w:t xml:space="preserve"> данните от теренните проучвания при инвентаризацията на държавните горски територии</w:t>
      </w:r>
      <w:r w:rsidRPr="00ED143F">
        <w:t xml:space="preserve"> </w:t>
      </w:r>
      <w:r>
        <w:t>да се представи на</w:t>
      </w:r>
      <w:r w:rsidRPr="00EA5E10">
        <w:t xml:space="preserve"> </w:t>
      </w:r>
      <w:r>
        <w:t>заседание на</w:t>
      </w:r>
      <w:r w:rsidRPr="00EA5E10">
        <w:t xml:space="preserve">  ЕС</w:t>
      </w:r>
      <w:r>
        <w:t xml:space="preserve"> при ИАГ за приемането им, съобразно параметрите залегнали в чл. 66, ал. 4 от Наредба № 18 за инвентаризация и планиране в горските територии</w:t>
      </w:r>
      <w:r w:rsidRPr="00EA5E10">
        <w:t xml:space="preserve">  </w:t>
      </w:r>
    </w:p>
    <w:p w:rsidR="004071EB" w:rsidRDefault="004071EB" w:rsidP="00C935AD">
      <w:pPr>
        <w:pStyle w:val="BodyTextIndent2"/>
        <w:tabs>
          <w:tab w:val="clear" w:pos="-90"/>
          <w:tab w:val="center" w:pos="1170"/>
        </w:tabs>
        <w:ind w:firstLine="0"/>
      </w:pPr>
      <w:r>
        <w:t xml:space="preserve">       Причисляването на всяко едно насаждение към съответния стопански  клас да е съобразно произхода му  и функциите които има да изпълнява, целта на производство и достигането й при определен турнус</w:t>
      </w:r>
      <w:r w:rsidRPr="00EA5E10">
        <w:t xml:space="preserve"> на сеч</w:t>
      </w:r>
      <w:r>
        <w:t>,</w:t>
      </w:r>
      <w:r w:rsidRPr="00EA5E10">
        <w:t xml:space="preserve"> </w:t>
      </w:r>
      <w:r>
        <w:t xml:space="preserve">както и </w:t>
      </w:r>
      <w:r w:rsidRPr="00EA5E10">
        <w:t>резултатите от досегашното</w:t>
      </w:r>
      <w:r>
        <w:t xml:space="preserve"> им стопанисване. </w:t>
      </w:r>
    </w:p>
    <w:p w:rsidR="004071EB" w:rsidRPr="00C83770" w:rsidRDefault="004071EB" w:rsidP="007E2CB5">
      <w:pPr>
        <w:tabs>
          <w:tab w:val="center" w:pos="1170"/>
        </w:tabs>
        <w:jc w:val="both"/>
        <w:rPr>
          <w:b/>
          <w:bCs/>
          <w:sz w:val="24"/>
          <w:szCs w:val="24"/>
          <w:lang w:val="bg-BG"/>
        </w:rPr>
      </w:pPr>
      <w:r>
        <w:rPr>
          <w:b/>
          <w:bCs/>
          <w:sz w:val="24"/>
          <w:szCs w:val="24"/>
          <w:lang w:val="bg-BG"/>
        </w:rPr>
        <w:t xml:space="preserve">             - </w:t>
      </w:r>
      <w:r w:rsidRPr="00C83770">
        <w:rPr>
          <w:b/>
          <w:bCs/>
          <w:sz w:val="24"/>
          <w:szCs w:val="24"/>
          <w:lang w:val="bg-BG"/>
        </w:rPr>
        <w:t xml:space="preserve">При формирането на дъбовите </w:t>
      </w:r>
      <w:r>
        <w:rPr>
          <w:b/>
          <w:bCs/>
          <w:sz w:val="24"/>
          <w:szCs w:val="24"/>
          <w:lang w:val="bg-BG"/>
        </w:rPr>
        <w:t>стопански класове за превръщане, насажденията</w:t>
      </w:r>
      <w:r w:rsidRPr="00C83770">
        <w:rPr>
          <w:b/>
          <w:bCs/>
          <w:sz w:val="24"/>
          <w:szCs w:val="24"/>
          <w:lang w:val="bg-BG"/>
        </w:rPr>
        <w:t xml:space="preserve"> да се разделят по групи</w:t>
      </w:r>
      <w:r>
        <w:rPr>
          <w:b/>
          <w:bCs/>
          <w:sz w:val="24"/>
          <w:szCs w:val="24"/>
          <w:lang w:val="bg-BG"/>
        </w:rPr>
        <w:t>,</w:t>
      </w:r>
      <w:r w:rsidRPr="00C83770">
        <w:rPr>
          <w:b/>
          <w:bCs/>
          <w:sz w:val="24"/>
          <w:szCs w:val="24"/>
          <w:lang w:val="bg-BG"/>
        </w:rPr>
        <w:t xml:space="preserve"> съгласно Указанията за стопанисване на издънковите дъбови гори</w:t>
      </w:r>
      <w:r>
        <w:rPr>
          <w:b/>
          <w:bCs/>
          <w:sz w:val="24"/>
          <w:szCs w:val="24"/>
          <w:lang w:val="bg-BG"/>
        </w:rPr>
        <w:t>.</w:t>
      </w:r>
    </w:p>
    <w:p w:rsidR="004071EB" w:rsidRPr="007E2CB5" w:rsidRDefault="004071EB" w:rsidP="00C935AD">
      <w:pPr>
        <w:pStyle w:val="BodyTextIndent2"/>
        <w:tabs>
          <w:tab w:val="clear" w:pos="-90"/>
          <w:tab w:val="center" w:pos="1170"/>
        </w:tabs>
        <w:ind w:firstLine="0"/>
        <w:rPr>
          <w:b/>
          <w:bCs/>
        </w:rPr>
      </w:pPr>
      <w:r>
        <w:rPr>
          <w:b/>
          <w:bCs/>
        </w:rPr>
        <w:tab/>
        <w:t xml:space="preserve">             - </w:t>
      </w:r>
      <w:r w:rsidRPr="00425FE2">
        <w:rPr>
          <w:b/>
          <w:bCs/>
        </w:rPr>
        <w:t>Да се направи оценка на насажденията от горскоплодни дървесни видове (орехови) и при влошено състояние същите да се предложат за бракува</w:t>
      </w:r>
      <w:r>
        <w:rPr>
          <w:b/>
          <w:bCs/>
        </w:rPr>
        <w:t>не, както и за създаване на нови</w:t>
      </w:r>
      <w:r w:rsidRPr="00425FE2">
        <w:rPr>
          <w:b/>
          <w:bCs/>
        </w:rPr>
        <w:t xml:space="preserve"> насаждения от </w:t>
      </w:r>
      <w:r>
        <w:rPr>
          <w:b/>
          <w:bCs/>
        </w:rPr>
        <w:t xml:space="preserve">видове </w:t>
      </w:r>
      <w:r w:rsidRPr="00425FE2">
        <w:rPr>
          <w:b/>
          <w:bCs/>
        </w:rPr>
        <w:t>подходящи</w:t>
      </w:r>
      <w:r>
        <w:rPr>
          <w:b/>
          <w:bCs/>
        </w:rPr>
        <w:t xml:space="preserve"> за</w:t>
      </w:r>
      <w:r w:rsidRPr="00425FE2">
        <w:rPr>
          <w:b/>
          <w:bCs/>
        </w:rPr>
        <w:t xml:space="preserve"> типа месторастения</w:t>
      </w:r>
      <w:r>
        <w:rPr>
          <w:b/>
          <w:bCs/>
        </w:rPr>
        <w:t>.</w:t>
      </w:r>
    </w:p>
    <w:p w:rsidR="004071EB" w:rsidRPr="00EA5E10" w:rsidRDefault="004071EB" w:rsidP="00C935AD">
      <w:pPr>
        <w:pStyle w:val="BodyTextIndent2"/>
        <w:tabs>
          <w:tab w:val="clear" w:pos="-90"/>
          <w:tab w:val="center" w:pos="1170"/>
        </w:tabs>
        <w:ind w:firstLine="0"/>
      </w:pPr>
      <w:r w:rsidRPr="00EA5E10">
        <w:t xml:space="preserve">          В насажденията със защитни и специални функции да се обособят условни стопански класове, идентични с тези със стопански функции, като основната цел следва да бъде запазване и подобряване на конкретните функции, които изпълняват. Насажденията със защитни и специални функции са </w:t>
      </w:r>
      <w:r>
        <w:t>48,8 % от общата площ на държавните горски територии.</w:t>
      </w:r>
      <w:r w:rsidRPr="00EA5E10">
        <w:t xml:space="preserve"> </w:t>
      </w:r>
    </w:p>
    <w:p w:rsidR="004071EB" w:rsidRDefault="004071EB" w:rsidP="00C935AD">
      <w:pPr>
        <w:pStyle w:val="BodyTextIndent2"/>
        <w:tabs>
          <w:tab w:val="clear" w:pos="-90"/>
          <w:tab w:val="center" w:pos="1170"/>
        </w:tabs>
        <w:ind w:firstLine="0"/>
      </w:pPr>
      <w:r w:rsidRPr="00EA5E10">
        <w:t xml:space="preserve">          За всеки вид гора, съгласно Приложение № 5 от Наредба № 18 и разпределението на залесената площ по видове насаждения, да се дадат основните насоки на стопанисване.</w:t>
      </w:r>
    </w:p>
    <w:p w:rsidR="004071EB" w:rsidRPr="00EA5E10" w:rsidRDefault="004071EB" w:rsidP="00C935AD">
      <w:pPr>
        <w:pStyle w:val="BodyTextIndent2"/>
        <w:tabs>
          <w:tab w:val="clear" w:pos="-90"/>
          <w:tab w:val="center" w:pos="1170"/>
        </w:tabs>
        <w:ind w:firstLine="0"/>
      </w:pPr>
      <w:r>
        <w:tab/>
        <w:t xml:space="preserve">           </w:t>
      </w:r>
      <w:r w:rsidRPr="00EA5E10">
        <w:t xml:space="preserve"> На база наличните видове насаждения и предложените стопански класове, очакваемите групи и видове гори са същите, които са описани  в частта за  </w:t>
      </w:r>
      <w:r w:rsidRPr="00EA5E10">
        <w:rPr>
          <w:b/>
          <w:bCs/>
        </w:rPr>
        <w:t>инвентаризацията</w:t>
      </w:r>
      <w:r>
        <w:rPr>
          <w:b/>
          <w:bCs/>
        </w:rPr>
        <w:t xml:space="preserve"> </w:t>
      </w:r>
      <w:r w:rsidRPr="00AA7814">
        <w:t>(табл. № 10).</w:t>
      </w:r>
      <w:r w:rsidRPr="00EA5E10">
        <w:t xml:space="preserve"> </w:t>
      </w:r>
    </w:p>
    <w:p w:rsidR="004071EB" w:rsidRDefault="004071EB" w:rsidP="00C935AD">
      <w:pPr>
        <w:pStyle w:val="BodyTextIndent2"/>
        <w:tabs>
          <w:tab w:val="clear" w:pos="-90"/>
          <w:tab w:val="center" w:pos="1170"/>
        </w:tabs>
        <w:ind w:firstLine="0"/>
        <w:jc w:val="center"/>
        <w:rPr>
          <w:b/>
          <w:bCs/>
        </w:rPr>
      </w:pPr>
    </w:p>
    <w:p w:rsidR="004071EB" w:rsidRPr="00EA5E10" w:rsidRDefault="004071EB" w:rsidP="00C935AD">
      <w:pPr>
        <w:pStyle w:val="BodyTextIndent2"/>
        <w:tabs>
          <w:tab w:val="clear" w:pos="-90"/>
          <w:tab w:val="center" w:pos="1170"/>
        </w:tabs>
        <w:ind w:firstLine="0"/>
        <w:jc w:val="center"/>
        <w:rPr>
          <w:b/>
          <w:bCs/>
        </w:rPr>
      </w:pPr>
      <w:r w:rsidRPr="00EA5E10">
        <w:rPr>
          <w:b/>
          <w:bCs/>
        </w:rPr>
        <w:t>Глава V</w:t>
      </w:r>
    </w:p>
    <w:p w:rsidR="004071EB" w:rsidRDefault="004071EB" w:rsidP="00C935AD">
      <w:pPr>
        <w:pStyle w:val="BodyTextIndent2"/>
        <w:tabs>
          <w:tab w:val="clear" w:pos="-90"/>
          <w:tab w:val="center" w:pos="1170"/>
        </w:tabs>
        <w:ind w:firstLine="0"/>
        <w:jc w:val="center"/>
        <w:rPr>
          <w:b/>
          <w:bCs/>
        </w:rPr>
      </w:pPr>
      <w:r w:rsidRPr="00EA5E10">
        <w:rPr>
          <w:b/>
          <w:bCs/>
        </w:rPr>
        <w:t>Планиране на мероприятия</w:t>
      </w:r>
    </w:p>
    <w:p w:rsidR="004071EB" w:rsidRPr="00EA5E10" w:rsidRDefault="004071EB" w:rsidP="00C935AD">
      <w:pPr>
        <w:pStyle w:val="BodyTextIndent2"/>
        <w:tabs>
          <w:tab w:val="clear" w:pos="-90"/>
          <w:tab w:val="center" w:pos="1170"/>
        </w:tabs>
        <w:ind w:firstLine="0"/>
        <w:jc w:val="center"/>
        <w:rPr>
          <w:b/>
          <w:bCs/>
        </w:rPr>
      </w:pPr>
    </w:p>
    <w:p w:rsidR="004071EB" w:rsidRPr="00EA5E10" w:rsidRDefault="004071EB" w:rsidP="00C935AD">
      <w:pPr>
        <w:pStyle w:val="BodyTextIndent2"/>
        <w:tabs>
          <w:tab w:val="clear" w:pos="-90"/>
          <w:tab w:val="center" w:pos="1170"/>
        </w:tabs>
        <w:ind w:firstLine="0"/>
      </w:pPr>
      <w:r w:rsidRPr="00EA5E10">
        <w:t xml:space="preserve">          Мероприятията в горските територии със защитни и специални функции да бъдат насочени основно към запазване и подобряване </w:t>
      </w:r>
      <w:r>
        <w:t>на същите</w:t>
      </w:r>
      <w:r w:rsidRPr="00EA5E10">
        <w:t xml:space="preserve">, т. е. на почвено защитни, водноохранни, водорегулиращи, </w:t>
      </w:r>
      <w:r>
        <w:t xml:space="preserve">противоерозионни, </w:t>
      </w:r>
      <w:r w:rsidRPr="00EA5E10">
        <w:t>рекреационни, опазване и увеличаване площта на приро</w:t>
      </w:r>
      <w:r>
        <w:t xml:space="preserve">дните местообитанията и др. Предвидените сечи и тяхната интензивност </w:t>
      </w:r>
      <w:r w:rsidRPr="00EA5E10">
        <w:t>за отделните насаждения</w:t>
      </w:r>
      <w:r>
        <w:t>, следва да гарантират</w:t>
      </w:r>
      <w:r w:rsidRPr="00EA5E10">
        <w:t xml:space="preserve"> максимално запазване на основни дървесни видове в естественият им ареал на разпространение</w:t>
      </w:r>
      <w:r>
        <w:t xml:space="preserve"> и ненарушаване на функциите, които имат да изпълняват</w:t>
      </w:r>
      <w:r w:rsidRPr="00EA5E10">
        <w:t>.</w:t>
      </w:r>
    </w:p>
    <w:p w:rsidR="004071EB" w:rsidRPr="00EA5E10" w:rsidRDefault="004071EB" w:rsidP="00C935AD">
      <w:pPr>
        <w:pStyle w:val="BodyTextIndent2"/>
        <w:tabs>
          <w:tab w:val="clear" w:pos="-90"/>
          <w:tab w:val="center" w:pos="1170"/>
        </w:tabs>
        <w:ind w:firstLine="0"/>
      </w:pPr>
      <w:r w:rsidRPr="00EA5E10">
        <w:t xml:space="preserve">          Да не се планират мероприятия в насажденията, определени като „</w:t>
      </w:r>
      <w:r w:rsidRPr="00453326">
        <w:rPr>
          <w:b/>
          <w:bCs/>
        </w:rPr>
        <w:t>гори във фаза на старост”</w:t>
      </w:r>
      <w:r w:rsidRPr="00EA5E10">
        <w:t xml:space="preserve"> .</w:t>
      </w:r>
    </w:p>
    <w:p w:rsidR="004071EB" w:rsidRPr="00EA5E10" w:rsidRDefault="004071EB" w:rsidP="00C935AD">
      <w:pPr>
        <w:pStyle w:val="BodyTextIndent2"/>
        <w:tabs>
          <w:tab w:val="clear" w:pos="-90"/>
          <w:tab w:val="center" w:pos="1170"/>
        </w:tabs>
        <w:ind w:firstLine="0"/>
      </w:pPr>
      <w:r w:rsidRPr="00EA5E10">
        <w:t xml:space="preserve">          Горскостопанските мероприятия в близост и около религиозни и туристически обекти да се планират така, че да гарантират запазването  на естествения и автентичен характер на ландшафта.</w:t>
      </w:r>
    </w:p>
    <w:p w:rsidR="004071EB" w:rsidRPr="00EA5E10" w:rsidRDefault="004071EB" w:rsidP="00C935AD">
      <w:pPr>
        <w:pStyle w:val="BodyText"/>
        <w:rPr>
          <w:sz w:val="22"/>
          <w:szCs w:val="22"/>
        </w:rPr>
      </w:pPr>
    </w:p>
    <w:p w:rsidR="004071EB" w:rsidRPr="00EA5E10" w:rsidRDefault="004071EB" w:rsidP="00C935AD">
      <w:pPr>
        <w:pStyle w:val="SilvaText"/>
        <w:numPr>
          <w:ilvl w:val="0"/>
          <w:numId w:val="20"/>
        </w:numPr>
        <w:rPr>
          <w:rFonts w:ascii="Times New Roman" w:hAnsi="Times New Roman" w:cs="Times New Roman"/>
          <w:b/>
          <w:bCs/>
          <w:sz w:val="22"/>
          <w:szCs w:val="22"/>
        </w:rPr>
      </w:pPr>
      <w:r w:rsidRPr="00EA5E10">
        <w:rPr>
          <w:rFonts w:ascii="Times New Roman" w:hAnsi="Times New Roman" w:cs="Times New Roman"/>
          <w:b/>
          <w:bCs/>
          <w:sz w:val="22"/>
          <w:szCs w:val="22"/>
        </w:rPr>
        <w:t>Сечи</w:t>
      </w:r>
    </w:p>
    <w:p w:rsidR="004071EB" w:rsidRPr="00EA5E10" w:rsidRDefault="004071EB" w:rsidP="00C935AD">
      <w:pPr>
        <w:pStyle w:val="BodyTextFirstIndent"/>
        <w:ind w:firstLine="0"/>
        <w:jc w:val="both"/>
        <w:rPr>
          <w:sz w:val="24"/>
          <w:szCs w:val="24"/>
          <w:lang w:val="bg-BG"/>
        </w:rPr>
      </w:pPr>
      <w:r w:rsidRPr="00EA5E10">
        <w:rPr>
          <w:sz w:val="24"/>
          <w:szCs w:val="24"/>
          <w:lang w:val="bg-BG"/>
        </w:rPr>
        <w:t xml:space="preserve">          Да се планира насоката на стопанисване (основния вид сеч) за всяко насаждение, съобразно целта на стопанството, вида гора, особеностите на дървесните видове, таксационните данни и хода на възобновителния процес, а именно: за отглеждане, за възобновяване, за трансформация или тех</w:t>
      </w:r>
      <w:r>
        <w:rPr>
          <w:sz w:val="24"/>
          <w:szCs w:val="24"/>
          <w:lang w:val="bg-BG"/>
        </w:rPr>
        <w:t>ническа сеч, селекционна, при спазване на нормативите залегнали в</w:t>
      </w:r>
      <w:r w:rsidRPr="00EA5E10">
        <w:rPr>
          <w:sz w:val="24"/>
          <w:szCs w:val="24"/>
          <w:lang w:val="bg-BG"/>
        </w:rPr>
        <w:t xml:space="preserve"> Наредба № 8 от 05.08.2011г. на ИАГ за сечите в горите и утвърдените разработки по чл. 4, ал. 1, т. 2 от същата, относно  режими за устойчиво управление на горите попадащи в границите на екологичната  мрежа „Натура 2000”, Директива 92/43/ЕЕС за опазване на природните местообитания на дивата флора и фауна.</w:t>
      </w:r>
    </w:p>
    <w:p w:rsidR="004071EB" w:rsidRDefault="004071EB" w:rsidP="00C935AD">
      <w:pPr>
        <w:pStyle w:val="BodyTextFirstIndent"/>
        <w:ind w:firstLine="0"/>
        <w:jc w:val="both"/>
        <w:rPr>
          <w:sz w:val="24"/>
          <w:szCs w:val="24"/>
          <w:lang w:val="bg-BG"/>
        </w:rPr>
      </w:pPr>
      <w:r w:rsidRPr="00EA5E10">
        <w:rPr>
          <w:sz w:val="24"/>
          <w:szCs w:val="24"/>
          <w:lang w:val="bg-BG"/>
        </w:rPr>
        <w:t xml:space="preserve">          Да се имат в предвид и последните обобщени указания за стопанисване на култури с преобладаващо участие на бял бор (писмо ИАГ-12213/28.06.2017 г. към Решенията на Националното съвещание на тема «Перспективи и насоки за стопанисване на изкуствено създадени иглолистни гори», проведено на 28-29.01.2016 г. в гр. Кюстендил)</w:t>
      </w:r>
      <w:r>
        <w:rPr>
          <w:sz w:val="24"/>
          <w:szCs w:val="24"/>
          <w:lang w:val="bg-BG"/>
        </w:rPr>
        <w:t xml:space="preserve">, </w:t>
      </w:r>
      <w:r w:rsidRPr="00DF0E2A">
        <w:rPr>
          <w:sz w:val="24"/>
          <w:szCs w:val="24"/>
          <w:lang w:val="bg-BG"/>
        </w:rPr>
        <w:t>както и „Указанията за стопанисване на издънковите дъбови гори на територията на ДП ЮЗДП, ДП СЗДП и ДП ЮИДП“ / писмо ИАГ-8612/06.04.2021г.</w:t>
      </w:r>
    </w:p>
    <w:p w:rsidR="004071EB" w:rsidRPr="00C94B81" w:rsidRDefault="004071EB" w:rsidP="00C935AD">
      <w:pPr>
        <w:pStyle w:val="BodyTextFirstIndent"/>
        <w:ind w:firstLine="0"/>
        <w:jc w:val="both"/>
        <w:rPr>
          <w:sz w:val="24"/>
          <w:szCs w:val="24"/>
          <w:lang w:val="bg-BG"/>
        </w:rPr>
      </w:pPr>
      <w:r>
        <w:rPr>
          <w:sz w:val="24"/>
          <w:szCs w:val="24"/>
          <w:lang w:val="bg-BG"/>
        </w:rPr>
        <w:tab/>
      </w:r>
      <w:r w:rsidRPr="00C94B81">
        <w:rPr>
          <w:sz w:val="24"/>
          <w:szCs w:val="24"/>
          <w:lang w:val="bg-BG"/>
        </w:rPr>
        <w:t xml:space="preserve">В издънковите насаждения от космат дъб, интензивността на възобновителни и отгледни сечи сечите изцяло да е съобразена </w:t>
      </w:r>
      <w:r>
        <w:rPr>
          <w:sz w:val="24"/>
          <w:szCs w:val="24"/>
          <w:lang w:val="bg-BG"/>
        </w:rPr>
        <w:t>със</w:t>
      </w:r>
      <w:r w:rsidRPr="00C94B81">
        <w:rPr>
          <w:sz w:val="24"/>
          <w:szCs w:val="24"/>
          <w:lang w:val="bg-BG"/>
        </w:rPr>
        <w:t xml:space="preserve"> </w:t>
      </w:r>
      <w:r w:rsidRPr="00614C29">
        <w:rPr>
          <w:sz w:val="24"/>
          <w:szCs w:val="24"/>
          <w:lang w:val="bg-BG"/>
        </w:rPr>
        <w:t xml:space="preserve"> структурата  и строежа</w:t>
      </w:r>
      <w:r w:rsidRPr="00C94B81">
        <w:rPr>
          <w:sz w:val="24"/>
          <w:szCs w:val="24"/>
          <w:lang w:val="bg-BG"/>
        </w:rPr>
        <w:t xml:space="preserve">  на косматдъбовите формации </w:t>
      </w:r>
      <w:r>
        <w:rPr>
          <w:sz w:val="24"/>
          <w:szCs w:val="24"/>
          <w:lang w:val="bg-BG"/>
        </w:rPr>
        <w:t>характеризиращи се</w:t>
      </w:r>
      <w:r w:rsidRPr="00614C29">
        <w:rPr>
          <w:sz w:val="24"/>
          <w:szCs w:val="24"/>
          <w:lang w:val="bg-BG"/>
        </w:rPr>
        <w:t xml:space="preserve"> като ”крехки екосистеми”, обоснована на растежните условия,</w:t>
      </w:r>
      <w:r>
        <w:rPr>
          <w:sz w:val="24"/>
          <w:szCs w:val="24"/>
          <w:lang w:val="bg-BG"/>
        </w:rPr>
        <w:t xml:space="preserve"> с оглед на тяхното опазване и в дългосрочен план за превръщането им в семенни.</w:t>
      </w: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b/>
          <w:bCs/>
          <w:sz w:val="24"/>
          <w:szCs w:val="24"/>
        </w:rPr>
        <w:t>Отгледна сеч</w:t>
      </w:r>
      <w:r w:rsidRPr="00EA5E10">
        <w:rPr>
          <w:rFonts w:ascii="Times New Roman" w:hAnsi="Times New Roman" w:cs="Times New Roman"/>
          <w:sz w:val="24"/>
          <w:szCs w:val="24"/>
        </w:rPr>
        <w:t xml:space="preserve"> да се планира в младите, средновъзрастни и дозряващи насаждения и култури, съобразно възприетият турнус на сеч, за съответният стопански клас, а за </w:t>
      </w:r>
      <w:r>
        <w:rPr>
          <w:rFonts w:ascii="Times New Roman" w:hAnsi="Times New Roman" w:cs="Times New Roman"/>
          <w:sz w:val="24"/>
          <w:szCs w:val="24"/>
        </w:rPr>
        <w:t>насажденията в</w:t>
      </w:r>
      <w:r w:rsidRPr="00EA5E10">
        <w:rPr>
          <w:rFonts w:ascii="Times New Roman" w:hAnsi="Times New Roman" w:cs="Times New Roman"/>
          <w:sz w:val="24"/>
          <w:szCs w:val="24"/>
        </w:rPr>
        <w:t xml:space="preserve"> защитните </w:t>
      </w:r>
      <w:r>
        <w:rPr>
          <w:rFonts w:ascii="Times New Roman" w:hAnsi="Times New Roman" w:cs="Times New Roman"/>
          <w:sz w:val="24"/>
          <w:szCs w:val="24"/>
        </w:rPr>
        <w:t>и специалните горски територии,</w:t>
      </w:r>
      <w:r w:rsidRPr="00EA5E10">
        <w:rPr>
          <w:rFonts w:ascii="Times New Roman" w:hAnsi="Times New Roman" w:cs="Times New Roman"/>
          <w:sz w:val="24"/>
          <w:szCs w:val="24"/>
        </w:rPr>
        <w:t xml:space="preserve"> съобразно функциите които те изпълняват. Интензивността им </w:t>
      </w:r>
      <w:r>
        <w:rPr>
          <w:rFonts w:ascii="Times New Roman" w:hAnsi="Times New Roman" w:cs="Times New Roman"/>
          <w:sz w:val="24"/>
          <w:szCs w:val="24"/>
        </w:rPr>
        <w:t xml:space="preserve">да </w:t>
      </w:r>
      <w:r w:rsidRPr="00EA5E10">
        <w:rPr>
          <w:rFonts w:ascii="Times New Roman" w:hAnsi="Times New Roman" w:cs="Times New Roman"/>
          <w:sz w:val="24"/>
          <w:szCs w:val="24"/>
        </w:rPr>
        <w:t>е съобразена с възрастта, дървесният вид, пълнотата, бонитета и състоянието им. Осветленията да се проектират без интензивност и материален добив. При необходимост, в насаждения и култури с неравномерен строеж по пълнота да се предвижда отгледна сеч в гъстите групи.</w:t>
      </w: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b/>
          <w:bCs/>
          <w:sz w:val="24"/>
          <w:szCs w:val="24"/>
        </w:rPr>
        <w:t>Възобновителна сеч</w:t>
      </w:r>
      <w:r w:rsidRPr="00EA5E10">
        <w:rPr>
          <w:rFonts w:ascii="Times New Roman" w:hAnsi="Times New Roman" w:cs="Times New Roman"/>
          <w:sz w:val="24"/>
          <w:szCs w:val="24"/>
        </w:rPr>
        <w:t xml:space="preserve"> – да се планира във всички зрели насаждения, с подходяща интензивност, съобразно с функционалната им принадлежност, възприетия турнус на сеч, , вида, състава, структурата и състоянието на насажденията, степента и характера на възобновителните процеси, както и от постигнатите резултати от проведените до сега сечи. При необходимост да се предвидят мероприятия за подпомагане на възобновяването, опазване и отглеждане на подраста, изсичане на подлеса.</w:t>
      </w: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В зрелите издънковите насаждения за превръщане да се предвиди възобновителна сеч с цел - създаване на подходящи условия за тяхното семенно възобновяване.</w:t>
      </w:r>
    </w:p>
    <w:p w:rsidR="004071EB"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Особено внимание да се обърне на изредените и невъзобновени зрели насаждения, в които следва да се проектират мероприятия за тяхното възобновяване.</w:t>
      </w:r>
    </w:p>
    <w:p w:rsidR="004071EB" w:rsidRPr="00EA5E10" w:rsidRDefault="004071EB" w:rsidP="00C935AD">
      <w:pPr>
        <w:pStyle w:val="SilvaText"/>
        <w:rPr>
          <w:rFonts w:ascii="Times New Roman" w:hAnsi="Times New Roman" w:cs="Times New Roman"/>
          <w:sz w:val="24"/>
          <w:szCs w:val="24"/>
        </w:rPr>
      </w:pPr>
      <w:r>
        <w:rPr>
          <w:rFonts w:ascii="Times New Roman" w:hAnsi="Times New Roman" w:cs="Times New Roman"/>
          <w:sz w:val="24"/>
          <w:szCs w:val="24"/>
        </w:rPr>
        <w:t>В издънковите дъбови и благунови насажденията с наличие на подраст от липа, интензивността на сечите да се занижи с оглед възобновяването им от основните дървесни видове.</w:t>
      </w:r>
    </w:p>
    <w:p w:rsidR="004071EB" w:rsidRPr="00EA5E10" w:rsidRDefault="004071EB" w:rsidP="0084691F">
      <w:pPr>
        <w:pStyle w:val="SilvaText"/>
        <w:rPr>
          <w:rFonts w:ascii="Times New Roman" w:hAnsi="Times New Roman" w:cs="Times New Roman"/>
          <w:sz w:val="24"/>
          <w:szCs w:val="24"/>
        </w:rPr>
      </w:pPr>
      <w:r w:rsidRPr="00EA5E10">
        <w:rPr>
          <w:rFonts w:ascii="Times New Roman" w:hAnsi="Times New Roman" w:cs="Times New Roman"/>
          <w:sz w:val="24"/>
          <w:szCs w:val="24"/>
        </w:rPr>
        <w:t>Да се направи оценка на възобновяването на зрелите насаждения пострадали от снеговали, снеголоми и ветровали</w:t>
      </w:r>
      <w:r>
        <w:rPr>
          <w:rFonts w:ascii="Times New Roman" w:hAnsi="Times New Roman" w:cs="Times New Roman"/>
          <w:sz w:val="24"/>
          <w:szCs w:val="24"/>
        </w:rPr>
        <w:t>, както и съхнения на насажденията</w:t>
      </w:r>
      <w:r w:rsidRPr="00EA5E10">
        <w:rPr>
          <w:rFonts w:ascii="Times New Roman" w:hAnsi="Times New Roman" w:cs="Times New Roman"/>
          <w:sz w:val="24"/>
          <w:szCs w:val="24"/>
        </w:rPr>
        <w:t xml:space="preserve"> и се предвидят конкретни мероприятия за всяко едно от тях с оглед на успешното възстановяване на дървостоите и използването на потенциала на дървопроизводството им.</w:t>
      </w:r>
    </w:p>
    <w:p w:rsidR="004071EB" w:rsidRDefault="004071EB" w:rsidP="00C935AD">
      <w:pPr>
        <w:pStyle w:val="BodyTextIndent2"/>
        <w:tabs>
          <w:tab w:val="clear" w:pos="-90"/>
          <w:tab w:val="center" w:pos="1170"/>
        </w:tabs>
        <w:ind w:firstLine="0"/>
      </w:pPr>
      <w:r>
        <w:t xml:space="preserve">          П</w:t>
      </w:r>
      <w:r w:rsidRPr="00EA5E10">
        <w:t>ри възобновителните сечи да не се предвижда окончателно изсичане на зрелия дървостой, а да се оставят единични и групи стари дървета, както и минимално количество мъртва стояща и лежаща дървесина.</w:t>
      </w:r>
    </w:p>
    <w:p w:rsidR="004071EB" w:rsidRPr="00EA5E10" w:rsidRDefault="004071EB" w:rsidP="00C935AD">
      <w:pPr>
        <w:pStyle w:val="BodyTextIndent2"/>
        <w:tabs>
          <w:tab w:val="clear" w:pos="-90"/>
          <w:tab w:val="center" w:pos="1170"/>
        </w:tabs>
        <w:ind w:firstLine="0"/>
      </w:pPr>
      <w:r>
        <w:tab/>
        <w:t xml:space="preserve">          За тополовите култури в категорията „защитна ивицата на река“, планирането на голата сеч да съответства на разпоредбите на чл. 32, ал.5 от Наредба № 8 са сечите в горите.</w:t>
      </w:r>
    </w:p>
    <w:p w:rsidR="004071EB" w:rsidRPr="00EA5E10" w:rsidRDefault="004071EB" w:rsidP="00C935AD">
      <w:pPr>
        <w:pStyle w:val="BodyTextIndent2"/>
        <w:tabs>
          <w:tab w:val="clear" w:pos="-90"/>
          <w:tab w:val="center" w:pos="1170"/>
        </w:tabs>
        <w:ind w:firstLine="0"/>
      </w:pPr>
      <w:r w:rsidRPr="00EA5E10">
        <w:t xml:space="preserve">          При възобновите</w:t>
      </w:r>
      <w:r>
        <w:t>лна сеч в издънкови насаждения з</w:t>
      </w:r>
      <w:r w:rsidRPr="00EA5E10">
        <w:t>а превръщане в семенни, да се предвижда отглеждане на подраста.</w:t>
      </w: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Много внимателно да се подхожда при избора на интензивността на възобновителните сечи около религиозни и култови обекти, каптажи за битово водоснабдяване на селищата и по протежение на основните пътища, така че да се съхрани естествената среда и облика на ландшафта.</w:t>
      </w:r>
    </w:p>
    <w:p w:rsidR="004071EB"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С горскостопанският план да се предвиди оптимално възможният % на добив от възобновителни сечи съобразно лесовъдско-таксацонната характеристика за отделното насаждение и достигане на поставените цели, съобразно функционалната принадлежност и ту</w:t>
      </w:r>
      <w:r>
        <w:rPr>
          <w:rFonts w:ascii="Times New Roman" w:hAnsi="Times New Roman" w:cs="Times New Roman"/>
          <w:sz w:val="24"/>
          <w:szCs w:val="24"/>
        </w:rPr>
        <w:t xml:space="preserve">рнус на сеч, съобразно Наредба №8. В насажденията </w:t>
      </w:r>
      <w:r w:rsidRPr="001451B2">
        <w:rPr>
          <w:rFonts w:ascii="Times New Roman" w:hAnsi="Times New Roman" w:cs="Times New Roman"/>
          <w:sz w:val="24"/>
          <w:szCs w:val="24"/>
        </w:rPr>
        <w:t xml:space="preserve">от </w:t>
      </w:r>
      <w:r>
        <w:rPr>
          <w:rFonts w:ascii="Times New Roman" w:hAnsi="Times New Roman" w:cs="Times New Roman"/>
          <w:sz w:val="24"/>
          <w:szCs w:val="24"/>
        </w:rPr>
        <w:t>з</w:t>
      </w:r>
      <w:r w:rsidRPr="001451B2">
        <w:rPr>
          <w:rFonts w:ascii="Times New Roman" w:hAnsi="Times New Roman" w:cs="Times New Roman"/>
          <w:sz w:val="24"/>
          <w:szCs w:val="24"/>
        </w:rPr>
        <w:t>ащитени зони обявени по реда на Закона за биологичното разнообразие</w:t>
      </w:r>
      <w:r w:rsidRPr="00A62031">
        <w:rPr>
          <w:b/>
          <w:bCs/>
          <w:sz w:val="24"/>
          <w:szCs w:val="24"/>
        </w:rPr>
        <w:t xml:space="preserve"> </w:t>
      </w:r>
      <w:r>
        <w:rPr>
          <w:rFonts w:ascii="Times New Roman" w:hAnsi="Times New Roman" w:cs="Times New Roman"/>
          <w:sz w:val="24"/>
          <w:szCs w:val="24"/>
        </w:rPr>
        <w:t>да се спазват принципите залегнали в „Режимите за устойчиво управление на горите в Натура 2000“, в съответствие с допустимата интензивност ( % на ползване).</w:t>
      </w:r>
    </w:p>
    <w:p w:rsidR="004071EB" w:rsidRPr="00EA5E10" w:rsidRDefault="004071EB" w:rsidP="00C935AD">
      <w:pPr>
        <w:pStyle w:val="SilvaText"/>
        <w:rPr>
          <w:rFonts w:ascii="Times New Roman" w:hAnsi="Times New Roman" w:cs="Times New Roman"/>
          <w:sz w:val="24"/>
          <w:szCs w:val="24"/>
        </w:rPr>
      </w:pPr>
      <w:r>
        <w:rPr>
          <w:rFonts w:ascii="Times New Roman" w:hAnsi="Times New Roman" w:cs="Times New Roman"/>
          <w:sz w:val="24"/>
          <w:szCs w:val="24"/>
        </w:rPr>
        <w:t xml:space="preserve"> Държавното горско</w:t>
      </w:r>
      <w:r w:rsidRPr="00EA5E10">
        <w:rPr>
          <w:rFonts w:ascii="Times New Roman" w:hAnsi="Times New Roman" w:cs="Times New Roman"/>
          <w:sz w:val="24"/>
          <w:szCs w:val="24"/>
        </w:rPr>
        <w:t xml:space="preserve"> стопанство следва само да определи вида и интензивността на възобновителната сеч за всяко насажденията в границите на възприетото ползване за всеки стопански клас и/или вид гори.</w:t>
      </w:r>
    </w:p>
    <w:p w:rsidR="004071EB" w:rsidRPr="00D5221B" w:rsidRDefault="004071EB" w:rsidP="00C935AD">
      <w:pPr>
        <w:pStyle w:val="SilvaText"/>
        <w:rPr>
          <w:rFonts w:ascii="Times New Roman" w:hAnsi="Times New Roman" w:cs="Times New Roman"/>
          <w:sz w:val="24"/>
          <w:szCs w:val="24"/>
        </w:rPr>
      </w:pPr>
      <w:r w:rsidRPr="00D5221B">
        <w:rPr>
          <w:rFonts w:ascii="Times New Roman" w:hAnsi="Times New Roman" w:cs="Times New Roman"/>
          <w:b/>
          <w:bCs/>
          <w:sz w:val="24"/>
          <w:szCs w:val="24"/>
        </w:rPr>
        <w:t>Селекционна сеч</w:t>
      </w:r>
      <w:r w:rsidRPr="00D5221B">
        <w:rPr>
          <w:rFonts w:ascii="Times New Roman" w:hAnsi="Times New Roman" w:cs="Times New Roman"/>
          <w:sz w:val="24"/>
          <w:szCs w:val="24"/>
        </w:rPr>
        <w:t xml:space="preserve"> да се планира в насажденията определени за </w:t>
      </w:r>
      <w:r w:rsidRPr="00D5221B">
        <w:rPr>
          <w:rFonts w:ascii="Times New Roman" w:hAnsi="Times New Roman" w:cs="Times New Roman"/>
          <w:color w:val="000000"/>
          <w:sz w:val="24"/>
          <w:szCs w:val="24"/>
        </w:rPr>
        <w:t>Базови източници за горски репродуктивни материали</w:t>
      </w:r>
      <w:r w:rsidRPr="00D5221B">
        <w:rPr>
          <w:rFonts w:ascii="Times New Roman" w:hAnsi="Times New Roman" w:cs="Times New Roman"/>
          <w:sz w:val="24"/>
          <w:szCs w:val="24"/>
        </w:rPr>
        <w:t xml:space="preserve"> до започване на възобновителна сеч, при спазване на изискванията на Наредба № 21/12.11.2012 г. за условията и реда за определяне, 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износ.</w:t>
      </w: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b/>
          <w:bCs/>
          <w:sz w:val="24"/>
          <w:szCs w:val="24"/>
        </w:rPr>
        <w:t xml:space="preserve"> Техническа сеч</w:t>
      </w:r>
      <w:r w:rsidRPr="00EA5E10">
        <w:rPr>
          <w:rFonts w:ascii="Times New Roman" w:hAnsi="Times New Roman" w:cs="Times New Roman"/>
          <w:sz w:val="24"/>
          <w:szCs w:val="24"/>
        </w:rPr>
        <w:t xml:space="preserve"> да се планира:</w:t>
      </w: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w:t>
      </w:r>
      <w:r w:rsidRPr="00EA5E10">
        <w:rPr>
          <w:rFonts w:ascii="Times New Roman" w:hAnsi="Times New Roman" w:cs="Times New Roman"/>
          <w:sz w:val="24"/>
          <w:szCs w:val="24"/>
        </w:rPr>
        <w:tab/>
        <w:t>за опазване на горските територии от пожари, съобразно предвидените дейности в плана за опазване на горските територии от пожари –държавна собственост;</w:t>
      </w: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w:t>
      </w:r>
      <w:r w:rsidRPr="00EA5E10">
        <w:rPr>
          <w:rFonts w:ascii="Times New Roman" w:hAnsi="Times New Roman" w:cs="Times New Roman"/>
          <w:sz w:val="24"/>
          <w:szCs w:val="24"/>
        </w:rPr>
        <w:tab/>
        <w:t>за нуждите на ловното стопанство- залегнали в ловностопанския план за държавните горски територии;</w:t>
      </w: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w:t>
      </w:r>
      <w:r w:rsidRPr="00EA5E10">
        <w:rPr>
          <w:rFonts w:ascii="Times New Roman" w:hAnsi="Times New Roman" w:cs="Times New Roman"/>
          <w:sz w:val="24"/>
          <w:szCs w:val="24"/>
        </w:rPr>
        <w:tab/>
        <w:t>за просветляване на  трайни горски  пътища – държавна собственост;</w:t>
      </w:r>
    </w:p>
    <w:p w:rsidR="004071EB"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w:t>
      </w:r>
      <w:r w:rsidRPr="00EA5E10">
        <w:rPr>
          <w:rFonts w:ascii="Times New Roman" w:hAnsi="Times New Roman" w:cs="Times New Roman"/>
          <w:sz w:val="24"/>
          <w:szCs w:val="24"/>
        </w:rPr>
        <w:tab/>
        <w:t>за освобождаване  на площи, върху които са учредени вещни права.</w:t>
      </w:r>
    </w:p>
    <w:p w:rsidR="004071EB" w:rsidRPr="00EA5E10" w:rsidRDefault="004071EB" w:rsidP="00E82111">
      <w:pPr>
        <w:pStyle w:val="SilvaText"/>
        <w:rPr>
          <w:rFonts w:ascii="Times New Roman" w:hAnsi="Times New Roman" w:cs="Times New Roman"/>
          <w:sz w:val="24"/>
          <w:szCs w:val="24"/>
        </w:rPr>
      </w:pPr>
      <w:r w:rsidRPr="00EA5E10">
        <w:rPr>
          <w:rFonts w:ascii="Times New Roman" w:hAnsi="Times New Roman" w:cs="Times New Roman"/>
          <w:sz w:val="24"/>
          <w:szCs w:val="24"/>
        </w:rPr>
        <w:t>•</w:t>
      </w:r>
      <w:r w:rsidRPr="00EA5E10">
        <w:rPr>
          <w:rFonts w:ascii="Times New Roman" w:hAnsi="Times New Roman" w:cs="Times New Roman"/>
          <w:sz w:val="24"/>
          <w:szCs w:val="24"/>
        </w:rPr>
        <w:tab/>
        <w:t xml:space="preserve">за освобождаване  на </w:t>
      </w:r>
      <w:r>
        <w:rPr>
          <w:rFonts w:ascii="Times New Roman" w:hAnsi="Times New Roman" w:cs="Times New Roman"/>
          <w:sz w:val="24"/>
          <w:szCs w:val="24"/>
        </w:rPr>
        <w:t>просеките на ел. проводите от налична растителност</w:t>
      </w:r>
      <w:r w:rsidRPr="00EA5E10">
        <w:rPr>
          <w:rFonts w:ascii="Times New Roman" w:hAnsi="Times New Roman" w:cs="Times New Roman"/>
          <w:sz w:val="24"/>
          <w:szCs w:val="24"/>
        </w:rPr>
        <w:t>.</w:t>
      </w:r>
    </w:p>
    <w:p w:rsidR="004071EB" w:rsidRPr="00EA5E10" w:rsidRDefault="004071EB" w:rsidP="00C935AD">
      <w:pPr>
        <w:pStyle w:val="BodyTextIndent2"/>
        <w:tabs>
          <w:tab w:val="clear" w:pos="-90"/>
          <w:tab w:val="center" w:pos="1170"/>
        </w:tabs>
        <w:ind w:firstLine="0"/>
      </w:pPr>
      <w:r w:rsidRPr="00EA5E10">
        <w:t xml:space="preserve">          Ползването от техническите сечи да се рекапитулира отделно.</w:t>
      </w:r>
    </w:p>
    <w:p w:rsidR="004071EB" w:rsidRPr="00EA5E10" w:rsidRDefault="004071EB" w:rsidP="00C935AD">
      <w:pPr>
        <w:pStyle w:val="BodyTextIndent2"/>
        <w:tabs>
          <w:tab w:val="clear" w:pos="-90"/>
          <w:tab w:val="center" w:pos="1170"/>
        </w:tabs>
        <w:ind w:firstLine="0"/>
      </w:pPr>
      <w:r w:rsidRPr="00EA5E10">
        <w:t xml:space="preserve">          </w:t>
      </w:r>
      <w:r w:rsidRPr="00EA5E10">
        <w:rPr>
          <w:b/>
          <w:bCs/>
        </w:rPr>
        <w:t>Санитарни и принудителни сечи</w:t>
      </w:r>
      <w:r w:rsidRPr="00EA5E10">
        <w:t xml:space="preserve"> да не се планират. В случай, че степента на повредите или таксационите показатели за отделното насаждение не отговарят на изискванията на Наредба №</w:t>
      </w:r>
      <w:r>
        <w:t xml:space="preserve"> </w:t>
      </w:r>
      <w:r w:rsidRPr="00EA5E10">
        <w:t>8 за планиране на отгледна или възобновителна сеч, в таксационните описания да се отрази  вид и степен на повреди</w:t>
      </w:r>
      <w:r>
        <w:t xml:space="preserve">те и % на засегнатите дървета. </w:t>
      </w:r>
    </w:p>
    <w:p w:rsidR="004071EB" w:rsidRPr="00EA5E10" w:rsidRDefault="004071EB" w:rsidP="00C935AD">
      <w:pPr>
        <w:pStyle w:val="BodyTextIndent2"/>
        <w:tabs>
          <w:tab w:val="clear" w:pos="-90"/>
          <w:tab w:val="center" w:pos="1170"/>
        </w:tabs>
        <w:ind w:firstLine="0"/>
        <w:rPr>
          <w:b/>
          <w:bCs/>
        </w:rPr>
      </w:pPr>
      <w:r w:rsidRPr="00EA5E10">
        <w:rPr>
          <w:b/>
          <w:bCs/>
        </w:rPr>
        <w:t xml:space="preserve">          Сечи за трансформация са:</w:t>
      </w:r>
    </w:p>
    <w:p w:rsidR="004071EB" w:rsidRPr="00EA5E10" w:rsidRDefault="004071EB" w:rsidP="00C935AD">
      <w:pPr>
        <w:pStyle w:val="BodyTextIndent2"/>
        <w:tabs>
          <w:tab w:val="clear" w:pos="-90"/>
          <w:tab w:val="center" w:pos="1170"/>
        </w:tabs>
        <w:ind w:firstLine="0"/>
      </w:pPr>
      <w:r w:rsidRPr="00EA5E10">
        <w:t xml:space="preserve">          •</w:t>
      </w:r>
      <w:r w:rsidRPr="00EA5E10">
        <w:tab/>
        <w:t xml:space="preserve"> отгледна или възобновителна в издънкови насаждения за превръщане в семенни;</w:t>
      </w:r>
    </w:p>
    <w:p w:rsidR="004071EB" w:rsidRDefault="004071EB" w:rsidP="00C935AD">
      <w:pPr>
        <w:pStyle w:val="BodyTextIndent2"/>
        <w:tabs>
          <w:tab w:val="clear" w:pos="-90"/>
          <w:tab w:val="center" w:pos="1170"/>
        </w:tabs>
        <w:ind w:firstLine="0"/>
      </w:pPr>
      <w:r w:rsidRPr="00EA5E10">
        <w:t xml:space="preserve">          •</w:t>
      </w:r>
      <w:r w:rsidRPr="00EA5E10">
        <w:tab/>
        <w:t xml:space="preserve"> отгледна или възобновителна на гори с изкуствен произход създадени извън ареала на естественото им разпространение, както и на неподходящи месторастения  с цел - превръщане им в  естествен насаждения.</w:t>
      </w:r>
    </w:p>
    <w:p w:rsidR="004071EB" w:rsidRPr="00EA5E10" w:rsidRDefault="004071EB" w:rsidP="00C935AD">
      <w:pPr>
        <w:pStyle w:val="BodyTextIndent2"/>
        <w:tabs>
          <w:tab w:val="clear" w:pos="-90"/>
          <w:tab w:val="center" w:pos="1170"/>
        </w:tabs>
        <w:ind w:firstLine="0"/>
        <w:rPr>
          <w:b/>
          <w:bCs/>
        </w:rPr>
      </w:pPr>
      <w:r>
        <w:rPr>
          <w:b/>
          <w:bCs/>
        </w:rPr>
        <w:tab/>
        <w:t xml:space="preserve">           Система от сечи за индивидуално производство на висококачествена дървесина</w:t>
      </w:r>
      <w:r w:rsidRPr="00EA5E10">
        <w:rPr>
          <w:b/>
          <w:bCs/>
        </w:rPr>
        <w:t>:</w:t>
      </w:r>
    </w:p>
    <w:p w:rsidR="004071EB" w:rsidRDefault="004071EB" w:rsidP="00C935AD">
      <w:pPr>
        <w:jc w:val="both"/>
        <w:rPr>
          <w:rStyle w:val="ala27"/>
          <w:color w:val="000000"/>
          <w:sz w:val="24"/>
          <w:szCs w:val="24"/>
          <w:lang w:val="bg-BG"/>
        </w:rPr>
      </w:pPr>
      <w:r>
        <w:rPr>
          <w:sz w:val="24"/>
          <w:szCs w:val="24"/>
          <w:lang w:val="bg-BG"/>
        </w:rPr>
        <w:t xml:space="preserve">      </w:t>
      </w:r>
      <w:r w:rsidRPr="009B0EE0">
        <w:rPr>
          <w:sz w:val="24"/>
          <w:szCs w:val="24"/>
          <w:lang w:val="bg-BG"/>
        </w:rPr>
        <w:t xml:space="preserve">  • Същите да се планират в</w:t>
      </w:r>
      <w:r w:rsidRPr="009B0EE0">
        <w:rPr>
          <w:rStyle w:val="ala27"/>
          <w:color w:val="000000"/>
          <w:sz w:val="24"/>
          <w:szCs w:val="24"/>
          <w:lang w:val="bg-BG"/>
        </w:rPr>
        <w:t xml:space="preserve"> насаждения</w:t>
      </w:r>
      <w:r>
        <w:rPr>
          <w:rStyle w:val="ala27"/>
          <w:color w:val="000000"/>
          <w:sz w:val="24"/>
          <w:szCs w:val="24"/>
          <w:lang w:val="bg-BG"/>
        </w:rPr>
        <w:t xml:space="preserve">, в които през ревизионния период са водени и продължението им ще доведе до желаните резултати. Така също да се планират и в нови насаждения </w:t>
      </w:r>
      <w:r w:rsidRPr="009B0EE0">
        <w:rPr>
          <w:rStyle w:val="ala27"/>
          <w:color w:val="000000"/>
          <w:sz w:val="24"/>
          <w:szCs w:val="24"/>
          <w:lang w:val="bg-BG"/>
        </w:rPr>
        <w:t xml:space="preserve"> на добри месторастения</w:t>
      </w:r>
      <w:r>
        <w:rPr>
          <w:rStyle w:val="ala27"/>
          <w:color w:val="000000"/>
          <w:sz w:val="24"/>
          <w:szCs w:val="24"/>
          <w:lang w:val="bg-BG"/>
        </w:rPr>
        <w:t>, където</w:t>
      </w:r>
      <w:r w:rsidRPr="009B0EE0">
        <w:rPr>
          <w:rStyle w:val="ala27"/>
          <w:color w:val="000000"/>
          <w:sz w:val="24"/>
          <w:szCs w:val="24"/>
          <w:lang w:val="bg-BG"/>
        </w:rPr>
        <w:t xml:space="preserve"> е възможно провеждането на система от сечи за индивидуално производство</w:t>
      </w:r>
      <w:r>
        <w:rPr>
          <w:rStyle w:val="ala27"/>
          <w:color w:val="000000"/>
          <w:sz w:val="24"/>
          <w:szCs w:val="24"/>
          <w:lang w:val="bg-BG"/>
        </w:rPr>
        <w:t xml:space="preserve"> на висококачествена дървесина, като проектирането на отделните фази на сечта са съобразно разпоредбите на чл.35б, ал. 2 от Наредба № 8.</w:t>
      </w:r>
    </w:p>
    <w:p w:rsidR="004071EB" w:rsidRPr="0013227D" w:rsidRDefault="004071EB" w:rsidP="00C935AD">
      <w:pPr>
        <w:jc w:val="both"/>
        <w:rPr>
          <w:color w:val="000000"/>
          <w:sz w:val="24"/>
          <w:szCs w:val="24"/>
          <w:lang w:val="bg-BG"/>
        </w:rPr>
      </w:pPr>
    </w:p>
    <w:p w:rsidR="004071EB" w:rsidRPr="00EA5E10" w:rsidRDefault="004071EB" w:rsidP="00C935AD">
      <w:pPr>
        <w:pStyle w:val="SilvaText"/>
        <w:rPr>
          <w:rFonts w:ascii="Times New Roman" w:hAnsi="Times New Roman" w:cs="Times New Roman"/>
          <w:sz w:val="24"/>
          <w:szCs w:val="24"/>
        </w:rPr>
      </w:pPr>
      <w:r w:rsidRPr="00EA5E10">
        <w:rPr>
          <w:rFonts w:ascii="Times New Roman" w:hAnsi="Times New Roman" w:cs="Times New Roman"/>
          <w:sz w:val="24"/>
          <w:szCs w:val="24"/>
        </w:rPr>
        <w:t>Сечите в защитните и специалните горски територии да се планират съобразно конкретните функции, които изпълнява отделното насаждение.</w:t>
      </w:r>
    </w:p>
    <w:p w:rsidR="004071EB" w:rsidRDefault="004071EB" w:rsidP="006C7437">
      <w:pPr>
        <w:pStyle w:val="BodyTextFirstIndent"/>
        <w:jc w:val="both"/>
        <w:rPr>
          <w:sz w:val="24"/>
          <w:szCs w:val="24"/>
          <w:lang w:val="bg-BG"/>
        </w:rPr>
      </w:pPr>
      <w:r w:rsidRPr="00EA5E10">
        <w:rPr>
          <w:sz w:val="24"/>
          <w:szCs w:val="24"/>
          <w:lang w:val="bg-BG"/>
        </w:rPr>
        <w:t xml:space="preserve">   В ивица 10-20 м. покрай водни течения с целогодишен оток, републикански и общински пътища, сечите да се планират с по-ниска интензивност, с цел запазване на защитните и ландшафтни функции на насажденията. </w:t>
      </w:r>
    </w:p>
    <w:p w:rsidR="004071EB" w:rsidRPr="00793517" w:rsidRDefault="004071EB" w:rsidP="00C935AD">
      <w:pPr>
        <w:pStyle w:val="BodyTextFirstIndent"/>
        <w:jc w:val="both"/>
        <w:rPr>
          <w:sz w:val="24"/>
          <w:szCs w:val="24"/>
          <w:lang w:val="bg-BG"/>
        </w:rPr>
      </w:pPr>
      <w:r>
        <w:rPr>
          <w:sz w:val="24"/>
          <w:szCs w:val="24"/>
          <w:lang w:val="bg-BG"/>
        </w:rPr>
        <w:t xml:space="preserve">    </w:t>
      </w:r>
      <w:r w:rsidRPr="00EA5E10">
        <w:rPr>
          <w:sz w:val="24"/>
          <w:szCs w:val="24"/>
          <w:lang w:val="bg-BG"/>
        </w:rPr>
        <w:t>При планиране на сечите, максимално да се запазват редките и характерни за района видове.</w:t>
      </w:r>
    </w:p>
    <w:p w:rsidR="004071EB" w:rsidRPr="00EA5E10" w:rsidRDefault="004071EB" w:rsidP="00C935AD">
      <w:pPr>
        <w:pStyle w:val="BodyTextIndent2"/>
        <w:tabs>
          <w:tab w:val="clear" w:pos="-90"/>
          <w:tab w:val="center" w:pos="1170"/>
        </w:tabs>
        <w:ind w:firstLine="0"/>
      </w:pPr>
      <w:r w:rsidRPr="00EA5E10">
        <w:t xml:space="preserve">         В подотделите, в които е установено наличието на гнезда на дневните грабливи птици</w:t>
      </w:r>
      <w:r>
        <w:t xml:space="preserve"> и на Царският орел, както и</w:t>
      </w:r>
      <w:r w:rsidRPr="00EA5E10">
        <w:t xml:space="preserve"> във връзка с изпълнението на указанията и препоръките залегнали в проекта „</w:t>
      </w:r>
      <w:r>
        <w:t>Горите на орела</w:t>
      </w:r>
      <w:r w:rsidRPr="00EA5E10">
        <w:t xml:space="preserve"> в България” по програма LIFE+ на ЕС да се опишат ограничителните режими при извършването на лесовъдски и други дейности отнасящи се за тези подотдели. </w:t>
      </w:r>
    </w:p>
    <w:p w:rsidR="004071EB" w:rsidRDefault="004071EB" w:rsidP="00C935AD">
      <w:pPr>
        <w:pStyle w:val="BodyTextIndent2"/>
        <w:tabs>
          <w:tab w:val="clear" w:pos="-90"/>
          <w:tab w:val="center" w:pos="1170"/>
        </w:tabs>
        <w:ind w:firstLine="0"/>
        <w:rPr>
          <w:lang w:val="en-US"/>
        </w:rPr>
      </w:pPr>
      <w:r w:rsidRPr="00EA5E10">
        <w:tab/>
        <w:t xml:space="preserve">         Съвместно със служителите от Държавното</w:t>
      </w:r>
      <w:r>
        <w:t xml:space="preserve"> горско</w:t>
      </w:r>
      <w:r w:rsidRPr="00EA5E10">
        <w:t xml:space="preserve"> стопанство, след приключване на теренните дейности да се съгласуват преходните подотдели, в които лесовъдските мероприятия не са приключели, като се запазят границите за съответния под</w:t>
      </w:r>
      <w:r>
        <w:t>отдел.</w:t>
      </w:r>
    </w:p>
    <w:p w:rsidR="004071EB" w:rsidRPr="00EA5E10" w:rsidRDefault="004071EB" w:rsidP="00C935AD">
      <w:pPr>
        <w:pStyle w:val="BodyTextIndent2"/>
        <w:tabs>
          <w:tab w:val="clear" w:pos="-90"/>
          <w:tab w:val="center" w:pos="1170"/>
        </w:tabs>
        <w:ind w:firstLine="0"/>
      </w:pPr>
      <w:r w:rsidRPr="00EA5E10">
        <w:t xml:space="preserve">     </w:t>
      </w:r>
    </w:p>
    <w:p w:rsidR="004071EB" w:rsidRPr="00EA5E10" w:rsidRDefault="004071EB" w:rsidP="00C935AD">
      <w:pPr>
        <w:pStyle w:val="BodyTextIndent2"/>
        <w:tabs>
          <w:tab w:val="clear" w:pos="-90"/>
          <w:tab w:val="center" w:pos="1170"/>
        </w:tabs>
        <w:ind w:firstLine="0"/>
        <w:rPr>
          <w:b/>
          <w:bCs/>
        </w:rPr>
      </w:pPr>
      <w:r w:rsidRPr="00EA5E10">
        <w:rPr>
          <w:b/>
          <w:bCs/>
        </w:rPr>
        <w:t xml:space="preserve">          2. Определяне размера на ползване</w:t>
      </w:r>
    </w:p>
    <w:p w:rsidR="004071EB" w:rsidRPr="00EA5E10" w:rsidRDefault="004071EB" w:rsidP="00C935AD">
      <w:pPr>
        <w:pStyle w:val="BodyTextIndent2"/>
        <w:tabs>
          <w:tab w:val="clear" w:pos="-90"/>
          <w:tab w:val="center" w:pos="1170"/>
        </w:tabs>
        <w:ind w:firstLine="0"/>
        <w:rPr>
          <w:b/>
          <w:bCs/>
        </w:rPr>
      </w:pPr>
      <w:r w:rsidRPr="00EA5E10">
        <w:rPr>
          <w:b/>
          <w:bCs/>
        </w:rPr>
        <w:t xml:space="preserve">          2.1. Ползване на дървесина</w:t>
      </w:r>
    </w:p>
    <w:p w:rsidR="004071EB" w:rsidRPr="00EA5E10" w:rsidRDefault="004071EB" w:rsidP="00C935AD">
      <w:pPr>
        <w:pStyle w:val="BodyTextIndent2"/>
        <w:tabs>
          <w:tab w:val="clear" w:pos="-90"/>
          <w:tab w:val="center" w:pos="1170"/>
        </w:tabs>
        <w:ind w:firstLine="0"/>
      </w:pPr>
      <w:r w:rsidRPr="00EA5E10">
        <w:t xml:space="preserve">          Ползването от възобновителни сечи във високостъблените стопански класове със стопански функции да се определи по възприетите формулни методи, като след подробен анализ се предложи оптималното</w:t>
      </w:r>
      <w:r>
        <w:t xml:space="preserve"> годишно</w:t>
      </w:r>
      <w:r w:rsidRPr="00EA5E10">
        <w:t xml:space="preserve"> сечище.          </w:t>
      </w:r>
    </w:p>
    <w:p w:rsidR="004071EB" w:rsidRPr="00EA5E10" w:rsidRDefault="004071EB" w:rsidP="00C935AD">
      <w:pPr>
        <w:pStyle w:val="BodyTextIndent2"/>
        <w:tabs>
          <w:tab w:val="clear" w:pos="-90"/>
          <w:tab w:val="center" w:pos="1170"/>
        </w:tabs>
        <w:ind w:firstLine="0"/>
      </w:pPr>
      <w:r w:rsidRPr="00EA5E10">
        <w:tab/>
        <w:t xml:space="preserve">           Ползването от възобновителни сечи в нискостъблените и издънковите гори за превръщане да се определи по състояние – като сбор от ползването в отделните зрели насаждения, без да се контролира по формулните методи.</w:t>
      </w:r>
    </w:p>
    <w:p w:rsidR="004071EB" w:rsidRPr="006C7437" w:rsidRDefault="004071EB" w:rsidP="00C935AD">
      <w:pPr>
        <w:pStyle w:val="BodyTextIndent2"/>
        <w:tabs>
          <w:tab w:val="clear" w:pos="-90"/>
          <w:tab w:val="center" w:pos="1170"/>
        </w:tabs>
        <w:ind w:firstLine="0"/>
      </w:pPr>
      <w:r w:rsidRPr="00EA5E10">
        <w:t xml:space="preserve">          Във високостъблените горите със защитни и специални функции </w:t>
      </w:r>
      <w:r>
        <w:t xml:space="preserve">годишното </w:t>
      </w:r>
      <w:r w:rsidRPr="00EA5E10">
        <w:t xml:space="preserve">ползването от възобновителни сечи също да се определи по състояние, </w:t>
      </w:r>
      <w:r w:rsidRPr="006C7437">
        <w:t xml:space="preserve">като се съпостави и анализира със сечището по прираст и по запас. </w:t>
      </w:r>
    </w:p>
    <w:p w:rsidR="004071EB" w:rsidRPr="00A736F8" w:rsidRDefault="004071EB" w:rsidP="00C935AD">
      <w:pPr>
        <w:pStyle w:val="BodyTextIndent2"/>
        <w:tabs>
          <w:tab w:val="clear" w:pos="-90"/>
          <w:tab w:val="center" w:pos="1170"/>
        </w:tabs>
        <w:ind w:firstLine="0"/>
        <w:rPr>
          <w:b/>
          <w:bCs/>
        </w:rPr>
      </w:pPr>
      <w:r>
        <w:tab/>
        <w:t xml:space="preserve">           </w:t>
      </w:r>
      <w:r w:rsidRPr="008B610C">
        <w:rPr>
          <w:b/>
          <w:bCs/>
        </w:rPr>
        <w:t>При анализите за възприетото годишно ползване от възобновителни сечи в зрелите високостъблени гори, същите да се направят общо и отделно за зрел</w:t>
      </w:r>
      <w:r>
        <w:rPr>
          <w:b/>
          <w:bCs/>
        </w:rPr>
        <w:t>ите насаждения</w:t>
      </w:r>
      <w:r>
        <w:t xml:space="preserve"> </w:t>
      </w:r>
      <w:r>
        <w:rPr>
          <w:b/>
          <w:bCs/>
        </w:rPr>
        <w:t>със защитни и специални</w:t>
      </w:r>
      <w:r w:rsidRPr="00A736F8">
        <w:rPr>
          <w:b/>
          <w:bCs/>
        </w:rPr>
        <w:t xml:space="preserve"> </w:t>
      </w:r>
      <w:r>
        <w:rPr>
          <w:b/>
          <w:bCs/>
        </w:rPr>
        <w:t>функции.</w:t>
      </w:r>
    </w:p>
    <w:p w:rsidR="004071EB" w:rsidRDefault="004071EB" w:rsidP="00C935AD">
      <w:pPr>
        <w:pStyle w:val="BodyTextIndent2"/>
        <w:tabs>
          <w:tab w:val="clear" w:pos="-90"/>
          <w:tab w:val="center" w:pos="1170"/>
        </w:tabs>
        <w:ind w:firstLine="0"/>
      </w:pPr>
      <w:r>
        <w:tab/>
        <w:t xml:space="preserve">           </w:t>
      </w:r>
      <w:r w:rsidRPr="00EA5E10">
        <w:t>В разчетите</w:t>
      </w:r>
      <w:r>
        <w:t xml:space="preserve"> за контрола на  годишно сечище от възобновителни сечи  в защитните и специални горски територии</w:t>
      </w:r>
      <w:r w:rsidRPr="00EA5E10">
        <w:t xml:space="preserve"> за отделните </w:t>
      </w:r>
      <w:r>
        <w:t xml:space="preserve">условни </w:t>
      </w:r>
      <w:r w:rsidRPr="00EA5E10">
        <w:t xml:space="preserve">стопански класове </w:t>
      </w:r>
      <w:r w:rsidRPr="00EA5E10">
        <w:rPr>
          <w:b/>
          <w:bCs/>
        </w:rPr>
        <w:t>да не се включват</w:t>
      </w:r>
      <w:r w:rsidRPr="00EA5E10">
        <w:t xml:space="preserve"> насажденията определени като </w:t>
      </w:r>
      <w:r w:rsidRPr="00EA5E10">
        <w:rPr>
          <w:b/>
          <w:bCs/>
        </w:rPr>
        <w:t>„гори във фаза на старост“</w:t>
      </w:r>
      <w:r>
        <w:rPr>
          <w:b/>
          <w:bCs/>
        </w:rPr>
        <w:t xml:space="preserve">, </w:t>
      </w:r>
      <w:r w:rsidRPr="008D683B">
        <w:t>както и определените</w:t>
      </w:r>
      <w:r>
        <w:rPr>
          <w:b/>
          <w:bCs/>
        </w:rPr>
        <w:t xml:space="preserve">  представителни образци </w:t>
      </w:r>
      <w:r w:rsidRPr="008D683B">
        <w:t xml:space="preserve">на естествените екосистеми </w:t>
      </w:r>
      <w:r>
        <w:t xml:space="preserve">за горите с висока консервационна стойност по </w:t>
      </w:r>
      <w:r>
        <w:rPr>
          <w:lang w:val="en-US"/>
        </w:rPr>
        <w:t xml:space="preserve">FSC </w:t>
      </w:r>
      <w:r>
        <w:t>в случай на издаване на сертификат на стопанството до приключването на срока за изработване на горскостопанския план.</w:t>
      </w:r>
    </w:p>
    <w:p w:rsidR="004071EB" w:rsidRPr="00010E17" w:rsidRDefault="004071EB" w:rsidP="00C935AD">
      <w:pPr>
        <w:pStyle w:val="BodyTextIndent2"/>
        <w:tabs>
          <w:tab w:val="clear" w:pos="-90"/>
          <w:tab w:val="center" w:pos="1170"/>
        </w:tabs>
        <w:ind w:firstLine="0"/>
      </w:pPr>
    </w:p>
    <w:p w:rsidR="004071EB" w:rsidRPr="00EA5E10" w:rsidRDefault="004071EB" w:rsidP="00C935AD">
      <w:pPr>
        <w:pStyle w:val="BodyTextIndent2"/>
        <w:tabs>
          <w:tab w:val="clear" w:pos="-90"/>
          <w:tab w:val="center" w:pos="1170"/>
        </w:tabs>
        <w:ind w:firstLine="0"/>
      </w:pPr>
      <w:r>
        <w:rPr>
          <w:b/>
          <w:bCs/>
        </w:rPr>
        <w:tab/>
      </w:r>
      <w:r>
        <w:rPr>
          <w:b/>
          <w:bCs/>
        </w:rPr>
        <w:tab/>
      </w:r>
      <w:r w:rsidRPr="00EA5E10">
        <w:rPr>
          <w:b/>
          <w:bCs/>
        </w:rPr>
        <w:t xml:space="preserve">2.2.Добиви и сортименти – </w:t>
      </w:r>
      <w:r w:rsidRPr="00EA5E10">
        <w:t>За всяко насаждение да се определи ползването по дървесни видове без клони и с клони и се извърши сортиментиране на добивите по категории дървесина (едра, средна, дребна, дърва), като това се отрази в таксационното описание.</w:t>
      </w:r>
    </w:p>
    <w:p w:rsidR="004071EB" w:rsidRPr="00EA5E10" w:rsidRDefault="004071EB" w:rsidP="00C935AD">
      <w:pPr>
        <w:pStyle w:val="BodyTextIndent2"/>
        <w:tabs>
          <w:tab w:val="clear" w:pos="-90"/>
          <w:tab w:val="center" w:pos="1170"/>
        </w:tabs>
        <w:ind w:firstLine="0"/>
      </w:pPr>
      <w:r w:rsidRPr="00EA5E10">
        <w:t xml:space="preserve">          В предотделните листове да се отрази определеният оптимален размер  на ползване от всяко насаждение.</w:t>
      </w:r>
    </w:p>
    <w:p w:rsidR="004071EB" w:rsidRPr="00EA5E10" w:rsidRDefault="004071EB" w:rsidP="00C935AD">
      <w:pPr>
        <w:pStyle w:val="BodyTextIndent2"/>
        <w:tabs>
          <w:tab w:val="clear" w:pos="-90"/>
          <w:tab w:val="center" w:pos="1170"/>
        </w:tabs>
        <w:ind w:firstLine="0"/>
      </w:pPr>
      <w:r w:rsidRPr="00EA5E10">
        <w:t xml:space="preserve">          За установяване сортиментната структура на добивите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категории дървесина и предвидените по горскостопански план да се заложат необходимия брой  „временни пробни площи“ за установяване на сортиментната структура на добивите по вид на сечта и дървесни видове, категории дървесина за които са на лице различията.  </w:t>
      </w:r>
    </w:p>
    <w:p w:rsidR="004071EB" w:rsidRPr="00EA5E10" w:rsidRDefault="004071EB" w:rsidP="00C935AD">
      <w:pPr>
        <w:pStyle w:val="BodyTextIndent2"/>
        <w:tabs>
          <w:tab w:val="clear" w:pos="-90"/>
          <w:tab w:val="center" w:pos="1170"/>
        </w:tabs>
        <w:ind w:firstLine="0"/>
      </w:pPr>
      <w:r w:rsidRPr="00EA5E10">
        <w:t xml:space="preserve">          Временните пробни площи да се заложат съвместно с</w:t>
      </w:r>
      <w:r>
        <w:t xml:space="preserve"> ТП </w:t>
      </w:r>
      <w:r w:rsidRPr="00EA5E10">
        <w:t xml:space="preserve"> </w:t>
      </w:r>
      <w:r>
        <w:t>„ДГС Хасково“</w:t>
      </w:r>
      <w:r w:rsidRPr="00EA5E10">
        <w:t xml:space="preserve"> и се означат на терена.</w:t>
      </w:r>
    </w:p>
    <w:p w:rsidR="004071EB" w:rsidRPr="00EA5E10" w:rsidRDefault="004071EB" w:rsidP="00C935AD">
      <w:pPr>
        <w:pStyle w:val="BodyTextIndent2"/>
        <w:tabs>
          <w:tab w:val="clear" w:pos="-90"/>
          <w:tab w:val="center" w:pos="1170"/>
        </w:tabs>
        <w:ind w:firstLine="0"/>
      </w:pPr>
      <w:r w:rsidRPr="00EA5E10">
        <w:t xml:space="preserve">          Добитата след сечта дървесина да се измери и сортиментира.</w:t>
      </w:r>
    </w:p>
    <w:p w:rsidR="004071EB" w:rsidRDefault="004071EB" w:rsidP="00C935AD">
      <w:pPr>
        <w:pStyle w:val="BodyTextIndent2"/>
        <w:tabs>
          <w:tab w:val="clear" w:pos="-90"/>
          <w:tab w:val="center" w:pos="1170"/>
        </w:tabs>
        <w:ind w:firstLine="0"/>
      </w:pPr>
      <w:r w:rsidRPr="00EA5E10">
        <w:t xml:space="preserve">          Възприетите проценти за сортиментиране на добивите и получените резултати от временните пробни площи да се представят заедно с предложението за обособяване на стопанските класове, турнусите на сеч и размера на ползването, като се приложат </w:t>
      </w:r>
      <w:r>
        <w:t>към горскостопанския план</w:t>
      </w:r>
      <w:r w:rsidRPr="00EA5E10">
        <w:t>.</w:t>
      </w:r>
      <w:r>
        <w:t xml:space="preserve">  </w:t>
      </w:r>
    </w:p>
    <w:p w:rsidR="004071EB" w:rsidRDefault="004071EB" w:rsidP="00C935AD">
      <w:pPr>
        <w:pStyle w:val="BodyTextIndent2"/>
        <w:tabs>
          <w:tab w:val="clear" w:pos="-90"/>
          <w:tab w:val="center" w:pos="1170"/>
        </w:tabs>
        <w:ind w:firstLine="0"/>
      </w:pPr>
    </w:p>
    <w:p w:rsidR="004071EB" w:rsidRPr="00C26187" w:rsidRDefault="004071EB" w:rsidP="00C935AD">
      <w:pPr>
        <w:pStyle w:val="BodyTextIndent2"/>
        <w:numPr>
          <w:ilvl w:val="0"/>
          <w:numId w:val="18"/>
        </w:numPr>
        <w:tabs>
          <w:tab w:val="clear" w:pos="-90"/>
          <w:tab w:val="center" w:pos="1170"/>
        </w:tabs>
        <w:rPr>
          <w:b/>
          <w:bCs/>
        </w:rPr>
      </w:pPr>
      <w:r w:rsidRPr="00EA5E10">
        <w:rPr>
          <w:b/>
          <w:bCs/>
        </w:rPr>
        <w:t>Възобновяване и залесяване</w:t>
      </w:r>
      <w:r>
        <w:rPr>
          <w:b/>
          <w:bCs/>
        </w:rPr>
        <w:t xml:space="preserve"> .</w:t>
      </w:r>
    </w:p>
    <w:p w:rsidR="004071EB" w:rsidRPr="00EA5E10" w:rsidRDefault="004071EB" w:rsidP="00C935AD">
      <w:pPr>
        <w:pStyle w:val="BodyTextIndent2"/>
        <w:tabs>
          <w:tab w:val="clear" w:pos="-90"/>
          <w:tab w:val="center" w:pos="1170"/>
        </w:tabs>
        <w:ind w:firstLine="0"/>
      </w:pPr>
      <w:r w:rsidRPr="00EA5E10">
        <w:t xml:space="preserve">          В зависимост от условията и хода на естественото възобновяване в зрели насаждения, при необходимост да се предвижда подпомагането му чрез: обработка на почвана и мъртвата горска постилка; разрохкване под склопа; отстраняване на подлеса; забрана пашата на домашни животни; засяване на семена и жълъди или залесяване на невъзобновените участъци. </w:t>
      </w:r>
    </w:p>
    <w:p w:rsidR="004071EB" w:rsidRDefault="004071EB" w:rsidP="00C935AD">
      <w:pPr>
        <w:pStyle w:val="BodyTextIndent2"/>
        <w:tabs>
          <w:tab w:val="clear" w:pos="-90"/>
          <w:tab w:val="center" w:pos="1170"/>
        </w:tabs>
        <w:ind w:firstLine="0"/>
      </w:pPr>
      <w:r w:rsidRPr="00EA5E10">
        <w:t xml:space="preserve">          Залесяванията да се планират съгласно Наредба № 2 от 2013 г. за условията и реда  за залесяване на горските и земеделски територии и инвентаризация на горските култури. </w:t>
      </w:r>
    </w:p>
    <w:p w:rsidR="004071EB" w:rsidRPr="00EA5E10" w:rsidRDefault="004071EB" w:rsidP="00C935AD">
      <w:pPr>
        <w:pStyle w:val="BodyTextIndent2"/>
        <w:tabs>
          <w:tab w:val="clear" w:pos="-90"/>
          <w:tab w:val="center" w:pos="1170"/>
        </w:tabs>
        <w:ind w:firstLine="0"/>
      </w:pPr>
      <w:r>
        <w:t xml:space="preserve">        </w:t>
      </w:r>
      <w:r w:rsidRPr="00EA5E10">
        <w:t>След комплексна преценка на природните условия, типа месторастения, целта на залесяването, биологичните особености и екологичните изисквания на видовете, за всеки подотдел да се определят подходящите видове за залесяване, насоките на залесяване, типовете горски култури, видът и начинът на почвоподготовка, схемата и гъстотата на културите, както и методът и сезонът за залесяване.</w:t>
      </w:r>
    </w:p>
    <w:p w:rsidR="004071EB" w:rsidRPr="00EA5E10" w:rsidRDefault="004071EB" w:rsidP="00C935AD">
      <w:pPr>
        <w:pStyle w:val="BodyTextIndent2"/>
        <w:tabs>
          <w:tab w:val="clear" w:pos="-90"/>
          <w:tab w:val="center" w:pos="1170"/>
        </w:tabs>
        <w:ind w:firstLine="0"/>
      </w:pPr>
      <w:r w:rsidRPr="00EA5E10">
        <w:t xml:space="preserve">          Залесяване да се предвижда основно за възстановяване на обезлесени терени следствие на пожари и други природни бедствия и евентуално след окончателни фази на възобновителни сечи, за допълване на възобновяването или обогатяване на видовото разнообразие, когато това не може </w:t>
      </w:r>
      <w:r>
        <w:t>да се постигне по естествен път, след гола сеч в тополовите култури.</w:t>
      </w:r>
    </w:p>
    <w:p w:rsidR="004071EB" w:rsidRPr="00EA5E10" w:rsidRDefault="004071EB" w:rsidP="00C935AD">
      <w:pPr>
        <w:pStyle w:val="BodyTextIndent2"/>
        <w:tabs>
          <w:tab w:val="clear" w:pos="-90"/>
          <w:tab w:val="center" w:pos="1170"/>
        </w:tabs>
        <w:ind w:firstLine="0"/>
      </w:pPr>
      <w:r w:rsidRPr="00EA5E10">
        <w:t xml:space="preserve">          За овладяване на ерозионни процеси, установени при инвентаризацията, да се предвиди залесяване с подходящи дървесни видове.</w:t>
      </w:r>
    </w:p>
    <w:p w:rsidR="004071EB" w:rsidRPr="00EA5E10" w:rsidRDefault="004071EB" w:rsidP="00C935AD">
      <w:pPr>
        <w:pStyle w:val="BodyTextIndent2"/>
        <w:tabs>
          <w:tab w:val="clear" w:pos="-90"/>
          <w:tab w:val="center" w:pos="1170"/>
        </w:tabs>
        <w:ind w:firstLine="0"/>
      </w:pPr>
      <w:r w:rsidRPr="00EA5E10">
        <w:t xml:space="preserve">          Подготовката на почвата за залесяване да се определи в зависимост от специфичните условия на микрорелефа – наклон, изложение, дълбочина и каменливост на почвата, размер на площта за залесяване и други особености.</w:t>
      </w:r>
    </w:p>
    <w:p w:rsidR="004071EB" w:rsidRPr="00EA5E10" w:rsidRDefault="004071EB" w:rsidP="00C935AD">
      <w:pPr>
        <w:pStyle w:val="BodyTextIndent2"/>
        <w:tabs>
          <w:tab w:val="clear" w:pos="-90"/>
          <w:tab w:val="center" w:pos="1170"/>
        </w:tabs>
        <w:ind w:firstLine="0"/>
      </w:pPr>
      <w:r w:rsidRPr="00EA5E10">
        <w:t xml:space="preserve">          При проектиране на залесявания да се предпочитат смесени култури от устойчиви местни видове.</w:t>
      </w:r>
    </w:p>
    <w:p w:rsidR="004071EB" w:rsidRPr="00EA5E10" w:rsidRDefault="004071EB" w:rsidP="00C935AD">
      <w:pPr>
        <w:pStyle w:val="BodyTextIndent2"/>
        <w:tabs>
          <w:tab w:val="clear" w:pos="-90"/>
          <w:tab w:val="center" w:pos="1170"/>
        </w:tabs>
        <w:ind w:firstLine="0"/>
      </w:pPr>
      <w:r w:rsidRPr="00EA5E10">
        <w:t xml:space="preserve">          Да се предвиди отглеждане на новосъздадените култури и мерки за опазването им от паша на домашни животни и дивеч, вкл. </w:t>
      </w:r>
      <w:r>
        <w:t>и</w:t>
      </w:r>
      <w:r w:rsidRPr="00EA5E10">
        <w:t xml:space="preserve"> чрез ограждане.</w:t>
      </w:r>
    </w:p>
    <w:p w:rsidR="004071EB" w:rsidRPr="00EA5E10" w:rsidRDefault="004071EB" w:rsidP="00C935AD">
      <w:pPr>
        <w:pStyle w:val="BodyTextIndent2"/>
        <w:tabs>
          <w:tab w:val="clear" w:pos="-90"/>
          <w:tab w:val="center" w:pos="1170"/>
        </w:tabs>
        <w:ind w:firstLine="0"/>
      </w:pPr>
      <w:r w:rsidRPr="00EA5E10">
        <w:t xml:space="preserve">          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rsidR="004071EB" w:rsidRPr="00EA5E10" w:rsidRDefault="004071EB" w:rsidP="00C935AD">
      <w:pPr>
        <w:pStyle w:val="BodyTextIndent2"/>
        <w:tabs>
          <w:tab w:val="clear" w:pos="-90"/>
          <w:tab w:val="center" w:pos="1170"/>
        </w:tabs>
        <w:ind w:firstLine="0"/>
      </w:pPr>
      <w:r w:rsidRPr="00EA5E10">
        <w:t xml:space="preserve">          Към записката на горскостопанския план да се приложат списъци на подотделите, в които е планирано залесяване и подпомагане на естественото възобновяване. </w:t>
      </w:r>
    </w:p>
    <w:p w:rsidR="004071EB" w:rsidRDefault="004071EB" w:rsidP="00C935AD">
      <w:pPr>
        <w:pStyle w:val="BodyTextIndent2"/>
        <w:tabs>
          <w:tab w:val="clear" w:pos="-90"/>
          <w:tab w:val="center" w:pos="1170"/>
        </w:tabs>
        <w:ind w:firstLine="0"/>
      </w:pPr>
      <w:r w:rsidRPr="00EA5E10">
        <w:t xml:space="preserve">          </w:t>
      </w:r>
      <w:r>
        <w:t>ТП „ДГС Хасково</w:t>
      </w:r>
      <w:r w:rsidRPr="00EA5E10">
        <w:t>”  разполага с го</w:t>
      </w:r>
      <w:r>
        <w:t xml:space="preserve">рски разсадник на площ  от 26,4 </w:t>
      </w:r>
      <w:r w:rsidRPr="00EA5E10">
        <w:t xml:space="preserve">ха – подотдели </w:t>
      </w:r>
      <w:r>
        <w:t xml:space="preserve">105 - д, е, 9, 10 и 11. </w:t>
      </w:r>
      <w:r w:rsidRPr="00CD640F">
        <w:t xml:space="preserve"> </w:t>
      </w:r>
    </w:p>
    <w:p w:rsidR="004071EB" w:rsidRPr="0065155B" w:rsidRDefault="004071EB" w:rsidP="00C935AD">
      <w:pPr>
        <w:pStyle w:val="BodyTextIndent2"/>
        <w:tabs>
          <w:tab w:val="clear" w:pos="-90"/>
          <w:tab w:val="center" w:pos="1170"/>
        </w:tabs>
        <w:ind w:firstLine="0"/>
      </w:pPr>
      <w:r w:rsidRPr="00EA5E10">
        <w:t xml:space="preserve">          </w:t>
      </w:r>
      <w:r w:rsidRPr="0065155B">
        <w:t xml:space="preserve">В горите държавна собственост са регистрирани 12 семепроизводствени насаждения с автохтонен произход на базовия източник – подотдели: </w:t>
      </w:r>
      <w:r w:rsidRPr="00FE1BD3">
        <w:t>105:в, д, 106:к, 107:б, 119:а, 237:з,у</w:t>
      </w:r>
      <w:r>
        <w:t xml:space="preserve">; - с обща  площ 88.8  ха и  географски култури </w:t>
      </w:r>
      <w:r w:rsidRPr="0065155B">
        <w:t xml:space="preserve"> </w:t>
      </w:r>
      <w:r>
        <w:t xml:space="preserve">- подотдели </w:t>
      </w:r>
      <w:r w:rsidRPr="00E63C0B">
        <w:t xml:space="preserve">80:ц-я, 109:ю, а1, </w:t>
      </w:r>
      <w:r>
        <w:t xml:space="preserve">- с обща </w:t>
      </w:r>
      <w:r w:rsidRPr="00E63C0B">
        <w:t xml:space="preserve"> площ 6.9 ха</w:t>
      </w:r>
    </w:p>
    <w:p w:rsidR="004071EB" w:rsidRDefault="004071EB" w:rsidP="00C935AD">
      <w:pPr>
        <w:pStyle w:val="BodyTextIndent2"/>
        <w:tabs>
          <w:tab w:val="clear" w:pos="-90"/>
          <w:tab w:val="center" w:pos="1170"/>
        </w:tabs>
        <w:ind w:firstLine="0"/>
      </w:pPr>
      <w:r w:rsidRPr="00EA5E10">
        <w:t xml:space="preserve">           </w:t>
      </w:r>
    </w:p>
    <w:p w:rsidR="004071EB" w:rsidRDefault="004071EB" w:rsidP="004F5913">
      <w:pPr>
        <w:pStyle w:val="BodyTextIndent2"/>
        <w:tabs>
          <w:tab w:val="clear" w:pos="-90"/>
          <w:tab w:val="center" w:pos="1170"/>
        </w:tabs>
        <w:ind w:firstLine="0"/>
        <w:rPr>
          <w:b/>
          <w:bCs/>
        </w:rPr>
      </w:pPr>
      <w:r w:rsidRPr="00EE331C">
        <w:t xml:space="preserve">           </w:t>
      </w:r>
      <w:r w:rsidRPr="00EE331C">
        <w:rPr>
          <w:b/>
          <w:bCs/>
        </w:rPr>
        <w:t>В обяснителната записка, глава  „Проектирани мероприятия“</w:t>
      </w:r>
      <w:r>
        <w:rPr>
          <w:b/>
          <w:bCs/>
        </w:rPr>
        <w:t>, анализите и</w:t>
      </w:r>
      <w:r w:rsidRPr="00EE331C">
        <w:rPr>
          <w:b/>
          <w:bCs/>
        </w:rPr>
        <w:t xml:space="preserve"> таблиците за п</w:t>
      </w:r>
      <w:r>
        <w:rPr>
          <w:b/>
          <w:bCs/>
        </w:rPr>
        <w:t>л</w:t>
      </w:r>
      <w:r w:rsidRPr="00EE331C">
        <w:rPr>
          <w:b/>
          <w:bCs/>
        </w:rPr>
        <w:t>анираните мероприятия да се разработят</w:t>
      </w:r>
      <w:r>
        <w:rPr>
          <w:b/>
          <w:bCs/>
        </w:rPr>
        <w:t>, както следва:</w:t>
      </w:r>
    </w:p>
    <w:p w:rsidR="004071EB" w:rsidRDefault="004071EB" w:rsidP="004F5913">
      <w:pPr>
        <w:pStyle w:val="BodyTextIndent2"/>
        <w:tabs>
          <w:tab w:val="clear" w:pos="-90"/>
          <w:tab w:val="center" w:pos="1170"/>
        </w:tabs>
        <w:ind w:firstLine="0"/>
        <w:rPr>
          <w:b/>
          <w:bCs/>
        </w:rPr>
      </w:pPr>
      <w:r>
        <w:rPr>
          <w:b/>
          <w:bCs/>
        </w:rPr>
        <w:tab/>
        <w:t xml:space="preserve">           -   планирани мероприятия </w:t>
      </w:r>
      <w:r w:rsidRPr="00EE331C">
        <w:rPr>
          <w:b/>
          <w:bCs/>
        </w:rPr>
        <w:t xml:space="preserve"> в горските територии държавна собственост</w:t>
      </w:r>
      <w:r>
        <w:rPr>
          <w:b/>
          <w:bCs/>
        </w:rPr>
        <w:t>;</w:t>
      </w:r>
    </w:p>
    <w:p w:rsidR="004071EB" w:rsidRDefault="004071EB" w:rsidP="004F5913">
      <w:pPr>
        <w:pStyle w:val="BodyTextIndent2"/>
        <w:tabs>
          <w:tab w:val="clear" w:pos="-90"/>
          <w:tab w:val="center" w:pos="1170"/>
        </w:tabs>
        <w:ind w:firstLine="0"/>
        <w:rPr>
          <w:b/>
          <w:bCs/>
        </w:rPr>
      </w:pPr>
      <w:r>
        <w:rPr>
          <w:b/>
          <w:bCs/>
        </w:rPr>
        <w:tab/>
        <w:t xml:space="preserve">             - планиране в имоти извън горските територии имащи характеристика на гора, които имоти са държавна собственост. Изпълнението на мероприятията в тях ще се извършат след включването им в горските територии.</w:t>
      </w:r>
    </w:p>
    <w:p w:rsidR="004071EB" w:rsidRDefault="004071EB" w:rsidP="004F5913">
      <w:pPr>
        <w:pStyle w:val="BodyTextIndent2"/>
        <w:tabs>
          <w:tab w:val="clear" w:pos="-90"/>
          <w:tab w:val="center" w:pos="1170"/>
        </w:tabs>
        <w:ind w:firstLine="0"/>
        <w:rPr>
          <w:b/>
          <w:bCs/>
        </w:rPr>
      </w:pPr>
      <w:r>
        <w:rPr>
          <w:b/>
          <w:bCs/>
        </w:rPr>
        <w:t xml:space="preserve">              - общо планирани мероприятия</w:t>
      </w:r>
    </w:p>
    <w:p w:rsidR="004071EB" w:rsidRDefault="004071EB" w:rsidP="00C935AD">
      <w:pPr>
        <w:pStyle w:val="BodyTextIndent2"/>
        <w:tabs>
          <w:tab w:val="clear" w:pos="-90"/>
          <w:tab w:val="center" w:pos="1170"/>
        </w:tabs>
        <w:ind w:firstLine="0"/>
      </w:pPr>
    </w:p>
    <w:p w:rsidR="004071EB" w:rsidRPr="00EA5E10" w:rsidRDefault="004071EB" w:rsidP="00C935AD">
      <w:pPr>
        <w:pStyle w:val="BodyTextIndent2"/>
        <w:tabs>
          <w:tab w:val="clear" w:pos="-90"/>
          <w:tab w:val="center" w:pos="1170"/>
        </w:tabs>
        <w:ind w:firstLine="0"/>
        <w:rPr>
          <w:b/>
          <w:bCs/>
        </w:rPr>
      </w:pPr>
      <w:r w:rsidRPr="00EA5E10">
        <w:rPr>
          <w:b/>
          <w:bCs/>
        </w:rPr>
        <w:t xml:space="preserve">          4. Планиране на други мероприятия.</w:t>
      </w:r>
    </w:p>
    <w:p w:rsidR="004071EB" w:rsidRPr="00EA5E10" w:rsidRDefault="004071EB" w:rsidP="00C935AD">
      <w:pPr>
        <w:pStyle w:val="BodyTextIndent2"/>
        <w:tabs>
          <w:tab w:val="clear" w:pos="-90"/>
          <w:tab w:val="center" w:pos="1170"/>
        </w:tabs>
        <w:ind w:firstLine="0"/>
        <w:rPr>
          <w:b/>
          <w:bCs/>
        </w:rPr>
      </w:pPr>
      <w:r w:rsidRPr="00EA5E10">
        <w:rPr>
          <w:b/>
          <w:bCs/>
        </w:rPr>
        <w:t xml:space="preserve">          4.1. Добив на недървесни горски продукти</w:t>
      </w:r>
    </w:p>
    <w:p w:rsidR="004071EB" w:rsidRDefault="004071EB" w:rsidP="00C935AD">
      <w:pPr>
        <w:pStyle w:val="BodyTextIndent2"/>
        <w:tabs>
          <w:tab w:val="clear" w:pos="-90"/>
          <w:tab w:val="center" w:pos="1170"/>
        </w:tabs>
        <w:ind w:firstLine="0"/>
      </w:pPr>
      <w:r w:rsidRPr="00EA5E10">
        <w:t xml:space="preserve">         Да се планира по ГСУ възможния добив на сено, листников фура</w:t>
      </w:r>
      <w:r>
        <w:t>ж, билки, гъби и горски плодове, включително и орех от ореховите култури за плодопроизводство.</w:t>
      </w:r>
    </w:p>
    <w:p w:rsidR="004071EB" w:rsidRPr="00EA5E10" w:rsidRDefault="004071EB" w:rsidP="00C935AD">
      <w:pPr>
        <w:pStyle w:val="BodyTextIndent2"/>
        <w:tabs>
          <w:tab w:val="clear" w:pos="-90"/>
          <w:tab w:val="center" w:pos="1170"/>
        </w:tabs>
        <w:ind w:firstLine="0"/>
      </w:pPr>
    </w:p>
    <w:p w:rsidR="004071EB" w:rsidRPr="00EA5E10" w:rsidRDefault="004071EB" w:rsidP="00C935AD">
      <w:pPr>
        <w:pStyle w:val="BodyTextIndent2"/>
        <w:tabs>
          <w:tab w:val="clear" w:pos="-90"/>
          <w:tab w:val="center" w:pos="1170"/>
        </w:tabs>
        <w:ind w:firstLine="0"/>
        <w:rPr>
          <w:b/>
          <w:bCs/>
        </w:rPr>
      </w:pPr>
      <w:r w:rsidRPr="00EA5E10">
        <w:rPr>
          <w:b/>
          <w:bCs/>
        </w:rPr>
        <w:t xml:space="preserve">          4.2. Паша</w:t>
      </w:r>
    </w:p>
    <w:p w:rsidR="004071EB" w:rsidRPr="00EA5E10" w:rsidRDefault="004071EB" w:rsidP="00C935AD">
      <w:pPr>
        <w:pStyle w:val="BodyTextIndent2"/>
        <w:tabs>
          <w:tab w:val="clear" w:pos="-90"/>
          <w:tab w:val="center" w:pos="1170"/>
        </w:tabs>
        <w:ind w:firstLine="0"/>
      </w:pPr>
      <w:r w:rsidRPr="00EA5E10">
        <w:t xml:space="preserve">          Към горскостопанския план да се приложи списък на подотделите, в които няма да се допуска паша през целия ревизионен период.</w:t>
      </w:r>
    </w:p>
    <w:p w:rsidR="004071EB" w:rsidRDefault="004071EB" w:rsidP="00C935AD">
      <w:pPr>
        <w:pStyle w:val="BodyTextIndent2"/>
        <w:tabs>
          <w:tab w:val="clear" w:pos="-90"/>
          <w:tab w:val="center" w:pos="1170"/>
        </w:tabs>
        <w:ind w:firstLine="0"/>
      </w:pPr>
      <w:r w:rsidRPr="00EA5E10">
        <w:t xml:space="preserve">          С цел осигуряване на достъп до пасищата и ограничаване на повредите от домашните животни, при необходимост да се предвидят прокари, като същите се отразят на картите.</w:t>
      </w:r>
    </w:p>
    <w:p w:rsidR="004071EB" w:rsidRDefault="004071EB" w:rsidP="00C935AD">
      <w:pPr>
        <w:pStyle w:val="BodyTextIndent2"/>
        <w:tabs>
          <w:tab w:val="clear" w:pos="-90"/>
          <w:tab w:val="center" w:pos="1170"/>
        </w:tabs>
        <w:ind w:firstLine="0"/>
        <w:rPr>
          <w:b/>
          <w:bCs/>
        </w:rPr>
      </w:pPr>
    </w:p>
    <w:p w:rsidR="004071EB" w:rsidRDefault="004071EB" w:rsidP="00C935AD">
      <w:pPr>
        <w:pStyle w:val="BodyTextIndent2"/>
        <w:tabs>
          <w:tab w:val="clear" w:pos="-90"/>
          <w:tab w:val="center" w:pos="1170"/>
        </w:tabs>
        <w:rPr>
          <w:b/>
          <w:bCs/>
        </w:rPr>
      </w:pPr>
      <w:r>
        <w:rPr>
          <w:b/>
          <w:bCs/>
        </w:rPr>
        <w:br w:type="page"/>
      </w:r>
      <w:r w:rsidRPr="00EA5E10">
        <w:rPr>
          <w:b/>
          <w:bCs/>
        </w:rPr>
        <w:t>4.3. Строителство</w:t>
      </w:r>
    </w:p>
    <w:p w:rsidR="004071EB" w:rsidRDefault="004071EB" w:rsidP="00C935AD">
      <w:pPr>
        <w:pStyle w:val="BodyTextIndent2"/>
        <w:tabs>
          <w:tab w:val="clear" w:pos="-90"/>
          <w:tab w:val="center" w:pos="1170"/>
        </w:tabs>
        <w:rPr>
          <w:b/>
          <w:bCs/>
        </w:rPr>
      </w:pPr>
      <w:r>
        <w:rPr>
          <w:b/>
          <w:bCs/>
        </w:rPr>
        <w:t>а) Сгради и пътно строителство</w:t>
      </w:r>
    </w:p>
    <w:p w:rsidR="004071EB" w:rsidRDefault="004071EB" w:rsidP="00CC4EF8">
      <w:pPr>
        <w:pStyle w:val="BodyTextIndent2"/>
        <w:tabs>
          <w:tab w:val="clear" w:pos="-90"/>
          <w:tab w:val="center" w:pos="1170"/>
        </w:tabs>
        <w:ind w:firstLine="0"/>
      </w:pPr>
      <w:r>
        <w:tab/>
        <w:t xml:space="preserve">         </w:t>
      </w:r>
      <w:r w:rsidRPr="00CC4EF8">
        <w:t xml:space="preserve">По досега действащият горскостопански план през ревизионния период в ТП </w:t>
      </w:r>
      <w:r>
        <w:t>„ДЛС Хасково</w:t>
      </w:r>
      <w:r w:rsidRPr="00CC4EF8">
        <w:t>” не е предвидено,</w:t>
      </w:r>
      <w:r>
        <w:t xml:space="preserve"> ремонт на сградния фонд на стопанството.</w:t>
      </w:r>
    </w:p>
    <w:p w:rsidR="004071EB" w:rsidRPr="00CC4EF8" w:rsidRDefault="004071EB" w:rsidP="00CC4EF8">
      <w:pPr>
        <w:pStyle w:val="BodyTextIndent2"/>
        <w:tabs>
          <w:tab w:val="clear" w:pos="-90"/>
          <w:tab w:val="center" w:pos="1170"/>
        </w:tabs>
        <w:ind w:firstLine="0"/>
        <w:rPr>
          <w:rFonts w:ascii="Arial" w:hAnsi="Arial" w:cs="Arial"/>
        </w:rPr>
      </w:pPr>
      <w:r>
        <w:tab/>
        <w:t xml:space="preserve">            Предвидено е строеж  горски автомобилен път с дължина 1,6 км. в  </w:t>
      </w:r>
      <w:r>
        <w:rPr>
          <w:lang w:val="en-US"/>
        </w:rPr>
        <w:t xml:space="preserve">II </w:t>
      </w:r>
      <w:r>
        <w:t>ГСУ „Хасково“. Р</w:t>
      </w:r>
      <w:r w:rsidRPr="00CC4EF8">
        <w:t>еконструкция на</w:t>
      </w:r>
      <w:r>
        <w:t xml:space="preserve"> съществуващата горска пътна мрежа за периода не е предвиждано.</w:t>
      </w:r>
    </w:p>
    <w:p w:rsidR="004071EB" w:rsidRDefault="004071EB" w:rsidP="00C935AD">
      <w:pPr>
        <w:pStyle w:val="BodyTextIndent2"/>
        <w:tabs>
          <w:tab w:val="clear" w:pos="-90"/>
          <w:tab w:val="center" w:pos="1170"/>
        </w:tabs>
        <w:ind w:firstLine="0"/>
      </w:pPr>
      <w:r w:rsidRPr="00EA5E10">
        <w:t xml:space="preserve">          Да се проучат нуждите на стопанството от строеж на нови или  ремонт да съществуващите сгради и горски</w:t>
      </w:r>
      <w:r>
        <w:t xml:space="preserve"> автомобилни пътища</w:t>
      </w:r>
      <w:r w:rsidRPr="00EA5E10">
        <w:t xml:space="preserve">. </w:t>
      </w:r>
    </w:p>
    <w:p w:rsidR="004071EB" w:rsidRDefault="004071EB" w:rsidP="00C935AD">
      <w:pPr>
        <w:pStyle w:val="BodyTextIndent2"/>
        <w:tabs>
          <w:tab w:val="clear" w:pos="-90"/>
          <w:tab w:val="center" w:pos="1170"/>
        </w:tabs>
        <w:ind w:firstLine="0"/>
      </w:pPr>
      <w:r>
        <w:tab/>
        <w:t xml:space="preserve">          </w:t>
      </w:r>
      <w:r w:rsidRPr="00EA5E10">
        <w:t xml:space="preserve">Горски </w:t>
      </w:r>
      <w:r>
        <w:t xml:space="preserve">автомобилни </w:t>
      </w:r>
      <w:r w:rsidRPr="00EA5E10">
        <w:t>пътища да се планират при необходимост за изпълнение на противопожарните мероприятия и възможност за придвижва</w:t>
      </w:r>
      <w:r>
        <w:t xml:space="preserve">не на противопожарната техника. </w:t>
      </w:r>
    </w:p>
    <w:p w:rsidR="004071EB" w:rsidRDefault="004071EB" w:rsidP="00C935AD">
      <w:pPr>
        <w:pStyle w:val="BodyTextIndent2"/>
        <w:tabs>
          <w:tab w:val="clear" w:pos="-90"/>
          <w:tab w:val="center" w:pos="1170"/>
        </w:tabs>
        <w:ind w:firstLine="0"/>
      </w:pPr>
      <w:r>
        <w:tab/>
        <w:t xml:space="preserve">           </w:t>
      </w:r>
      <w:r w:rsidRPr="00EA5E10">
        <w:t>Да се опишат горските автомобилни пътища, които се нуждаят от ремонт и рехабилитация.</w:t>
      </w:r>
    </w:p>
    <w:p w:rsidR="004071EB" w:rsidRDefault="004071EB" w:rsidP="00C935AD">
      <w:pPr>
        <w:pStyle w:val="BodyTextIndent2"/>
        <w:tabs>
          <w:tab w:val="clear" w:pos="-90"/>
          <w:tab w:val="center" w:pos="1170"/>
        </w:tabs>
        <w:ind w:firstLine="0"/>
      </w:pPr>
    </w:p>
    <w:p w:rsidR="004071EB" w:rsidRPr="00CC4EF8" w:rsidRDefault="004071EB" w:rsidP="00C935AD">
      <w:pPr>
        <w:pStyle w:val="BodyTextIndent2"/>
        <w:tabs>
          <w:tab w:val="clear" w:pos="-90"/>
          <w:tab w:val="center" w:pos="1170"/>
        </w:tabs>
        <w:ind w:firstLine="0"/>
        <w:rPr>
          <w:b/>
          <w:bCs/>
        </w:rPr>
      </w:pPr>
      <w:r>
        <w:t xml:space="preserve">       </w:t>
      </w:r>
      <w:r>
        <w:rPr>
          <w:b/>
          <w:bCs/>
        </w:rPr>
        <w:t>б</w:t>
      </w:r>
      <w:r w:rsidRPr="00CC4EF8">
        <w:rPr>
          <w:b/>
          <w:bCs/>
        </w:rPr>
        <w:t>) Технико укрепителни мероприятия</w:t>
      </w:r>
    </w:p>
    <w:p w:rsidR="004071EB" w:rsidRPr="009737A3" w:rsidRDefault="004071EB" w:rsidP="00CC4EF8">
      <w:pPr>
        <w:pStyle w:val="SilvaText"/>
        <w:rPr>
          <w:rFonts w:ascii="Times New Roman" w:hAnsi="Times New Roman" w:cs="Times New Roman"/>
          <w:sz w:val="24"/>
          <w:szCs w:val="24"/>
          <w:lang w:eastAsia="en-US"/>
        </w:rPr>
      </w:pPr>
      <w:r w:rsidRPr="00CC4EF8">
        <w:rPr>
          <w:rFonts w:ascii="Times New Roman" w:hAnsi="Times New Roman" w:cs="Times New Roman"/>
          <w:sz w:val="24"/>
          <w:szCs w:val="24"/>
        </w:rPr>
        <w:tab/>
      </w:r>
      <w:r w:rsidRPr="009737A3">
        <w:rPr>
          <w:rFonts w:ascii="Times New Roman" w:hAnsi="Times New Roman" w:cs="Times New Roman"/>
          <w:sz w:val="24"/>
          <w:szCs w:val="24"/>
        </w:rPr>
        <w:t xml:space="preserve">За ревизионния период  не са </w:t>
      </w:r>
      <w:r w:rsidRPr="009737A3">
        <w:rPr>
          <w:rFonts w:ascii="Times New Roman" w:hAnsi="Times New Roman" w:cs="Times New Roman"/>
          <w:sz w:val="24"/>
          <w:szCs w:val="24"/>
          <w:lang w:eastAsia="en-US"/>
        </w:rPr>
        <w:t xml:space="preserve">проектирани  изграждането на </w:t>
      </w:r>
      <w:r w:rsidRPr="009737A3">
        <w:rPr>
          <w:rFonts w:ascii="Times New Roman" w:hAnsi="Times New Roman" w:cs="Times New Roman"/>
          <w:sz w:val="24"/>
          <w:szCs w:val="24"/>
        </w:rPr>
        <w:t>технико-укрепителни съоръжения</w:t>
      </w:r>
      <w:r w:rsidRPr="009737A3">
        <w:rPr>
          <w:rFonts w:ascii="Times New Roman" w:hAnsi="Times New Roman" w:cs="Times New Roman"/>
          <w:sz w:val="24"/>
          <w:szCs w:val="24"/>
          <w:lang w:eastAsia="en-US"/>
        </w:rPr>
        <w:t xml:space="preserve"> от по едър мащаб</w:t>
      </w:r>
      <w:r>
        <w:rPr>
          <w:rFonts w:ascii="Times New Roman" w:hAnsi="Times New Roman" w:cs="Times New Roman"/>
          <w:sz w:val="24"/>
          <w:szCs w:val="24"/>
          <w:lang w:eastAsia="en-US"/>
        </w:rPr>
        <w:t xml:space="preserve"> (баражи и други)</w:t>
      </w:r>
      <w:r w:rsidRPr="009737A3">
        <w:rPr>
          <w:rFonts w:ascii="Times New Roman" w:hAnsi="Times New Roman" w:cs="Times New Roman"/>
          <w:sz w:val="24"/>
          <w:szCs w:val="24"/>
          <w:lang w:eastAsia="en-US"/>
        </w:rPr>
        <w:t>, тъй като не са констатирани</w:t>
      </w:r>
      <w:r w:rsidRPr="009737A3">
        <w:rPr>
          <w:rFonts w:ascii="Times New Roman" w:hAnsi="Times New Roman" w:cs="Times New Roman"/>
          <w:sz w:val="24"/>
          <w:szCs w:val="24"/>
        </w:rPr>
        <w:t xml:space="preserve"> развитие на активни ерозионни процеси</w:t>
      </w:r>
      <w:r>
        <w:rPr>
          <w:rFonts w:ascii="Times New Roman" w:hAnsi="Times New Roman" w:cs="Times New Roman"/>
          <w:sz w:val="24"/>
          <w:szCs w:val="24"/>
        </w:rPr>
        <w:t>.</w:t>
      </w:r>
    </w:p>
    <w:p w:rsidR="004071EB" w:rsidRPr="00B70D68" w:rsidRDefault="004071EB" w:rsidP="00CC4EF8">
      <w:pPr>
        <w:pStyle w:val="BodyTextIndent2"/>
        <w:tabs>
          <w:tab w:val="clear" w:pos="-90"/>
          <w:tab w:val="center" w:pos="1170"/>
        </w:tabs>
        <w:ind w:firstLine="0"/>
      </w:pPr>
      <w:r>
        <w:tab/>
        <w:t xml:space="preserve">           </w:t>
      </w:r>
      <w:r w:rsidRPr="00A320DE">
        <w:t>П</w:t>
      </w:r>
      <w:r>
        <w:t>ри необходимост, при установяване на наченки или развитие на ерозия в горските територии,</w:t>
      </w:r>
      <w:r w:rsidRPr="00A320DE">
        <w:t xml:space="preserve"> да се предвиди </w:t>
      </w:r>
      <w:r>
        <w:t>съответните мерки и мероприятия за овладяване на появилите се ерозионни процеси.</w:t>
      </w:r>
    </w:p>
    <w:p w:rsidR="004071EB" w:rsidRPr="00CC4EF8" w:rsidRDefault="004071EB" w:rsidP="00C935AD">
      <w:pPr>
        <w:pStyle w:val="BodyTextIndent2"/>
        <w:tabs>
          <w:tab w:val="clear" w:pos="-90"/>
          <w:tab w:val="center" w:pos="1170"/>
        </w:tabs>
        <w:ind w:firstLine="0"/>
      </w:pPr>
      <w:r>
        <w:t xml:space="preserve">          </w:t>
      </w:r>
    </w:p>
    <w:p w:rsidR="004071EB" w:rsidRDefault="004071EB" w:rsidP="00C935AD">
      <w:pPr>
        <w:pStyle w:val="BodyTextIndent2"/>
        <w:numPr>
          <w:ilvl w:val="0"/>
          <w:numId w:val="18"/>
        </w:numPr>
        <w:tabs>
          <w:tab w:val="clear" w:pos="-90"/>
          <w:tab w:val="center" w:pos="1170"/>
        </w:tabs>
        <w:rPr>
          <w:b/>
          <w:bCs/>
        </w:rPr>
      </w:pPr>
      <w:r w:rsidRPr="00EA5E10">
        <w:rPr>
          <w:b/>
          <w:bCs/>
        </w:rPr>
        <w:t>Защита на горските територии от болести и вредители и други повреди</w:t>
      </w:r>
    </w:p>
    <w:p w:rsidR="004071EB" w:rsidRPr="00EA5E10" w:rsidRDefault="004071EB" w:rsidP="00C935AD">
      <w:pPr>
        <w:pStyle w:val="BodyTextIndent2"/>
        <w:tabs>
          <w:tab w:val="clear" w:pos="-90"/>
          <w:tab w:val="center" w:pos="1170"/>
        </w:tabs>
        <w:ind w:left="960" w:firstLine="0"/>
        <w:rPr>
          <w:b/>
          <w:bCs/>
        </w:rPr>
      </w:pPr>
    </w:p>
    <w:p w:rsidR="004071EB" w:rsidRPr="00EA5E10" w:rsidRDefault="004071EB" w:rsidP="00C935AD">
      <w:pPr>
        <w:pStyle w:val="BodyTextIndent2"/>
        <w:tabs>
          <w:tab w:val="clear" w:pos="-90"/>
          <w:tab w:val="center" w:pos="1170"/>
        </w:tabs>
        <w:ind w:firstLine="0"/>
      </w:pPr>
      <w:r w:rsidRPr="00EA5E10">
        <w:t xml:space="preserve">          В насажденията и културите, в които при инвентаризацията са установени повреди, причинени от биотични и абиотични фактори да се предвидят мероприятия за борба с причинителите, съгласно Наредба № 12/16.12.2011 г. за защита на горските територии от болести, вредители и други повреди.</w:t>
      </w:r>
    </w:p>
    <w:p w:rsidR="004071EB" w:rsidRPr="00EA5E10" w:rsidRDefault="004071EB" w:rsidP="00C935AD">
      <w:pPr>
        <w:pStyle w:val="BodyTextIndent2"/>
        <w:tabs>
          <w:tab w:val="clear" w:pos="-90"/>
          <w:tab w:val="center" w:pos="1170"/>
        </w:tabs>
        <w:ind w:firstLine="0"/>
      </w:pPr>
      <w:r w:rsidRPr="00EA5E10">
        <w:t xml:space="preserve">          По сериозно внимание да се обърне на мероприятията за овладяване на повредите по иглолистните култури, </w:t>
      </w:r>
      <w:r>
        <w:t xml:space="preserve">семенните церови насаждения, ореховите култури, акациевите насаждения и култури, насаждения от полски ясен, за които през ревизионния период са  констатирани повреди от първа  и от части втора и трета степен, </w:t>
      </w:r>
      <w:r w:rsidRPr="00EA5E10">
        <w:t>като при необходимост се потърси съдействие от специалисти в лесозащитната станция.</w:t>
      </w:r>
    </w:p>
    <w:p w:rsidR="004071EB" w:rsidRDefault="004071EB" w:rsidP="00C935AD">
      <w:pPr>
        <w:pStyle w:val="BodyTextIndent2"/>
        <w:tabs>
          <w:tab w:val="clear" w:pos="-90"/>
          <w:tab w:val="center" w:pos="1170"/>
        </w:tabs>
        <w:ind w:firstLine="0"/>
        <w:jc w:val="center"/>
        <w:rPr>
          <w:b/>
          <w:bCs/>
        </w:rPr>
      </w:pPr>
    </w:p>
    <w:p w:rsidR="004071EB" w:rsidRPr="00EA5E10" w:rsidRDefault="004071EB" w:rsidP="00C935AD">
      <w:pPr>
        <w:pStyle w:val="BodyTextIndent2"/>
        <w:tabs>
          <w:tab w:val="clear" w:pos="-90"/>
          <w:tab w:val="center" w:pos="1170"/>
        </w:tabs>
        <w:ind w:firstLine="0"/>
        <w:jc w:val="center"/>
        <w:rPr>
          <w:b/>
          <w:bCs/>
        </w:rPr>
      </w:pPr>
      <w:r w:rsidRPr="00EA5E10">
        <w:rPr>
          <w:b/>
          <w:bCs/>
        </w:rPr>
        <w:t>Глава VІ.</w:t>
      </w:r>
    </w:p>
    <w:p w:rsidR="004071EB" w:rsidRPr="00EA5E10" w:rsidRDefault="004071EB" w:rsidP="00B31570">
      <w:pPr>
        <w:pStyle w:val="BodyTextIndent2"/>
        <w:tabs>
          <w:tab w:val="clear" w:pos="-90"/>
          <w:tab w:val="center" w:pos="1170"/>
        </w:tabs>
        <w:spacing w:after="120"/>
        <w:ind w:firstLine="0"/>
        <w:jc w:val="center"/>
        <w:rPr>
          <w:b/>
          <w:bCs/>
        </w:rPr>
      </w:pPr>
      <w:r w:rsidRPr="00EA5E10">
        <w:rPr>
          <w:b/>
          <w:bCs/>
        </w:rPr>
        <w:t>Дейности по опазване на горските територии от пожари</w:t>
      </w:r>
    </w:p>
    <w:p w:rsidR="004071EB" w:rsidRPr="00EA5E10" w:rsidRDefault="004071EB" w:rsidP="00C935AD">
      <w:pPr>
        <w:pStyle w:val="BodyTextIndent2"/>
        <w:tabs>
          <w:tab w:val="clear" w:pos="-90"/>
          <w:tab w:val="center" w:pos="1170"/>
        </w:tabs>
        <w:ind w:firstLine="0"/>
      </w:pPr>
      <w:r w:rsidRPr="00EA5E10">
        <w:t xml:space="preserve">          Мероприятията са разработени за цялата територия в плана за дейностите по опазване на горските територии от пожари. Тук да се направи извадка на проектираните мероприятия само за горите –</w:t>
      </w:r>
      <w:r>
        <w:t xml:space="preserve"> държавна собственост. </w:t>
      </w:r>
    </w:p>
    <w:p w:rsidR="004071EB" w:rsidRDefault="004071EB" w:rsidP="00C935AD">
      <w:pPr>
        <w:pStyle w:val="BodyTextIndent2"/>
        <w:tabs>
          <w:tab w:val="clear" w:pos="-90"/>
          <w:tab w:val="center" w:pos="1170"/>
        </w:tabs>
        <w:ind w:firstLine="0"/>
        <w:jc w:val="center"/>
        <w:rPr>
          <w:b/>
          <w:bCs/>
        </w:rPr>
      </w:pPr>
    </w:p>
    <w:p w:rsidR="004071EB" w:rsidRPr="00EA5E10" w:rsidRDefault="004071EB" w:rsidP="00C935AD">
      <w:pPr>
        <w:pStyle w:val="BodyTextIndent2"/>
        <w:tabs>
          <w:tab w:val="clear" w:pos="-90"/>
          <w:tab w:val="center" w:pos="1170"/>
        </w:tabs>
        <w:ind w:firstLine="0"/>
        <w:jc w:val="center"/>
        <w:rPr>
          <w:b/>
          <w:bCs/>
        </w:rPr>
      </w:pPr>
      <w:r w:rsidRPr="00EA5E10">
        <w:rPr>
          <w:b/>
          <w:bCs/>
        </w:rPr>
        <w:t>Глава VІІ</w:t>
      </w:r>
    </w:p>
    <w:p w:rsidR="004071EB" w:rsidRPr="00B31570" w:rsidRDefault="004071EB" w:rsidP="00B31570">
      <w:pPr>
        <w:pStyle w:val="BodyTextIndent2"/>
        <w:tabs>
          <w:tab w:val="clear" w:pos="-90"/>
          <w:tab w:val="center" w:pos="1170"/>
        </w:tabs>
        <w:spacing w:after="120"/>
        <w:ind w:firstLine="0"/>
        <w:jc w:val="center"/>
        <w:rPr>
          <w:b/>
          <w:bCs/>
          <w:lang w:val="en-US"/>
        </w:rPr>
      </w:pPr>
      <w:r w:rsidRPr="00EA5E10">
        <w:rPr>
          <w:b/>
          <w:bCs/>
        </w:rPr>
        <w:t>Редки, застрашени и лечебни растения</w:t>
      </w:r>
    </w:p>
    <w:p w:rsidR="004071EB" w:rsidRPr="00EA5E10" w:rsidRDefault="004071EB" w:rsidP="00C935AD">
      <w:pPr>
        <w:pStyle w:val="BodyTextIndent2"/>
        <w:tabs>
          <w:tab w:val="clear" w:pos="-90"/>
          <w:tab w:val="center" w:pos="1170"/>
        </w:tabs>
        <w:ind w:firstLine="0"/>
      </w:pPr>
      <w:r w:rsidRPr="00EA5E10">
        <w:tab/>
        <w:t xml:space="preserve">          Да се разработи глава „Лечебни растения“, като се базирана на установените при инвентаризацията редките, застрашени и лечебни растения, описани за всеки подотдел от държавните горски територии, както и наличната инф</w:t>
      </w:r>
      <w:r>
        <w:t>ормация от РИОСВ, ДГС и общините</w:t>
      </w:r>
      <w:r w:rsidRPr="00EA5E10">
        <w:t xml:space="preserve"> за събрани през годината количества от билки и лечебни растения.</w:t>
      </w:r>
    </w:p>
    <w:p w:rsidR="004071EB" w:rsidRPr="00314DC3" w:rsidRDefault="004071EB" w:rsidP="00314DC3">
      <w:pPr>
        <w:pStyle w:val="BodyTextIndent2"/>
        <w:tabs>
          <w:tab w:val="clear" w:pos="-90"/>
          <w:tab w:val="center" w:pos="1170"/>
        </w:tabs>
        <w:ind w:firstLine="0"/>
      </w:pPr>
      <w:r w:rsidRPr="00EA5E10">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w:t>
      </w:r>
      <w:r>
        <w:t xml:space="preserve"> и ендемични растителни видове.</w:t>
      </w:r>
    </w:p>
    <w:p w:rsidR="004071EB" w:rsidRPr="00EA5E10" w:rsidRDefault="004071EB" w:rsidP="00C935AD">
      <w:pPr>
        <w:pStyle w:val="BodyTextIndent2"/>
        <w:tabs>
          <w:tab w:val="clear" w:pos="-90"/>
          <w:tab w:val="center" w:pos="1170"/>
        </w:tabs>
        <w:ind w:firstLine="0"/>
        <w:jc w:val="center"/>
        <w:rPr>
          <w:b/>
          <w:bCs/>
        </w:rPr>
      </w:pPr>
      <w:r w:rsidRPr="00EA5E10">
        <w:rPr>
          <w:b/>
          <w:bCs/>
        </w:rPr>
        <w:t>Глава VІІІ</w:t>
      </w:r>
    </w:p>
    <w:p w:rsidR="004071EB" w:rsidRPr="00EA5E10" w:rsidRDefault="004071EB" w:rsidP="00C935AD">
      <w:pPr>
        <w:pStyle w:val="BodyTextIndent2"/>
        <w:tabs>
          <w:tab w:val="clear" w:pos="-90"/>
          <w:tab w:val="center" w:pos="1170"/>
        </w:tabs>
        <w:ind w:firstLine="0"/>
        <w:jc w:val="center"/>
        <w:rPr>
          <w:b/>
          <w:bCs/>
        </w:rPr>
      </w:pPr>
      <w:r>
        <w:rPr>
          <w:b/>
          <w:bCs/>
        </w:rPr>
        <w:t>Защитени зони по „Натура 2000”</w:t>
      </w:r>
    </w:p>
    <w:p w:rsidR="004071EB" w:rsidRDefault="004071EB" w:rsidP="00C935AD">
      <w:pPr>
        <w:pStyle w:val="BodyTextIndent2"/>
        <w:tabs>
          <w:tab w:val="clear" w:pos="-90"/>
          <w:tab w:val="center" w:pos="1170"/>
        </w:tabs>
        <w:rPr>
          <w:b/>
          <w:bCs/>
        </w:rPr>
      </w:pPr>
      <w:r w:rsidRPr="00EA5E10">
        <w:t xml:space="preserve">В горскостопанския план, като извадка от записката на инвентаризацията, в самостоятелен глава (раздел) да се разработят подробно мерките, мероприятията и предвидените лесовъдски, лесокултурни, противопожарни и ловностопаски дейности в защитените зони по Закона за биологичното разнообразие – Директива 92/43 ЕСЕ за опазване на природните местообитания и местообитанията на видовете, в границите на горските територии </w:t>
      </w:r>
      <w:r w:rsidRPr="00EA5E10">
        <w:rPr>
          <w:b/>
          <w:bCs/>
        </w:rPr>
        <w:t>държавна собственост.</w:t>
      </w:r>
    </w:p>
    <w:p w:rsidR="004071EB" w:rsidRPr="00EA5E10" w:rsidRDefault="004071EB" w:rsidP="005E3859">
      <w:pPr>
        <w:pStyle w:val="BodyTextIndent2"/>
        <w:tabs>
          <w:tab w:val="clear" w:pos="-90"/>
          <w:tab w:val="center" w:pos="1170"/>
        </w:tabs>
      </w:pPr>
      <w:r w:rsidRPr="00EA5E10">
        <w:t>Анализа да включва:</w:t>
      </w:r>
    </w:p>
    <w:p w:rsidR="004071EB" w:rsidRDefault="004071EB" w:rsidP="005E3859">
      <w:pPr>
        <w:pStyle w:val="BodyTextIndent2"/>
        <w:tabs>
          <w:tab w:val="clear" w:pos="-90"/>
          <w:tab w:val="center" w:pos="1170"/>
        </w:tabs>
        <w:ind w:firstLine="0"/>
      </w:pPr>
      <w:r w:rsidRPr="00EA5E10">
        <w:t xml:space="preserve">             •</w:t>
      </w:r>
      <w:r w:rsidRPr="00EA5E10">
        <w:tab/>
        <w:t xml:space="preserve"> подробно о</w:t>
      </w:r>
      <w:r>
        <w:t>писание на площта на всяка от Защитена зона</w:t>
      </w:r>
      <w:r w:rsidRPr="00EA5E10">
        <w:t xml:space="preserve">, </w:t>
      </w:r>
      <w:r>
        <w:t>като се посочи общата площ на зоната</w:t>
      </w:r>
      <w:r w:rsidRPr="00EA5E10">
        <w:t xml:space="preserve"> и площта на хабита и анализ на състоянието им. </w:t>
      </w:r>
    </w:p>
    <w:p w:rsidR="004071EB" w:rsidRPr="00EA5E10" w:rsidRDefault="004071EB" w:rsidP="005E3859">
      <w:pPr>
        <w:pStyle w:val="BodyTextIndent2"/>
        <w:tabs>
          <w:tab w:val="clear" w:pos="-90"/>
          <w:tab w:val="center" w:pos="1170"/>
        </w:tabs>
        <w:ind w:firstLine="0"/>
      </w:pPr>
      <w:r>
        <w:tab/>
        <w:t xml:space="preserve">             </w:t>
      </w:r>
      <w:r w:rsidRPr="00EA5E10">
        <w:t>За всяка защитена зон</w:t>
      </w:r>
      <w:r>
        <w:t>а  да се посочат и:</w:t>
      </w:r>
    </w:p>
    <w:p w:rsidR="004071EB" w:rsidRPr="00EA5E10" w:rsidRDefault="004071EB" w:rsidP="005E3859">
      <w:pPr>
        <w:pStyle w:val="BodyTextIndent2"/>
        <w:tabs>
          <w:tab w:val="clear" w:pos="-90"/>
          <w:tab w:val="center" w:pos="1170"/>
        </w:tabs>
        <w:ind w:firstLine="0"/>
      </w:pPr>
      <w:r w:rsidRPr="00EA5E10">
        <w:t xml:space="preserve">             •</w:t>
      </w:r>
      <w:r w:rsidRPr="00EA5E10">
        <w:tab/>
        <w:t xml:space="preserve"> проектирани лесовъдски, лесокултурни</w:t>
      </w:r>
      <w:r>
        <w:t>, противопожарни, ловностопански и други мероприятия съобразни с</w:t>
      </w:r>
      <w:r w:rsidRPr="00EA5E10">
        <w:t xml:space="preserve"> възприетите режими</w:t>
      </w:r>
      <w:r>
        <w:t xml:space="preserve"> за зоната</w:t>
      </w:r>
      <w:r w:rsidRPr="00EA5E10">
        <w:t>;</w:t>
      </w:r>
    </w:p>
    <w:p w:rsidR="004071EB" w:rsidRPr="005E3859" w:rsidRDefault="004071EB" w:rsidP="005E3859">
      <w:pPr>
        <w:pStyle w:val="BodyTextIndent2"/>
        <w:tabs>
          <w:tab w:val="clear" w:pos="-90"/>
          <w:tab w:val="center" w:pos="1170"/>
        </w:tabs>
        <w:ind w:firstLine="0"/>
      </w:pPr>
      <w:r w:rsidRPr="00EA5E10">
        <w:t xml:space="preserve">             • </w:t>
      </w:r>
      <w:r w:rsidRPr="00EA5E10">
        <w:tab/>
        <w:t xml:space="preserve">мерки </w:t>
      </w:r>
      <w:r>
        <w:t>за опазване на защитените зони.</w:t>
      </w:r>
    </w:p>
    <w:p w:rsidR="004071EB" w:rsidRDefault="004071EB" w:rsidP="005E3859">
      <w:pPr>
        <w:ind w:firstLine="540"/>
        <w:jc w:val="both"/>
        <w:rPr>
          <w:b/>
          <w:bCs/>
          <w:sz w:val="24"/>
          <w:szCs w:val="24"/>
          <w:lang w:val="bg-BG"/>
        </w:rPr>
      </w:pPr>
      <w:r>
        <w:rPr>
          <w:sz w:val="24"/>
          <w:szCs w:val="24"/>
          <w:lang w:val="bg-BG" w:eastAsia="en-US"/>
        </w:rPr>
        <w:t>На територията на ТП „ДГС Хасково</w:t>
      </w:r>
      <w:r w:rsidRPr="005E3859">
        <w:rPr>
          <w:sz w:val="24"/>
          <w:szCs w:val="24"/>
          <w:lang w:val="bg-BG" w:eastAsia="en-US"/>
        </w:rPr>
        <w:t xml:space="preserve">” попадат тринадесет защитени зони по чл. 3, ал.1, т.1 от Закона за биологичното разнообразие - </w:t>
      </w:r>
      <w:r>
        <w:rPr>
          <w:b/>
          <w:bCs/>
          <w:sz w:val="24"/>
          <w:szCs w:val="24"/>
          <w:lang w:val="bg-BG" w:eastAsia="zh-CN"/>
        </w:rPr>
        <w:t xml:space="preserve">BG0000287 “Меричлерска река; </w:t>
      </w:r>
      <w:r w:rsidRPr="00C90DFB">
        <w:rPr>
          <w:b/>
          <w:bCs/>
          <w:sz w:val="24"/>
          <w:szCs w:val="24"/>
          <w:lang w:val="bg-BG"/>
        </w:rPr>
        <w:t>BG0000434 “Банска река”</w:t>
      </w:r>
      <w:r>
        <w:rPr>
          <w:b/>
          <w:bCs/>
          <w:sz w:val="24"/>
          <w:szCs w:val="24"/>
          <w:lang w:val="bg-BG"/>
        </w:rPr>
        <w:t xml:space="preserve">; </w:t>
      </w:r>
      <w:r w:rsidRPr="00C90DFB">
        <w:rPr>
          <w:sz w:val="24"/>
          <w:szCs w:val="24"/>
          <w:lang w:val="bg-BG" w:eastAsia="zh-CN"/>
        </w:rPr>
        <w:t xml:space="preserve"> </w:t>
      </w:r>
      <w:r>
        <w:rPr>
          <w:b/>
          <w:bCs/>
          <w:sz w:val="24"/>
          <w:szCs w:val="24"/>
          <w:lang w:val="bg-BG"/>
        </w:rPr>
        <w:t>BG0000435 “Река Каялийка”;</w:t>
      </w:r>
      <w:r w:rsidRPr="0077441A">
        <w:rPr>
          <w:b/>
          <w:bCs/>
          <w:sz w:val="24"/>
          <w:szCs w:val="24"/>
          <w:lang w:val="bg-BG"/>
        </w:rPr>
        <w:t xml:space="preserve"> </w:t>
      </w:r>
      <w:r>
        <w:rPr>
          <w:b/>
          <w:bCs/>
          <w:sz w:val="24"/>
          <w:szCs w:val="24"/>
          <w:lang w:val="bg-BG"/>
        </w:rPr>
        <w:t>BG0000578 “Река Марица”; BG0001031 “</w:t>
      </w:r>
      <w:r w:rsidRPr="00C90DFB">
        <w:rPr>
          <w:b/>
          <w:bCs/>
          <w:sz w:val="24"/>
          <w:szCs w:val="24"/>
          <w:lang w:val="bg-BG"/>
        </w:rPr>
        <w:t xml:space="preserve"> Родопи</w:t>
      </w:r>
      <w:r>
        <w:rPr>
          <w:b/>
          <w:bCs/>
          <w:sz w:val="24"/>
          <w:szCs w:val="24"/>
          <w:lang w:val="bg-BG"/>
        </w:rPr>
        <w:t xml:space="preserve"> - Средни</w:t>
      </w:r>
      <w:r w:rsidRPr="00C90DFB">
        <w:rPr>
          <w:b/>
          <w:bCs/>
          <w:sz w:val="24"/>
          <w:szCs w:val="24"/>
          <w:lang w:val="bg-BG"/>
        </w:rPr>
        <w:t>”</w:t>
      </w:r>
      <w:r>
        <w:rPr>
          <w:b/>
          <w:bCs/>
          <w:sz w:val="24"/>
          <w:szCs w:val="24"/>
          <w:lang w:val="bg-BG"/>
        </w:rPr>
        <w:t>; BG0001032 “</w:t>
      </w:r>
      <w:r w:rsidRPr="00C90DFB">
        <w:rPr>
          <w:b/>
          <w:bCs/>
          <w:sz w:val="24"/>
          <w:szCs w:val="24"/>
          <w:lang w:val="bg-BG"/>
        </w:rPr>
        <w:t>Родопи</w:t>
      </w:r>
      <w:r>
        <w:rPr>
          <w:b/>
          <w:bCs/>
          <w:sz w:val="24"/>
          <w:szCs w:val="24"/>
          <w:lang w:val="bg-BG"/>
        </w:rPr>
        <w:t xml:space="preserve"> -Източни</w:t>
      </w:r>
      <w:r w:rsidRPr="00C90DFB">
        <w:rPr>
          <w:b/>
          <w:bCs/>
          <w:sz w:val="24"/>
          <w:szCs w:val="24"/>
          <w:lang w:val="bg-BG"/>
        </w:rPr>
        <w:t xml:space="preserve">” </w:t>
      </w:r>
      <w:r>
        <w:rPr>
          <w:b/>
          <w:bCs/>
          <w:sz w:val="24"/>
          <w:szCs w:val="24"/>
          <w:lang w:val="bg-BG"/>
        </w:rPr>
        <w:t xml:space="preserve">– за защита на местообитанията и видовете и </w:t>
      </w:r>
    </w:p>
    <w:p w:rsidR="004071EB" w:rsidRDefault="004071EB" w:rsidP="005E3859">
      <w:pPr>
        <w:ind w:firstLine="540"/>
        <w:jc w:val="both"/>
        <w:rPr>
          <w:b/>
          <w:bCs/>
          <w:sz w:val="24"/>
          <w:szCs w:val="24"/>
          <w:lang w:val="bg-BG"/>
        </w:rPr>
      </w:pPr>
      <w:r>
        <w:rPr>
          <w:b/>
          <w:bCs/>
          <w:sz w:val="24"/>
          <w:szCs w:val="24"/>
          <w:lang w:val="bg-BG"/>
        </w:rPr>
        <w:t xml:space="preserve"> </w:t>
      </w:r>
      <w:r w:rsidRPr="00C90DFB">
        <w:rPr>
          <w:b/>
          <w:bCs/>
          <w:sz w:val="24"/>
          <w:szCs w:val="24"/>
          <w:lang w:val="bg-BG"/>
        </w:rPr>
        <w:t>BG0002013 “Студен Кладенец”</w:t>
      </w:r>
      <w:r>
        <w:rPr>
          <w:b/>
          <w:bCs/>
          <w:sz w:val="24"/>
          <w:szCs w:val="24"/>
          <w:lang w:val="bg-BG"/>
        </w:rPr>
        <w:t>;</w:t>
      </w:r>
      <w:r w:rsidRPr="0077441A">
        <w:rPr>
          <w:b/>
          <w:bCs/>
          <w:sz w:val="24"/>
          <w:szCs w:val="24"/>
          <w:lang w:val="bg-BG"/>
        </w:rPr>
        <w:t xml:space="preserve"> </w:t>
      </w:r>
      <w:r>
        <w:rPr>
          <w:b/>
          <w:bCs/>
          <w:sz w:val="24"/>
          <w:szCs w:val="24"/>
          <w:lang w:val="bg-BG"/>
        </w:rPr>
        <w:t xml:space="preserve">BG0002071 “Мост Арда”; BG0002081 “Марица -Първомай”;  BG0002103 “Злато поле”; </w:t>
      </w:r>
      <w:r w:rsidRPr="00C90DFB">
        <w:rPr>
          <w:b/>
          <w:bCs/>
          <w:sz w:val="24"/>
          <w:szCs w:val="24"/>
          <w:lang w:val="bg-BG"/>
        </w:rPr>
        <w:t>BG0002092 “Харманлийска река”</w:t>
      </w:r>
      <w:r>
        <w:rPr>
          <w:b/>
          <w:bCs/>
          <w:sz w:val="24"/>
          <w:szCs w:val="24"/>
          <w:lang w:val="bg-BG"/>
        </w:rPr>
        <w:t xml:space="preserve"> – за опазване на птиците</w:t>
      </w:r>
    </w:p>
    <w:p w:rsidR="004071EB" w:rsidRPr="005E3859" w:rsidRDefault="004071EB" w:rsidP="005E3859">
      <w:pPr>
        <w:ind w:firstLine="540"/>
        <w:jc w:val="both"/>
        <w:rPr>
          <w:sz w:val="24"/>
          <w:szCs w:val="24"/>
          <w:lang w:val="bg-BG" w:eastAsia="en-US"/>
        </w:rPr>
      </w:pPr>
      <w:r w:rsidRPr="005E3859">
        <w:rPr>
          <w:sz w:val="24"/>
          <w:szCs w:val="24"/>
          <w:lang w:val="bg-BG" w:eastAsia="en-US"/>
        </w:rPr>
        <w:t>Общата площ на горска</w:t>
      </w:r>
      <w:r>
        <w:rPr>
          <w:sz w:val="24"/>
          <w:szCs w:val="24"/>
          <w:lang w:val="bg-BG" w:eastAsia="en-US"/>
        </w:rPr>
        <w:t xml:space="preserve">та територия, попадаща в зоните в пълен обхват за всяка зона е </w:t>
      </w:r>
      <w:r w:rsidRPr="005E3859">
        <w:rPr>
          <w:sz w:val="24"/>
          <w:szCs w:val="24"/>
          <w:lang w:val="bg-BG" w:eastAsia="en-US"/>
        </w:rPr>
        <w:t xml:space="preserve"> </w:t>
      </w:r>
      <w:r>
        <w:rPr>
          <w:sz w:val="24"/>
          <w:szCs w:val="24"/>
          <w:lang w:val="bg-BG" w:eastAsia="en-US"/>
        </w:rPr>
        <w:t>22812,7</w:t>
      </w:r>
      <w:r w:rsidRPr="005E3859">
        <w:rPr>
          <w:sz w:val="24"/>
          <w:szCs w:val="24"/>
          <w:lang w:val="ru-RU" w:eastAsia="en-US"/>
        </w:rPr>
        <w:t xml:space="preserve"> </w:t>
      </w:r>
      <w:r w:rsidRPr="005E3859">
        <w:rPr>
          <w:sz w:val="24"/>
          <w:szCs w:val="24"/>
          <w:lang w:val="bg-BG" w:eastAsia="en-US"/>
        </w:rPr>
        <w:t xml:space="preserve">ха, </w:t>
      </w:r>
      <w:r>
        <w:rPr>
          <w:sz w:val="24"/>
          <w:szCs w:val="24"/>
          <w:lang w:val="bg-BG" w:eastAsia="en-US"/>
        </w:rPr>
        <w:t xml:space="preserve">от които в държавните горски територии </w:t>
      </w:r>
      <w:r>
        <w:rPr>
          <w:b/>
          <w:bCs/>
          <w:sz w:val="24"/>
          <w:szCs w:val="24"/>
          <w:lang w:val="bg-BG" w:eastAsia="en-US"/>
        </w:rPr>
        <w:t>4903,5 ха, от тях 3554,0</w:t>
      </w:r>
      <w:r w:rsidRPr="00922D18">
        <w:rPr>
          <w:b/>
          <w:bCs/>
          <w:sz w:val="24"/>
          <w:szCs w:val="24"/>
          <w:lang w:val="bg-BG" w:eastAsia="en-US"/>
        </w:rPr>
        <w:t xml:space="preserve"> ха</w:t>
      </w:r>
      <w:r>
        <w:rPr>
          <w:b/>
          <w:bCs/>
          <w:sz w:val="24"/>
          <w:szCs w:val="24"/>
          <w:lang w:val="bg-BG" w:eastAsia="en-US"/>
        </w:rPr>
        <w:t xml:space="preserve"> с водеща категория и 1649,5 ха в други категории.</w:t>
      </w:r>
    </w:p>
    <w:p w:rsidR="004071EB" w:rsidRPr="005E3859" w:rsidRDefault="004071EB" w:rsidP="005E3859">
      <w:pPr>
        <w:ind w:firstLine="540"/>
        <w:jc w:val="both"/>
        <w:rPr>
          <w:b/>
          <w:bCs/>
          <w:sz w:val="24"/>
          <w:szCs w:val="24"/>
          <w:lang w:val="bg-BG" w:eastAsia="en-US"/>
        </w:rPr>
      </w:pPr>
      <w:r w:rsidRPr="005E3859">
        <w:rPr>
          <w:sz w:val="24"/>
          <w:szCs w:val="24"/>
          <w:lang w:val="bg-BG" w:eastAsia="en-US"/>
        </w:rPr>
        <w:t>Целта на създаването е:</w:t>
      </w:r>
    </w:p>
    <w:p w:rsidR="004071EB" w:rsidRPr="005E3859" w:rsidRDefault="004071EB" w:rsidP="005E3859">
      <w:pPr>
        <w:ind w:firstLine="540"/>
        <w:jc w:val="both"/>
        <w:rPr>
          <w:sz w:val="24"/>
          <w:szCs w:val="24"/>
          <w:lang w:val="bg-BG" w:eastAsia="en-US"/>
        </w:rPr>
      </w:pPr>
      <w:r w:rsidRPr="005E3859">
        <w:rPr>
          <w:sz w:val="24"/>
          <w:szCs w:val="24"/>
          <w:lang w:val="bg-BG" w:eastAsia="en-US"/>
        </w:rPr>
        <w:t>• Запазване на площта на природните местообитания и местообитанията на видове и техните популации, предмет на опазване в рамките на защитената зона.</w:t>
      </w:r>
    </w:p>
    <w:p w:rsidR="004071EB" w:rsidRPr="005E3859" w:rsidRDefault="004071EB" w:rsidP="005E3859">
      <w:pPr>
        <w:ind w:firstLine="540"/>
        <w:jc w:val="both"/>
        <w:rPr>
          <w:sz w:val="24"/>
          <w:szCs w:val="24"/>
          <w:lang w:val="bg-BG" w:eastAsia="en-US"/>
        </w:rPr>
      </w:pPr>
      <w:r w:rsidRPr="005E3859">
        <w:rPr>
          <w:sz w:val="24"/>
          <w:szCs w:val="24"/>
          <w:lang w:val="bg-BG" w:eastAsia="en-US"/>
        </w:rPr>
        <w:t>• Запазване на естественото състояние на природните местообитания и местообитанията на видове, предмет на опазване в рамките на защитената зона, включително и на естествения за тези местообитания видов състав, характерни видове и условия на средата.</w:t>
      </w:r>
    </w:p>
    <w:p w:rsidR="004071EB" w:rsidRPr="00B44687" w:rsidRDefault="004071EB" w:rsidP="00B44687">
      <w:pPr>
        <w:ind w:firstLine="540"/>
        <w:jc w:val="both"/>
        <w:rPr>
          <w:sz w:val="24"/>
          <w:szCs w:val="24"/>
          <w:lang w:val="bg-BG" w:eastAsia="en-US"/>
        </w:rPr>
      </w:pPr>
      <w:r w:rsidRPr="005E3859">
        <w:rPr>
          <w:sz w:val="24"/>
          <w:szCs w:val="24"/>
          <w:lang w:val="bg-BG" w:eastAsia="en-US"/>
        </w:rPr>
        <w:t>• Възстановяване при необходимост на площта и естественото състояние на приоритетни природни местообитания и местообитания на видове, както и на популации на видовете, предмет на опазване в рамките на защитената зона.</w:t>
      </w:r>
    </w:p>
    <w:p w:rsidR="004071EB" w:rsidRDefault="004071EB" w:rsidP="00C935AD">
      <w:pPr>
        <w:jc w:val="both"/>
        <w:rPr>
          <w:sz w:val="24"/>
          <w:szCs w:val="24"/>
          <w:lang w:val="bg-BG"/>
        </w:rPr>
      </w:pPr>
    </w:p>
    <w:p w:rsidR="004071EB" w:rsidRPr="00C90DFB" w:rsidRDefault="004071EB" w:rsidP="002C1C14">
      <w:pPr>
        <w:ind w:firstLine="708"/>
        <w:jc w:val="both"/>
        <w:rPr>
          <w:sz w:val="24"/>
          <w:szCs w:val="24"/>
          <w:lang w:val="bg-BG"/>
        </w:rPr>
      </w:pPr>
      <w:r w:rsidRPr="00452DBE">
        <w:rPr>
          <w:b/>
          <w:bCs/>
          <w:color w:val="FF0000"/>
          <w:sz w:val="24"/>
          <w:szCs w:val="24"/>
          <w:lang w:val="bg-BG"/>
        </w:rPr>
        <w:t xml:space="preserve">    </w:t>
      </w:r>
      <w:r w:rsidRPr="00C90DFB">
        <w:rPr>
          <w:b/>
          <w:bCs/>
          <w:sz w:val="24"/>
          <w:szCs w:val="24"/>
          <w:lang w:val="bg-BG"/>
        </w:rPr>
        <w:t xml:space="preserve"> По Директива 92/43 ЕЕС за опазване на природните местообитания и местообитанията на видовете (Директива по хабитатите) –  с площ от 19093,4 ха - с водеща категория</w:t>
      </w:r>
    </w:p>
    <w:p w:rsidR="004071EB" w:rsidRDefault="004071EB" w:rsidP="002C1C14">
      <w:pPr>
        <w:ind w:firstLine="708"/>
        <w:jc w:val="both"/>
        <w:rPr>
          <w:sz w:val="24"/>
          <w:szCs w:val="24"/>
          <w:lang w:val="bg-BG"/>
        </w:rPr>
      </w:pPr>
      <w:r w:rsidRPr="00C90DFB">
        <w:rPr>
          <w:sz w:val="24"/>
          <w:szCs w:val="24"/>
          <w:lang w:val="bg-BG"/>
        </w:rPr>
        <w:t xml:space="preserve"> Установените в тях местообитания от приложение 1 на ЗБР са на площ от</w:t>
      </w:r>
      <w:r>
        <w:rPr>
          <w:b/>
          <w:bCs/>
          <w:sz w:val="24"/>
          <w:szCs w:val="24"/>
          <w:lang w:val="bg-BG"/>
        </w:rPr>
        <w:t xml:space="preserve"> 12820,9</w:t>
      </w:r>
      <w:r w:rsidRPr="00C90DFB">
        <w:rPr>
          <w:sz w:val="24"/>
          <w:szCs w:val="24"/>
          <w:lang w:val="bg-BG"/>
        </w:rPr>
        <w:t xml:space="preserve"> ха, от които </w:t>
      </w:r>
      <w:r>
        <w:rPr>
          <w:b/>
          <w:bCs/>
          <w:sz w:val="24"/>
          <w:szCs w:val="24"/>
          <w:lang w:val="bg-BG"/>
        </w:rPr>
        <w:t>2427</w:t>
      </w:r>
      <w:r w:rsidRPr="00D96133">
        <w:rPr>
          <w:b/>
          <w:bCs/>
          <w:sz w:val="24"/>
          <w:szCs w:val="24"/>
          <w:lang w:val="bg-BG"/>
        </w:rPr>
        <w:t>,4 ха</w:t>
      </w:r>
      <w:r w:rsidRPr="00C90DFB">
        <w:rPr>
          <w:sz w:val="24"/>
          <w:szCs w:val="24"/>
          <w:lang w:val="bg-BG"/>
        </w:rPr>
        <w:t xml:space="preserve"> </w:t>
      </w:r>
      <w:r>
        <w:rPr>
          <w:sz w:val="24"/>
          <w:szCs w:val="24"/>
          <w:lang w:val="bg-BG"/>
        </w:rPr>
        <w:t>в държавните горски територии.</w:t>
      </w:r>
    </w:p>
    <w:p w:rsidR="004071EB" w:rsidRPr="00C90DFB" w:rsidRDefault="004071EB" w:rsidP="002C1C14">
      <w:pPr>
        <w:ind w:firstLine="708"/>
        <w:jc w:val="both"/>
        <w:rPr>
          <w:sz w:val="24"/>
          <w:szCs w:val="24"/>
          <w:lang w:val="bg-BG"/>
        </w:rPr>
      </w:pPr>
    </w:p>
    <w:p w:rsidR="004071EB" w:rsidRPr="00C90DFB" w:rsidRDefault="004071EB" w:rsidP="009502E8">
      <w:pPr>
        <w:ind w:firstLine="567"/>
        <w:jc w:val="both"/>
        <w:rPr>
          <w:sz w:val="24"/>
          <w:szCs w:val="24"/>
          <w:lang w:val="bg-BG" w:eastAsia="zh-CN"/>
        </w:rPr>
      </w:pPr>
      <w:r>
        <w:rPr>
          <w:b/>
          <w:bCs/>
          <w:sz w:val="24"/>
          <w:szCs w:val="24"/>
          <w:lang w:val="bg-BG" w:eastAsia="zh-CN"/>
        </w:rPr>
        <w:t>А)</w:t>
      </w:r>
      <w:r w:rsidRPr="00C90DFB">
        <w:rPr>
          <w:b/>
          <w:bCs/>
          <w:sz w:val="24"/>
          <w:szCs w:val="24"/>
          <w:lang w:val="bg-BG" w:eastAsia="zh-CN"/>
        </w:rPr>
        <w:t>Защитена зона BG0000287 “Меричлерска река”</w:t>
      </w:r>
      <w:r w:rsidRPr="00C90DFB">
        <w:rPr>
          <w:sz w:val="24"/>
          <w:szCs w:val="24"/>
          <w:lang w:val="bg-BG" w:eastAsia="zh-CN"/>
        </w:rPr>
        <w:t xml:space="preserve"> – 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Pr="00C90DFB">
        <w:rPr>
          <w:b/>
          <w:bCs/>
          <w:sz w:val="24"/>
          <w:szCs w:val="24"/>
          <w:lang w:val="bg-BG" w:eastAsia="zh-CN"/>
        </w:rPr>
        <w:t xml:space="preserve"> с обща площ 99,4 ха, </w:t>
      </w:r>
      <w:r w:rsidRPr="00C90DFB">
        <w:rPr>
          <w:sz w:val="24"/>
          <w:szCs w:val="24"/>
          <w:lang w:val="bg-BG" w:eastAsia="zh-CN"/>
        </w:rPr>
        <w:t>с водеща категория</w:t>
      </w:r>
      <w:r>
        <w:rPr>
          <w:sz w:val="24"/>
          <w:szCs w:val="24"/>
          <w:lang w:val="bg-BG" w:eastAsia="zh-CN"/>
        </w:rPr>
        <w:t xml:space="preserve">. </w:t>
      </w:r>
      <w:r w:rsidRPr="00C90DFB">
        <w:rPr>
          <w:sz w:val="24"/>
          <w:szCs w:val="24"/>
          <w:lang w:val="bg-BG" w:eastAsia="zh-CN"/>
        </w:rPr>
        <w:t>Площ на местообитанията – 53,2 ха</w:t>
      </w:r>
    </w:p>
    <w:p w:rsidR="004071EB" w:rsidRDefault="004071EB" w:rsidP="002C1C14">
      <w:pPr>
        <w:pStyle w:val="SilvaText"/>
        <w:rPr>
          <w:rFonts w:ascii="Times New Roman" w:hAnsi="Times New Roman" w:cs="Times New Roman"/>
          <w:b/>
          <w:bCs/>
          <w:sz w:val="24"/>
          <w:szCs w:val="24"/>
        </w:rPr>
      </w:pPr>
      <w:r w:rsidRPr="00C90DFB">
        <w:rPr>
          <w:rFonts w:ascii="Times New Roman" w:hAnsi="Times New Roman" w:cs="Times New Roman"/>
          <w:b/>
          <w:bCs/>
          <w:sz w:val="24"/>
          <w:szCs w:val="24"/>
        </w:rPr>
        <w:t xml:space="preserve">Площта на държавните горски територии от зоната е  21,4 ха </w:t>
      </w:r>
      <w:r w:rsidRPr="00C90DFB">
        <w:rPr>
          <w:rFonts w:ascii="Times New Roman" w:hAnsi="Times New Roman" w:cs="Times New Roman"/>
          <w:sz w:val="24"/>
          <w:szCs w:val="24"/>
        </w:rPr>
        <w:t>с площ на местообитанията в тях  -</w:t>
      </w:r>
      <w:r w:rsidRPr="00C90DFB">
        <w:rPr>
          <w:rFonts w:ascii="Times New Roman" w:hAnsi="Times New Roman" w:cs="Times New Roman"/>
          <w:b/>
          <w:bCs/>
          <w:sz w:val="24"/>
          <w:szCs w:val="24"/>
        </w:rPr>
        <w:t>3,3 ха</w:t>
      </w:r>
    </w:p>
    <w:p w:rsidR="004071EB" w:rsidRPr="00DF544A" w:rsidRDefault="004071EB" w:rsidP="002C1C14">
      <w:pPr>
        <w:pStyle w:val="SilvaText"/>
        <w:numPr>
          <w:ilvl w:val="0"/>
          <w:numId w:val="40"/>
        </w:numPr>
        <w:rPr>
          <w:rFonts w:ascii="Times New Roman" w:hAnsi="Times New Roman" w:cs="Times New Roman"/>
          <w:b/>
          <w:bCs/>
          <w:sz w:val="24"/>
          <w:szCs w:val="24"/>
        </w:rPr>
      </w:pPr>
      <w:r w:rsidRPr="00DF544A">
        <w:rPr>
          <w:rFonts w:ascii="Times New Roman" w:hAnsi="Times New Roman" w:cs="Times New Roman"/>
          <w:sz w:val="24"/>
          <w:szCs w:val="24"/>
        </w:rPr>
        <w:t>91F0 Крайречни смесени гори от Quercus robur, Ulmus laevis и Fraxinus excelsior или Fraxinus angustifolia покрай големи реки (Ulmenion minoris) - 665 д, с площ 3,3 ха.</w:t>
      </w:r>
    </w:p>
    <w:p w:rsidR="004071EB" w:rsidRPr="00C90DFB" w:rsidRDefault="004071EB" w:rsidP="002C1C14">
      <w:pPr>
        <w:ind w:firstLine="708"/>
        <w:rPr>
          <w:sz w:val="24"/>
          <w:szCs w:val="24"/>
          <w:lang w:val="bg-BG"/>
        </w:rPr>
      </w:pPr>
    </w:p>
    <w:p w:rsidR="004071EB" w:rsidRPr="00C90DFB" w:rsidRDefault="004071EB" w:rsidP="002C1C14">
      <w:pPr>
        <w:ind w:firstLine="567"/>
        <w:rPr>
          <w:sz w:val="24"/>
          <w:szCs w:val="24"/>
          <w:lang w:val="bg-BG" w:eastAsia="zh-CN"/>
        </w:rPr>
      </w:pPr>
      <w:r w:rsidRPr="00C90DFB">
        <w:rPr>
          <w:b/>
          <w:bCs/>
          <w:sz w:val="24"/>
          <w:szCs w:val="24"/>
          <w:lang w:val="bg-BG"/>
        </w:rPr>
        <w:t xml:space="preserve">Б) Защитена зона BG0000434 “Банска река” – </w:t>
      </w:r>
      <w:r w:rsidRPr="00C90DFB">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C90DFB">
        <w:rPr>
          <w:b/>
          <w:bCs/>
          <w:sz w:val="24"/>
          <w:szCs w:val="24"/>
          <w:lang w:val="bg-BG" w:eastAsia="zh-CN"/>
        </w:rPr>
        <w:t xml:space="preserve">с обща площ 2,4 ха, </w:t>
      </w:r>
      <w:r w:rsidRPr="00C90DFB">
        <w:rPr>
          <w:sz w:val="24"/>
          <w:szCs w:val="24"/>
          <w:lang w:val="bg-BG" w:eastAsia="zh-CN"/>
        </w:rPr>
        <w:t>с водеща категория</w:t>
      </w:r>
    </w:p>
    <w:p w:rsidR="004071EB" w:rsidRDefault="004071EB" w:rsidP="002C1C14">
      <w:pPr>
        <w:pStyle w:val="SilvaText"/>
        <w:rPr>
          <w:rFonts w:ascii="Times New Roman" w:hAnsi="Times New Roman" w:cs="Times New Roman"/>
          <w:b/>
          <w:bCs/>
          <w:spacing w:val="-4"/>
          <w:sz w:val="24"/>
          <w:szCs w:val="24"/>
        </w:rPr>
      </w:pPr>
      <w:r w:rsidRPr="00C90DFB">
        <w:rPr>
          <w:rFonts w:ascii="Times New Roman" w:hAnsi="Times New Roman" w:cs="Times New Roman"/>
          <w:b/>
          <w:bCs/>
          <w:spacing w:val="-4"/>
          <w:sz w:val="24"/>
          <w:szCs w:val="24"/>
        </w:rPr>
        <w:t xml:space="preserve">Държавните горски територии са на площ от 2,4 ха </w:t>
      </w:r>
    </w:p>
    <w:p w:rsidR="004071EB" w:rsidRPr="002C1C14" w:rsidRDefault="004071EB" w:rsidP="002C1C14">
      <w:pPr>
        <w:pStyle w:val="SilvaText"/>
        <w:rPr>
          <w:rFonts w:ascii="Times New Roman" w:hAnsi="Times New Roman" w:cs="Times New Roman"/>
          <w:spacing w:val="-4"/>
          <w:sz w:val="24"/>
          <w:szCs w:val="24"/>
        </w:rPr>
      </w:pPr>
      <w:r w:rsidRPr="002C1C14">
        <w:rPr>
          <w:rFonts w:ascii="Times New Roman" w:hAnsi="Times New Roman" w:cs="Times New Roman"/>
          <w:spacing w:val="-4"/>
          <w:sz w:val="24"/>
          <w:szCs w:val="24"/>
        </w:rPr>
        <w:t>В зоната няма установени местообитания</w:t>
      </w:r>
    </w:p>
    <w:p w:rsidR="004071EB" w:rsidRPr="00C90DFB" w:rsidRDefault="004071EB" w:rsidP="002C1C14">
      <w:pPr>
        <w:ind w:firstLine="708"/>
        <w:rPr>
          <w:sz w:val="24"/>
          <w:szCs w:val="24"/>
          <w:lang w:val="bg-BG"/>
        </w:rPr>
      </w:pPr>
    </w:p>
    <w:p w:rsidR="004071EB" w:rsidRPr="00782B3F" w:rsidRDefault="004071EB" w:rsidP="00782B3F">
      <w:pPr>
        <w:ind w:firstLine="567"/>
        <w:jc w:val="both"/>
        <w:rPr>
          <w:sz w:val="24"/>
          <w:szCs w:val="24"/>
          <w:lang w:val="bg-BG" w:eastAsia="zh-CN"/>
        </w:rPr>
      </w:pPr>
      <w:r w:rsidRPr="00C90DFB">
        <w:rPr>
          <w:b/>
          <w:bCs/>
          <w:sz w:val="24"/>
          <w:szCs w:val="24"/>
          <w:lang w:val="bg-BG"/>
        </w:rPr>
        <w:t xml:space="preserve">В) Защитена зона BG0000435 “Река Каялийка” – </w:t>
      </w:r>
      <w:r w:rsidRPr="00C90DFB">
        <w:rPr>
          <w:sz w:val="24"/>
          <w:szCs w:val="24"/>
          <w:lang w:val="bg-BG"/>
        </w:rPr>
        <w:t>с</w:t>
      </w:r>
      <w:r w:rsidRPr="00C90DFB">
        <w:rPr>
          <w:sz w:val="24"/>
          <w:szCs w:val="24"/>
          <w:lang w:val="bg-BG" w:eastAsia="zh-CN"/>
        </w:rPr>
        <w:t xml:space="preserve">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C90DFB">
        <w:rPr>
          <w:b/>
          <w:bCs/>
          <w:sz w:val="24"/>
          <w:szCs w:val="24"/>
          <w:lang w:val="bg-BG" w:eastAsia="zh-CN"/>
        </w:rPr>
        <w:t xml:space="preserve">с обща залесена площ 11.6 ха </w:t>
      </w:r>
      <w:r w:rsidRPr="00C90DFB">
        <w:rPr>
          <w:sz w:val="24"/>
          <w:szCs w:val="24"/>
          <w:lang w:val="bg-BG" w:eastAsia="zh-CN"/>
        </w:rPr>
        <w:t>с водеща категория</w:t>
      </w:r>
      <w:r>
        <w:rPr>
          <w:sz w:val="24"/>
          <w:szCs w:val="24"/>
          <w:lang w:val="bg-BG" w:eastAsia="zh-CN"/>
        </w:rPr>
        <w:t xml:space="preserve"> . </w:t>
      </w:r>
      <w:r w:rsidRPr="00C90DFB">
        <w:rPr>
          <w:sz w:val="24"/>
          <w:szCs w:val="24"/>
          <w:lang w:val="bg-BG" w:eastAsia="zh-CN"/>
        </w:rPr>
        <w:t>Местообитанията са на площ от 4,7 ха.</w:t>
      </w:r>
    </w:p>
    <w:p w:rsidR="004071EB" w:rsidRDefault="004071EB" w:rsidP="00B2608B">
      <w:pPr>
        <w:ind w:left="720" w:firstLine="720"/>
        <w:jc w:val="both"/>
        <w:rPr>
          <w:sz w:val="24"/>
          <w:szCs w:val="24"/>
          <w:lang w:val="bg-BG"/>
        </w:rPr>
      </w:pPr>
      <w:r w:rsidRPr="00C90DFB">
        <w:rPr>
          <w:b/>
          <w:bCs/>
          <w:sz w:val="24"/>
          <w:szCs w:val="24"/>
          <w:lang w:val="bg-BG"/>
        </w:rPr>
        <w:t>Площта на държавните горски територии е 5,8 ха</w:t>
      </w:r>
      <w:r>
        <w:rPr>
          <w:sz w:val="24"/>
          <w:szCs w:val="24"/>
          <w:lang w:val="bg-BG"/>
        </w:rPr>
        <w:t xml:space="preserve">  и</w:t>
      </w:r>
      <w:r w:rsidRPr="00C90DFB">
        <w:rPr>
          <w:sz w:val="24"/>
          <w:szCs w:val="24"/>
          <w:lang w:val="bg-BG"/>
        </w:rPr>
        <w:t xml:space="preserve"> площ на местообитанията в тях 4,5 ха</w:t>
      </w:r>
    </w:p>
    <w:p w:rsidR="004071EB" w:rsidRPr="002654D4" w:rsidRDefault="004071EB" w:rsidP="00782B3F">
      <w:pPr>
        <w:pStyle w:val="ListParagraph"/>
        <w:numPr>
          <w:ilvl w:val="0"/>
          <w:numId w:val="40"/>
        </w:numPr>
        <w:jc w:val="both"/>
        <w:rPr>
          <w:sz w:val="24"/>
          <w:szCs w:val="24"/>
          <w:lang w:val="bg-BG" w:eastAsia="zh-CN"/>
        </w:rPr>
      </w:pPr>
      <w:r w:rsidRPr="00B2608B">
        <w:rPr>
          <w:b/>
          <w:bCs/>
          <w:sz w:val="24"/>
          <w:szCs w:val="24"/>
          <w:lang w:val="bg-BG"/>
        </w:rPr>
        <w:t>91АА</w:t>
      </w:r>
      <w:r w:rsidRPr="002654D4">
        <w:rPr>
          <w:sz w:val="24"/>
          <w:szCs w:val="24"/>
          <w:lang w:val="bg-BG"/>
        </w:rPr>
        <w:t xml:space="preserve"> Източни гори от космат дъб (Eastern white oak forest) – 651 </w:t>
      </w:r>
      <w:r>
        <w:rPr>
          <w:sz w:val="24"/>
          <w:szCs w:val="24"/>
          <w:lang w:val="bg-BG"/>
        </w:rPr>
        <w:t xml:space="preserve">– „н“ -  с </w:t>
      </w:r>
      <w:r w:rsidRPr="002654D4">
        <w:rPr>
          <w:sz w:val="24"/>
          <w:szCs w:val="24"/>
          <w:lang w:val="bg-BG"/>
        </w:rPr>
        <w:t xml:space="preserve"> площ 4,5 ха.</w:t>
      </w:r>
    </w:p>
    <w:p w:rsidR="004071EB" w:rsidRPr="00C90DFB" w:rsidRDefault="004071EB" w:rsidP="00B2608B">
      <w:pPr>
        <w:jc w:val="both"/>
        <w:rPr>
          <w:sz w:val="24"/>
          <w:szCs w:val="24"/>
          <w:lang w:val="bg-BG"/>
        </w:rPr>
      </w:pPr>
    </w:p>
    <w:p w:rsidR="004071EB" w:rsidRPr="00DF544A" w:rsidRDefault="004071EB" w:rsidP="00DF544A">
      <w:pPr>
        <w:ind w:firstLine="567"/>
        <w:jc w:val="both"/>
        <w:rPr>
          <w:sz w:val="24"/>
          <w:szCs w:val="24"/>
          <w:lang w:val="bg-BG" w:eastAsia="zh-CN"/>
        </w:rPr>
      </w:pPr>
      <w:r w:rsidRPr="00C90DFB">
        <w:rPr>
          <w:b/>
          <w:bCs/>
          <w:sz w:val="24"/>
          <w:szCs w:val="24"/>
          <w:lang w:val="bg-BG"/>
        </w:rPr>
        <w:t xml:space="preserve">Г) Защитена зона BG0000578 “Река Марица”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Pr="00C90DFB">
        <w:rPr>
          <w:b/>
          <w:bCs/>
          <w:sz w:val="24"/>
          <w:szCs w:val="24"/>
          <w:lang w:val="bg-BG" w:eastAsia="zh-CN"/>
        </w:rPr>
        <w:t xml:space="preserve"> с обща площ 597,9 ха, </w:t>
      </w:r>
      <w:r w:rsidRPr="00C90DFB">
        <w:rPr>
          <w:sz w:val="24"/>
          <w:szCs w:val="24"/>
          <w:lang w:val="bg-BG" w:eastAsia="zh-CN"/>
        </w:rPr>
        <w:t>с водеща категория</w:t>
      </w:r>
      <w:r>
        <w:rPr>
          <w:sz w:val="24"/>
          <w:szCs w:val="24"/>
          <w:lang w:val="bg-BG" w:eastAsia="zh-CN"/>
        </w:rPr>
        <w:t xml:space="preserve">. </w:t>
      </w:r>
      <w:r w:rsidRPr="00C90DFB">
        <w:rPr>
          <w:sz w:val="24"/>
          <w:szCs w:val="24"/>
          <w:lang w:val="bg-BG" w:eastAsia="zh-CN"/>
        </w:rPr>
        <w:t>П</w:t>
      </w:r>
      <w:r>
        <w:rPr>
          <w:sz w:val="24"/>
          <w:szCs w:val="24"/>
          <w:lang w:val="bg-BG" w:eastAsia="zh-CN"/>
        </w:rPr>
        <w:t>лощ на местообитанията 130,2 ха</w:t>
      </w:r>
    </w:p>
    <w:p w:rsidR="004071EB" w:rsidRDefault="004071EB" w:rsidP="002C1C14">
      <w:pPr>
        <w:ind w:firstLine="567"/>
        <w:jc w:val="both"/>
        <w:rPr>
          <w:b/>
          <w:bCs/>
          <w:sz w:val="24"/>
          <w:szCs w:val="24"/>
          <w:lang w:val="bg-BG"/>
        </w:rPr>
      </w:pPr>
      <w:r w:rsidRPr="00C90DFB">
        <w:rPr>
          <w:b/>
          <w:bCs/>
          <w:sz w:val="24"/>
          <w:szCs w:val="24"/>
          <w:lang w:val="bg-BG"/>
        </w:rPr>
        <w:t>Площта на държавните горски територии е 424,8 ха</w:t>
      </w:r>
      <w:r w:rsidRPr="00C90DFB">
        <w:rPr>
          <w:sz w:val="24"/>
          <w:szCs w:val="24"/>
          <w:lang w:val="bg-BG"/>
        </w:rPr>
        <w:t xml:space="preserve">  с площ  на местообитания на площ от</w:t>
      </w:r>
      <w:r w:rsidRPr="00C90DFB">
        <w:rPr>
          <w:b/>
          <w:bCs/>
          <w:sz w:val="24"/>
          <w:szCs w:val="24"/>
          <w:lang w:val="bg-BG"/>
        </w:rPr>
        <w:t xml:space="preserve"> 32,2 ха.</w:t>
      </w:r>
    </w:p>
    <w:p w:rsidR="004071EB" w:rsidRDefault="004071EB" w:rsidP="002C1C14">
      <w:pPr>
        <w:ind w:firstLine="567"/>
        <w:jc w:val="both"/>
        <w:rPr>
          <w:b/>
          <w:bCs/>
          <w:sz w:val="24"/>
          <w:szCs w:val="24"/>
          <w:lang w:val="bg-BG"/>
        </w:rPr>
      </w:pPr>
    </w:p>
    <w:p w:rsidR="004071EB" w:rsidRDefault="004071EB" w:rsidP="00150304">
      <w:pPr>
        <w:ind w:firstLine="567"/>
        <w:jc w:val="both"/>
        <w:rPr>
          <w:sz w:val="24"/>
          <w:szCs w:val="24"/>
          <w:lang w:val="bg-BG"/>
        </w:rPr>
      </w:pPr>
      <w:r>
        <w:rPr>
          <w:sz w:val="24"/>
          <w:szCs w:val="24"/>
          <w:lang w:val="bg-BG"/>
        </w:rPr>
        <w:t xml:space="preserve">- </w:t>
      </w:r>
      <w:r w:rsidRPr="00B2608B">
        <w:rPr>
          <w:b/>
          <w:bCs/>
          <w:sz w:val="24"/>
          <w:szCs w:val="24"/>
          <w:lang w:val="bg-BG"/>
        </w:rPr>
        <w:t xml:space="preserve">91F0 </w:t>
      </w:r>
      <w:r w:rsidRPr="002A7479">
        <w:rPr>
          <w:sz w:val="24"/>
          <w:szCs w:val="24"/>
          <w:lang w:val="bg-BG"/>
        </w:rPr>
        <w:t>Крайречни смесени гори от Quercus robur, Ulmus laevis и Fraxinus excelsior или Fraxinus angustifolia покрай големи реки (Ulmenion minoris) - 657 к, 662 г, 665 л, 668 ю, с площ 3.6 ха.</w:t>
      </w:r>
      <w:r>
        <w:rPr>
          <w:sz w:val="24"/>
          <w:szCs w:val="24"/>
          <w:lang w:val="bg-BG"/>
        </w:rPr>
        <w:t xml:space="preserve"> О</w:t>
      </w:r>
      <w:r w:rsidRPr="002A7479">
        <w:rPr>
          <w:sz w:val="24"/>
          <w:szCs w:val="24"/>
          <w:lang w:val="bg-BG"/>
        </w:rPr>
        <w:t>бо</w:t>
      </w:r>
      <w:r>
        <w:rPr>
          <w:sz w:val="24"/>
          <w:szCs w:val="24"/>
          <w:lang w:val="bg-BG"/>
        </w:rPr>
        <w:t xml:space="preserve">собени гори във фаза на старост - </w:t>
      </w:r>
      <w:r w:rsidRPr="002A7479">
        <w:rPr>
          <w:sz w:val="24"/>
          <w:szCs w:val="24"/>
          <w:lang w:val="bg-BG"/>
        </w:rPr>
        <w:t xml:space="preserve">отдели и подотдели – 657 к - с площ 0,4 ха, което е 11,1% от общата площ на местообитанието. </w:t>
      </w:r>
    </w:p>
    <w:p w:rsidR="004071EB" w:rsidRDefault="004071EB" w:rsidP="00150304">
      <w:pPr>
        <w:ind w:firstLine="567"/>
        <w:jc w:val="both"/>
        <w:rPr>
          <w:sz w:val="24"/>
          <w:szCs w:val="24"/>
          <w:lang w:val="bg-BG"/>
        </w:rPr>
      </w:pPr>
      <w:r w:rsidRPr="00B2608B">
        <w:rPr>
          <w:b/>
          <w:bCs/>
          <w:sz w:val="24"/>
          <w:szCs w:val="24"/>
          <w:lang w:val="bg-BG"/>
        </w:rPr>
        <w:t>- 91МО</w:t>
      </w:r>
      <w:r w:rsidRPr="002A7479">
        <w:rPr>
          <w:sz w:val="24"/>
          <w:szCs w:val="24"/>
          <w:lang w:val="bg-BG"/>
        </w:rPr>
        <w:t xml:space="preserve"> Балкано-панонски церово-горунови гори (Pannonian-Balkanic turkey oak – sessile oak forest) –20 н, с площ 1.3 ха. </w:t>
      </w:r>
    </w:p>
    <w:p w:rsidR="004071EB" w:rsidRPr="002A7479" w:rsidRDefault="004071EB" w:rsidP="00150304">
      <w:pPr>
        <w:ind w:firstLine="567"/>
        <w:jc w:val="both"/>
        <w:rPr>
          <w:sz w:val="24"/>
          <w:szCs w:val="24"/>
          <w:lang w:val="bg-BG"/>
        </w:rPr>
      </w:pPr>
      <w:r w:rsidRPr="00B2608B">
        <w:rPr>
          <w:b/>
          <w:bCs/>
          <w:sz w:val="24"/>
          <w:szCs w:val="24"/>
          <w:lang w:val="bg-BG"/>
        </w:rPr>
        <w:t>- 92A0</w:t>
      </w:r>
      <w:r w:rsidRPr="002A7479">
        <w:rPr>
          <w:sz w:val="24"/>
          <w:szCs w:val="24"/>
          <w:lang w:val="bg-BG"/>
        </w:rPr>
        <w:t xml:space="preserve"> Крайречни галерии от Salix alba и Populus alba (Salix alba and Populus alba galleries) - 21 д, с, щ, 59 ж, с, 63 з, н, 663 б, 668 д, л, о, п, р, с, ф, х, я, а1, 672 б, с пл</w:t>
      </w:r>
      <w:r>
        <w:rPr>
          <w:sz w:val="24"/>
          <w:szCs w:val="24"/>
          <w:lang w:val="bg-BG"/>
        </w:rPr>
        <w:t xml:space="preserve">ощ 27.3 ха.  Гори във фаза на старост - отдели и подотдели -63 з; </w:t>
      </w:r>
      <w:r w:rsidRPr="002A7479">
        <w:rPr>
          <w:sz w:val="24"/>
          <w:szCs w:val="24"/>
          <w:lang w:val="bg-BG"/>
        </w:rPr>
        <w:t xml:space="preserve">668 я, а1 - с </w:t>
      </w:r>
      <w:r>
        <w:rPr>
          <w:sz w:val="24"/>
          <w:szCs w:val="24"/>
          <w:lang w:val="bg-BG"/>
        </w:rPr>
        <w:t xml:space="preserve"> обща </w:t>
      </w:r>
      <w:r w:rsidRPr="002A7479">
        <w:rPr>
          <w:sz w:val="24"/>
          <w:szCs w:val="24"/>
          <w:lang w:val="bg-BG"/>
        </w:rPr>
        <w:t>площ 4,7 ха</w:t>
      </w:r>
      <w:r>
        <w:rPr>
          <w:sz w:val="24"/>
          <w:szCs w:val="24"/>
          <w:lang w:val="bg-BG"/>
        </w:rPr>
        <w:t>, което е 17,2% от общата му площ</w:t>
      </w:r>
    </w:p>
    <w:p w:rsidR="004071EB" w:rsidRPr="00C90DFB" w:rsidRDefault="004071EB" w:rsidP="002C1C14">
      <w:pPr>
        <w:ind w:firstLine="567"/>
        <w:jc w:val="both"/>
        <w:rPr>
          <w:b/>
          <w:bCs/>
          <w:sz w:val="24"/>
          <w:szCs w:val="24"/>
          <w:lang w:val="bg-BG"/>
        </w:rPr>
      </w:pPr>
    </w:p>
    <w:p w:rsidR="004071EB" w:rsidRDefault="004071EB" w:rsidP="006A44F1">
      <w:pPr>
        <w:ind w:firstLine="567"/>
        <w:jc w:val="both"/>
        <w:rPr>
          <w:sz w:val="24"/>
          <w:szCs w:val="24"/>
          <w:lang w:eastAsia="zh-CN"/>
        </w:rPr>
      </w:pPr>
      <w:r w:rsidRPr="00C90DFB">
        <w:rPr>
          <w:b/>
          <w:bCs/>
          <w:sz w:val="24"/>
          <w:szCs w:val="24"/>
          <w:lang w:val="bg-BG"/>
        </w:rPr>
        <w:t>Д). Защите</w:t>
      </w:r>
      <w:r>
        <w:rPr>
          <w:b/>
          <w:bCs/>
          <w:sz w:val="24"/>
          <w:szCs w:val="24"/>
          <w:lang w:val="bg-BG"/>
        </w:rPr>
        <w:t>на зона BG0001031 “Родопи-Средни</w:t>
      </w:r>
      <w:r w:rsidRPr="00C90DFB">
        <w:rPr>
          <w:b/>
          <w:bCs/>
          <w:sz w:val="24"/>
          <w:szCs w:val="24"/>
          <w:lang w:val="bg-BG"/>
        </w:rPr>
        <w:t xml:space="preserve">” – </w:t>
      </w:r>
      <w:r w:rsidRPr="00C90DFB">
        <w:rPr>
          <w:sz w:val="24"/>
          <w:szCs w:val="24"/>
          <w:lang w:val="bg-BG" w:eastAsia="zh-CN"/>
        </w:rPr>
        <w:t>съгласно решение №661/16.10.2007 г. за приемане на списък на защитени зони за опазване на природните местообитания и на дивата флора и фауна (ДВ бр. 85, 23.10.2007 г.), което е допълнение към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обявена със заповед  на МОСВ № РД 351/31.03.2021 г (ДВ бр.59 от 21 г)</w:t>
      </w:r>
      <w:r w:rsidRPr="00C90DFB">
        <w:rPr>
          <w:b/>
          <w:bCs/>
          <w:sz w:val="24"/>
          <w:szCs w:val="24"/>
          <w:lang w:val="bg-BG" w:eastAsia="zh-CN"/>
        </w:rPr>
        <w:t xml:space="preserve"> с обща площ 10793,5 ха, </w:t>
      </w:r>
      <w:r w:rsidRPr="00C90DFB">
        <w:rPr>
          <w:sz w:val="24"/>
          <w:szCs w:val="24"/>
          <w:lang w:val="bg-BG" w:eastAsia="zh-CN"/>
        </w:rPr>
        <w:t>с водеща категория</w:t>
      </w:r>
      <w:r>
        <w:rPr>
          <w:sz w:val="24"/>
          <w:szCs w:val="24"/>
          <w:lang w:val="bg-BG" w:eastAsia="zh-CN"/>
        </w:rPr>
        <w:t>.</w:t>
      </w:r>
      <w:r w:rsidRPr="00C90DFB">
        <w:rPr>
          <w:sz w:val="24"/>
          <w:szCs w:val="24"/>
          <w:lang w:val="bg-BG" w:eastAsia="zh-CN"/>
        </w:rPr>
        <w:t xml:space="preserve"> Общата площ</w:t>
      </w:r>
      <w:r>
        <w:rPr>
          <w:sz w:val="24"/>
          <w:szCs w:val="24"/>
          <w:lang w:val="bg-BG" w:eastAsia="zh-CN"/>
        </w:rPr>
        <w:t xml:space="preserve"> на местообитанията е 7673,9 ха</w:t>
      </w:r>
    </w:p>
    <w:p w:rsidR="004071EB" w:rsidRPr="006A44F1" w:rsidRDefault="004071EB" w:rsidP="006A44F1">
      <w:pPr>
        <w:ind w:firstLine="567"/>
        <w:jc w:val="both"/>
        <w:rPr>
          <w:sz w:val="24"/>
          <w:szCs w:val="24"/>
          <w:lang w:val="bg-BG" w:eastAsia="zh-CN"/>
        </w:rPr>
      </w:pPr>
      <w:r w:rsidRPr="00C90DFB">
        <w:rPr>
          <w:b/>
          <w:bCs/>
          <w:sz w:val="24"/>
          <w:szCs w:val="24"/>
          <w:lang w:val="bg-BG"/>
        </w:rPr>
        <w:t>Площта на държавните горски територии е 1485,1 ха</w:t>
      </w:r>
      <w:r w:rsidRPr="00C90DFB">
        <w:rPr>
          <w:sz w:val="24"/>
          <w:szCs w:val="24"/>
          <w:lang w:val="bg-BG"/>
        </w:rPr>
        <w:t xml:space="preserve">  с площ на</w:t>
      </w:r>
      <w:r>
        <w:rPr>
          <w:sz w:val="24"/>
          <w:szCs w:val="24"/>
          <w:lang w:val="bg-BG"/>
        </w:rPr>
        <w:t xml:space="preserve"> местообитанията в тях 898,6 ха, както следва:</w:t>
      </w:r>
    </w:p>
    <w:p w:rsidR="004071EB" w:rsidRDefault="004071EB" w:rsidP="002C1C14">
      <w:pPr>
        <w:ind w:left="720" w:firstLine="720"/>
        <w:jc w:val="both"/>
        <w:rPr>
          <w:sz w:val="24"/>
          <w:szCs w:val="24"/>
          <w:lang w:val="bg-BG"/>
        </w:rPr>
      </w:pPr>
    </w:p>
    <w:p w:rsidR="004071EB" w:rsidRPr="00B94562" w:rsidRDefault="004071EB" w:rsidP="00150304">
      <w:pPr>
        <w:ind w:firstLine="567"/>
        <w:jc w:val="both"/>
        <w:rPr>
          <w:sz w:val="24"/>
          <w:szCs w:val="24"/>
          <w:lang w:val="bg-BG"/>
        </w:rPr>
      </w:pPr>
      <w:r w:rsidRPr="00150304">
        <w:rPr>
          <w:b/>
          <w:bCs/>
          <w:sz w:val="24"/>
          <w:szCs w:val="24"/>
          <w:lang w:val="bg-BG"/>
        </w:rPr>
        <w:t>- 9170</w:t>
      </w:r>
      <w:r w:rsidRPr="00B94562">
        <w:rPr>
          <w:sz w:val="24"/>
          <w:szCs w:val="24"/>
          <w:lang w:val="bg-BG"/>
        </w:rPr>
        <w:t xml:space="preserve"> Дъбово-габърови гори от типа Galio-Carpinetum (Galio-Carpinetum oak hornbeam forest) – 619 м, с площ </w:t>
      </w:r>
      <w:r w:rsidRPr="000C038B">
        <w:rPr>
          <w:b/>
          <w:bCs/>
          <w:sz w:val="24"/>
          <w:szCs w:val="24"/>
          <w:lang w:val="bg-BG"/>
        </w:rPr>
        <w:t>5, 2 ха.</w:t>
      </w:r>
      <w:r w:rsidRPr="00B94562">
        <w:rPr>
          <w:sz w:val="24"/>
          <w:szCs w:val="24"/>
          <w:lang w:val="bg-BG"/>
        </w:rPr>
        <w:t xml:space="preserve"> </w:t>
      </w:r>
    </w:p>
    <w:p w:rsidR="004071EB" w:rsidRPr="00B94562" w:rsidRDefault="004071EB" w:rsidP="00150304">
      <w:pPr>
        <w:ind w:firstLine="567"/>
        <w:jc w:val="both"/>
        <w:rPr>
          <w:sz w:val="24"/>
          <w:szCs w:val="24"/>
          <w:lang w:val="bg-BG"/>
        </w:rPr>
      </w:pPr>
      <w:r>
        <w:rPr>
          <w:b/>
          <w:bCs/>
          <w:sz w:val="24"/>
          <w:szCs w:val="24"/>
          <w:lang w:val="bg-BG"/>
        </w:rPr>
        <w:t xml:space="preserve">-  </w:t>
      </w:r>
      <w:r w:rsidRPr="00150304">
        <w:rPr>
          <w:b/>
          <w:bCs/>
          <w:sz w:val="24"/>
          <w:szCs w:val="24"/>
          <w:lang w:val="bg-BG"/>
        </w:rPr>
        <w:t xml:space="preserve">91АА </w:t>
      </w:r>
      <w:r w:rsidRPr="00B94562">
        <w:rPr>
          <w:sz w:val="24"/>
          <w:szCs w:val="24"/>
          <w:lang w:val="bg-BG"/>
        </w:rPr>
        <w:t xml:space="preserve">Източни гори от космат дъб (Eastern white oak forest) – 77 м, 78 р, с, 79 ж, л, 80 е, 90 у, 92 т, к1, у1, к2, л2, 95 а, б, р, у, ш, ю, 138 т, 145 к, 151 г, 229 а, 666 а, б, г, л, п, р, с, х, ч, , с площ </w:t>
      </w:r>
      <w:r w:rsidRPr="000C038B">
        <w:rPr>
          <w:b/>
          <w:bCs/>
          <w:sz w:val="24"/>
          <w:szCs w:val="24"/>
          <w:lang w:val="bg-BG"/>
        </w:rPr>
        <w:t>78, 4 ха</w:t>
      </w:r>
      <w:r>
        <w:rPr>
          <w:sz w:val="24"/>
          <w:szCs w:val="24"/>
          <w:lang w:val="bg-BG"/>
        </w:rPr>
        <w:t>.  О</w:t>
      </w:r>
      <w:r w:rsidRPr="00B94562">
        <w:rPr>
          <w:sz w:val="24"/>
          <w:szCs w:val="24"/>
          <w:lang w:val="bg-BG"/>
        </w:rPr>
        <w:t>бособени</w:t>
      </w:r>
      <w:r>
        <w:rPr>
          <w:sz w:val="24"/>
          <w:szCs w:val="24"/>
          <w:lang w:val="bg-BG"/>
        </w:rPr>
        <w:t xml:space="preserve"> гори във фаза на старост</w:t>
      </w:r>
      <w:r w:rsidRPr="00B94562">
        <w:rPr>
          <w:sz w:val="24"/>
          <w:szCs w:val="24"/>
          <w:lang w:val="bg-BG"/>
        </w:rPr>
        <w:t xml:space="preserve"> са разположени в следните отдели и подотдели - 78 р, с - с площ 10, 2 ха, което е 13, 0% от общата площ на местообитанието. </w:t>
      </w:r>
    </w:p>
    <w:p w:rsidR="004071EB" w:rsidRPr="00B94562" w:rsidRDefault="004071EB" w:rsidP="00150304">
      <w:pPr>
        <w:ind w:firstLine="567"/>
        <w:jc w:val="both"/>
        <w:rPr>
          <w:sz w:val="24"/>
          <w:szCs w:val="24"/>
          <w:lang w:val="bg-BG"/>
        </w:rPr>
      </w:pPr>
      <w:r>
        <w:rPr>
          <w:sz w:val="24"/>
          <w:szCs w:val="24"/>
          <w:lang w:val="bg-BG"/>
        </w:rPr>
        <w:t xml:space="preserve">- </w:t>
      </w:r>
      <w:r w:rsidRPr="00150304">
        <w:rPr>
          <w:b/>
          <w:bCs/>
          <w:sz w:val="24"/>
          <w:szCs w:val="24"/>
          <w:lang w:val="bg-BG"/>
        </w:rPr>
        <w:t>91М0</w:t>
      </w:r>
      <w:r w:rsidRPr="00B94562">
        <w:rPr>
          <w:sz w:val="24"/>
          <w:szCs w:val="24"/>
          <w:lang w:val="bg-BG"/>
        </w:rPr>
        <w:t xml:space="preserve"> Балкано-панонски церово-горунови гори (Pannonian-Balkanic turkey oak – sessile oak forests) – 66 б, л, т, х, ш, 67 а, о, п, р, с, 69 м, о, п, р, 70 а, б, в, д, е, и, к, л, м, н, о, п, с, т, у, ф, 71 а, в, л, м, н, о, 72 с, ф, 76 и, 79 а, б, в, г, д, е, з, и, к, 80 а, б, в, н, 81 ч, ш, щ, ю, б1, д1, т1, 91 г, ж, к, м, о, 92 с1, т1, ц1, ч1, щ1, я1, б2, в2, г2, о2, 93 б, г, м, о, 94 а, з, с, 95 с, т, 129 а, б, в, г, н, 146 с, 208 б, в, е, 209 б, 210 д, 211 а, б, г, 212 а, в, г, з, л, 213 в, г, 214 б, д, е, ж, 215 а, б, в, 216 а, в, ч, 218 щ, 615 в, г, д, з, л, 616 б, г, д, е, ж, 617 в, г, 618 а, б, в, г, д, е, ж, з, л, м, 619 а, в, д, ж, и, 703 в, к, с площ 815.0 ха. </w:t>
      </w:r>
    </w:p>
    <w:p w:rsidR="004071EB" w:rsidRPr="00C90DFB" w:rsidRDefault="004071EB" w:rsidP="00150304">
      <w:pPr>
        <w:ind w:firstLine="567"/>
        <w:jc w:val="both"/>
        <w:rPr>
          <w:sz w:val="24"/>
          <w:szCs w:val="24"/>
          <w:lang w:val="bg-BG"/>
        </w:rPr>
      </w:pPr>
      <w:r>
        <w:rPr>
          <w:sz w:val="24"/>
          <w:szCs w:val="24"/>
          <w:lang w:val="bg-BG"/>
        </w:rPr>
        <w:t xml:space="preserve"> О</w:t>
      </w:r>
      <w:r w:rsidRPr="00B94562">
        <w:rPr>
          <w:sz w:val="24"/>
          <w:szCs w:val="24"/>
          <w:lang w:val="bg-BG"/>
        </w:rPr>
        <w:t>бособени</w:t>
      </w:r>
      <w:r>
        <w:rPr>
          <w:sz w:val="24"/>
          <w:szCs w:val="24"/>
          <w:lang w:val="bg-BG"/>
        </w:rPr>
        <w:t xml:space="preserve"> гори във фаза на старост</w:t>
      </w:r>
      <w:r w:rsidRPr="00B94562">
        <w:rPr>
          <w:sz w:val="24"/>
          <w:szCs w:val="24"/>
          <w:lang w:val="bg-BG"/>
        </w:rPr>
        <w:t xml:space="preserve"> са разположени в следните отдели и подотдели - 66 л, 69 м, 70 п, 72 с, ф, 79 г, д, 81 ч, т1, 92 т1, ц1, ч1, щ1, я1, б2, г2, о2, 208 б, 211 г, 212 а, л, 218 щ, 615 д, 617 г, 618 а, б, д - с площ 81, 3 ха, което е 10, 0% от общата площ на местообитанието. </w:t>
      </w:r>
    </w:p>
    <w:p w:rsidR="004071EB" w:rsidRPr="00C90DFB" w:rsidRDefault="004071EB" w:rsidP="002C1C14">
      <w:pPr>
        <w:ind w:left="720" w:firstLine="720"/>
        <w:jc w:val="both"/>
        <w:rPr>
          <w:sz w:val="24"/>
          <w:szCs w:val="24"/>
          <w:lang w:val="bg-BG"/>
        </w:rPr>
      </w:pPr>
    </w:p>
    <w:p w:rsidR="004071EB" w:rsidRDefault="004071EB" w:rsidP="00DA4C72">
      <w:pPr>
        <w:ind w:firstLine="720"/>
        <w:jc w:val="both"/>
        <w:rPr>
          <w:sz w:val="24"/>
          <w:szCs w:val="24"/>
          <w:lang w:val="bg-BG" w:eastAsia="zh-CN"/>
        </w:rPr>
      </w:pPr>
      <w:r w:rsidRPr="00C90DFB">
        <w:rPr>
          <w:b/>
          <w:bCs/>
          <w:sz w:val="24"/>
          <w:szCs w:val="24"/>
          <w:lang w:val="bg-BG"/>
        </w:rPr>
        <w:t>Е)  Защитена зона BG0001032 “Родопи</w:t>
      </w:r>
      <w:r>
        <w:rPr>
          <w:b/>
          <w:bCs/>
          <w:sz w:val="24"/>
          <w:szCs w:val="24"/>
          <w:lang w:val="bg-BG"/>
        </w:rPr>
        <w:t>-</w:t>
      </w:r>
      <w:r w:rsidRPr="00C90DFB">
        <w:rPr>
          <w:b/>
          <w:bCs/>
          <w:sz w:val="24"/>
          <w:szCs w:val="24"/>
          <w:lang w:val="bg-BG"/>
        </w:rPr>
        <w:t xml:space="preserve">Източни”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обявена със заповед  на МОСВ № РД 267/31.03.2021 г (ДВ бр.43 от 21 г)</w:t>
      </w:r>
      <w:r w:rsidRPr="00C90DFB">
        <w:rPr>
          <w:b/>
          <w:bCs/>
          <w:sz w:val="24"/>
          <w:szCs w:val="24"/>
          <w:lang w:val="bg-BG" w:eastAsia="zh-CN"/>
        </w:rPr>
        <w:t xml:space="preserve"> с обща площ 3228.0 ха, </w:t>
      </w:r>
      <w:r w:rsidRPr="00C90DFB">
        <w:rPr>
          <w:sz w:val="24"/>
          <w:szCs w:val="24"/>
          <w:lang w:val="bg-BG" w:eastAsia="zh-CN"/>
        </w:rPr>
        <w:t>с водеща категория</w:t>
      </w:r>
      <w:r>
        <w:rPr>
          <w:sz w:val="24"/>
          <w:szCs w:val="24"/>
          <w:lang w:val="bg-BG" w:eastAsia="zh-CN"/>
        </w:rPr>
        <w:t xml:space="preserve">. </w:t>
      </w:r>
      <w:r w:rsidRPr="00C90DFB">
        <w:rPr>
          <w:sz w:val="24"/>
          <w:szCs w:val="24"/>
          <w:lang w:val="bg-BG" w:eastAsia="zh-CN"/>
        </w:rPr>
        <w:t>Местообитания са с обща площ 1726,4</w:t>
      </w:r>
      <w:r>
        <w:rPr>
          <w:sz w:val="24"/>
          <w:szCs w:val="24"/>
          <w:lang w:val="bg-BG" w:eastAsia="zh-CN"/>
        </w:rPr>
        <w:t xml:space="preserve"> ха.</w:t>
      </w:r>
    </w:p>
    <w:p w:rsidR="004071EB" w:rsidRPr="00C90DFB" w:rsidRDefault="004071EB" w:rsidP="00DA4C72">
      <w:pPr>
        <w:ind w:firstLine="720"/>
        <w:jc w:val="both"/>
        <w:rPr>
          <w:sz w:val="24"/>
          <w:szCs w:val="24"/>
          <w:lang w:val="bg-BG" w:eastAsia="zh-CN"/>
        </w:rPr>
      </w:pPr>
    </w:p>
    <w:p w:rsidR="004071EB" w:rsidRDefault="004071EB" w:rsidP="002C1C14">
      <w:pPr>
        <w:ind w:left="720" w:firstLine="720"/>
        <w:jc w:val="both"/>
        <w:rPr>
          <w:sz w:val="24"/>
          <w:szCs w:val="24"/>
          <w:lang w:val="bg-BG"/>
        </w:rPr>
      </w:pPr>
      <w:r w:rsidRPr="00C90DFB">
        <w:rPr>
          <w:b/>
          <w:bCs/>
          <w:sz w:val="24"/>
          <w:szCs w:val="24"/>
          <w:lang w:val="bg-BG"/>
        </w:rPr>
        <w:t>Площта на държавните горски територии е 684,1 ха</w:t>
      </w:r>
      <w:r>
        <w:rPr>
          <w:sz w:val="24"/>
          <w:szCs w:val="24"/>
          <w:lang w:val="bg-BG"/>
        </w:rPr>
        <w:t xml:space="preserve">  и площ на местообитанията 3</w:t>
      </w:r>
      <w:r w:rsidRPr="00C90DFB">
        <w:rPr>
          <w:sz w:val="24"/>
          <w:szCs w:val="24"/>
          <w:lang w:val="bg-BG"/>
        </w:rPr>
        <w:t>13,3 ха</w:t>
      </w:r>
      <w:r>
        <w:rPr>
          <w:sz w:val="24"/>
          <w:szCs w:val="24"/>
          <w:lang w:val="bg-BG"/>
        </w:rPr>
        <w:t>, а именно:</w:t>
      </w:r>
    </w:p>
    <w:p w:rsidR="004071EB" w:rsidRDefault="004071EB" w:rsidP="002C1C14">
      <w:pPr>
        <w:ind w:left="720" w:firstLine="720"/>
        <w:jc w:val="both"/>
        <w:rPr>
          <w:sz w:val="24"/>
          <w:szCs w:val="24"/>
          <w:lang w:val="bg-BG"/>
        </w:rPr>
      </w:pPr>
    </w:p>
    <w:p w:rsidR="004071EB" w:rsidRPr="00446817" w:rsidRDefault="004071EB" w:rsidP="00DA4C72">
      <w:pPr>
        <w:ind w:firstLine="567"/>
        <w:jc w:val="both"/>
        <w:rPr>
          <w:sz w:val="24"/>
          <w:szCs w:val="24"/>
          <w:lang w:val="bg-BG"/>
        </w:rPr>
      </w:pPr>
      <w:r w:rsidRPr="00446817">
        <w:rPr>
          <w:b/>
          <w:bCs/>
          <w:sz w:val="24"/>
          <w:szCs w:val="24"/>
          <w:lang w:val="bg-BG"/>
        </w:rPr>
        <w:t>- 91АА</w:t>
      </w:r>
      <w:r w:rsidRPr="00446817">
        <w:rPr>
          <w:sz w:val="24"/>
          <w:szCs w:val="24"/>
          <w:lang w:val="bg-BG"/>
        </w:rPr>
        <w:t xml:space="preserve"> Източни гори от космат дъб (Eastern white oak forests) – 578 о, 596 г, 598 л, 601 б, в, г, и, 603 б, ж, 604 б, е, ж, з, л, 605 б, г, д, е, ж, з, л, 606 г, д, е, ж, з, и, к, 608 ж, з, и, с площ </w:t>
      </w:r>
      <w:r w:rsidRPr="000C038B">
        <w:rPr>
          <w:b/>
          <w:bCs/>
          <w:sz w:val="24"/>
          <w:szCs w:val="24"/>
          <w:lang w:val="bg-BG"/>
        </w:rPr>
        <w:t>161,1 ха.</w:t>
      </w:r>
      <w:r w:rsidRPr="00446817">
        <w:rPr>
          <w:sz w:val="24"/>
          <w:szCs w:val="24"/>
          <w:lang w:val="bg-BG"/>
        </w:rPr>
        <w:t xml:space="preserve"> Обособени гори във фаза на старост, които са разположени в следните отдели и подотдели - 601 в, - с площ 21,4 ха, което е 13,3% от общата площ на местообитанието. </w:t>
      </w:r>
    </w:p>
    <w:p w:rsidR="004071EB" w:rsidRPr="00446817" w:rsidRDefault="004071EB" w:rsidP="00DA4C72">
      <w:pPr>
        <w:ind w:firstLine="567"/>
        <w:jc w:val="both"/>
        <w:rPr>
          <w:sz w:val="24"/>
          <w:szCs w:val="24"/>
          <w:lang w:val="bg-BG"/>
        </w:rPr>
      </w:pPr>
      <w:r>
        <w:rPr>
          <w:b/>
          <w:bCs/>
          <w:sz w:val="24"/>
          <w:szCs w:val="24"/>
          <w:lang w:val="bg-BG"/>
        </w:rPr>
        <w:t xml:space="preserve">- </w:t>
      </w:r>
      <w:r w:rsidRPr="00446817">
        <w:rPr>
          <w:b/>
          <w:bCs/>
          <w:sz w:val="24"/>
          <w:szCs w:val="24"/>
          <w:lang w:val="bg-BG"/>
        </w:rPr>
        <w:t>91М0</w:t>
      </w:r>
      <w:r w:rsidRPr="00446817">
        <w:rPr>
          <w:sz w:val="24"/>
          <w:szCs w:val="24"/>
          <w:lang w:val="bg-BG"/>
        </w:rPr>
        <w:t xml:space="preserve"> Балкано-панонски церово-горунови гори (Pannonian-Balkanic turkey oak – sessile oak forest) – 596 а, 597 б, 598 д, и, 600 а, б, в, д, е, ж, м, 603 и, л, 604 а, в, г, к, 605 в, 606 м, о, 607 в, д, е, и, л, н, о, 608 д, к, с площ </w:t>
      </w:r>
      <w:r w:rsidRPr="000C038B">
        <w:rPr>
          <w:b/>
          <w:bCs/>
          <w:sz w:val="24"/>
          <w:szCs w:val="24"/>
          <w:lang w:val="bg-BG"/>
        </w:rPr>
        <w:t>152,2 ха.</w:t>
      </w:r>
      <w:r w:rsidRPr="00446817">
        <w:rPr>
          <w:sz w:val="24"/>
          <w:szCs w:val="24"/>
          <w:lang w:val="bg-BG"/>
        </w:rPr>
        <w:t xml:space="preserve"> Обособени гори във фаза на старост, които са разположени в следните отдели и подотдели - 600 а, б, м - с площ 14,2 ха, което е 9,3% от общата площ н</w:t>
      </w:r>
      <w:r>
        <w:rPr>
          <w:sz w:val="24"/>
          <w:szCs w:val="24"/>
          <w:lang w:val="bg-BG"/>
        </w:rPr>
        <w:t>а местообитанието</w:t>
      </w:r>
    </w:p>
    <w:p w:rsidR="004071EB" w:rsidRPr="00C90DFB" w:rsidRDefault="004071EB" w:rsidP="009502E8">
      <w:pPr>
        <w:jc w:val="both"/>
        <w:rPr>
          <w:sz w:val="24"/>
          <w:szCs w:val="24"/>
          <w:lang w:val="bg-BG"/>
        </w:rPr>
      </w:pPr>
    </w:p>
    <w:p w:rsidR="004071EB" w:rsidRDefault="004071EB" w:rsidP="00DA4C72">
      <w:pPr>
        <w:ind w:firstLine="567"/>
        <w:jc w:val="both"/>
        <w:rPr>
          <w:sz w:val="24"/>
          <w:szCs w:val="24"/>
          <w:lang w:val="bg-BG" w:eastAsia="zh-CN"/>
        </w:rPr>
      </w:pPr>
      <w:r w:rsidRPr="00C90DFB">
        <w:rPr>
          <w:b/>
          <w:bCs/>
          <w:sz w:val="24"/>
          <w:szCs w:val="24"/>
          <w:lang w:val="bg-BG"/>
        </w:rPr>
        <w:t xml:space="preserve">Ж). Защитена зона BG0001034 “Остър Камък”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–обявена със заповед на МОСВ № РД 305/31.03.2021 г (ДВ бр. 50 от 21 г)</w:t>
      </w:r>
      <w:r w:rsidRPr="00C90DFB">
        <w:rPr>
          <w:b/>
          <w:bCs/>
          <w:sz w:val="24"/>
          <w:szCs w:val="24"/>
          <w:lang w:val="bg-BG" w:eastAsia="zh-CN"/>
        </w:rPr>
        <w:t xml:space="preserve"> с обща площ 4360.6 ха, </w:t>
      </w:r>
      <w:r w:rsidRPr="00C90DFB">
        <w:rPr>
          <w:sz w:val="24"/>
          <w:szCs w:val="24"/>
          <w:lang w:val="bg-BG" w:eastAsia="zh-CN"/>
        </w:rPr>
        <w:t>с водеща категория</w:t>
      </w:r>
      <w:r>
        <w:rPr>
          <w:sz w:val="24"/>
          <w:szCs w:val="24"/>
          <w:lang w:val="bg-BG" w:eastAsia="zh-CN"/>
        </w:rPr>
        <w:t xml:space="preserve">. </w:t>
      </w:r>
      <w:r w:rsidRPr="00C90DFB">
        <w:rPr>
          <w:sz w:val="24"/>
          <w:szCs w:val="24"/>
          <w:lang w:val="bg-BG" w:eastAsia="zh-CN"/>
        </w:rPr>
        <w:t>Мес</w:t>
      </w:r>
      <w:r>
        <w:rPr>
          <w:sz w:val="24"/>
          <w:szCs w:val="24"/>
          <w:lang w:val="bg-BG" w:eastAsia="zh-CN"/>
        </w:rPr>
        <w:t>тообитанията са с площ от 3221,2</w:t>
      </w:r>
      <w:r w:rsidRPr="00C90DFB">
        <w:rPr>
          <w:sz w:val="24"/>
          <w:szCs w:val="24"/>
          <w:lang w:val="bg-BG" w:eastAsia="zh-CN"/>
        </w:rPr>
        <w:t xml:space="preserve"> ха</w:t>
      </w:r>
      <w:r>
        <w:rPr>
          <w:sz w:val="24"/>
          <w:szCs w:val="24"/>
          <w:lang w:val="bg-BG" w:eastAsia="zh-CN"/>
        </w:rPr>
        <w:t>.</w:t>
      </w:r>
    </w:p>
    <w:p w:rsidR="004071EB" w:rsidRPr="00C90DFB" w:rsidRDefault="004071EB" w:rsidP="00DA4C72">
      <w:pPr>
        <w:ind w:firstLine="567"/>
        <w:jc w:val="both"/>
        <w:rPr>
          <w:sz w:val="24"/>
          <w:szCs w:val="24"/>
          <w:lang w:val="bg-BG" w:eastAsia="zh-CN"/>
        </w:rPr>
      </w:pPr>
    </w:p>
    <w:p w:rsidR="004071EB" w:rsidRDefault="004071EB" w:rsidP="002C1C14">
      <w:pPr>
        <w:ind w:left="720" w:firstLine="720"/>
        <w:jc w:val="both"/>
        <w:rPr>
          <w:b/>
          <w:bCs/>
          <w:sz w:val="24"/>
          <w:szCs w:val="24"/>
          <w:lang w:val="bg-BG"/>
        </w:rPr>
      </w:pPr>
      <w:r w:rsidRPr="00C90DFB">
        <w:rPr>
          <w:b/>
          <w:bCs/>
          <w:sz w:val="24"/>
          <w:szCs w:val="24"/>
          <w:lang w:val="bg-BG"/>
        </w:rPr>
        <w:t>Площта на държавните горски територии е 1630,9 ха</w:t>
      </w:r>
      <w:r w:rsidRPr="00C90DFB">
        <w:rPr>
          <w:sz w:val="24"/>
          <w:szCs w:val="24"/>
          <w:lang w:val="bg-BG"/>
        </w:rPr>
        <w:t xml:space="preserve">  и площ на местообитанията </w:t>
      </w:r>
      <w:r>
        <w:rPr>
          <w:b/>
          <w:bCs/>
          <w:sz w:val="24"/>
          <w:szCs w:val="24"/>
          <w:lang w:val="bg-BG"/>
        </w:rPr>
        <w:t>1175,5</w:t>
      </w:r>
      <w:r w:rsidRPr="00C90DFB">
        <w:rPr>
          <w:b/>
          <w:bCs/>
          <w:sz w:val="24"/>
          <w:szCs w:val="24"/>
          <w:lang w:val="bg-BG"/>
        </w:rPr>
        <w:t xml:space="preserve"> ха</w:t>
      </w:r>
      <w:r>
        <w:rPr>
          <w:b/>
          <w:bCs/>
          <w:sz w:val="24"/>
          <w:szCs w:val="24"/>
          <w:lang w:val="bg-BG"/>
        </w:rPr>
        <w:t xml:space="preserve">, </w:t>
      </w:r>
      <w:r w:rsidRPr="000C038B">
        <w:rPr>
          <w:sz w:val="24"/>
          <w:szCs w:val="24"/>
          <w:lang w:val="bg-BG"/>
        </w:rPr>
        <w:t>както следва:</w:t>
      </w:r>
    </w:p>
    <w:p w:rsidR="004071EB" w:rsidRPr="00C90DFB" w:rsidRDefault="004071EB" w:rsidP="002C1C14">
      <w:pPr>
        <w:ind w:left="720" w:firstLine="720"/>
        <w:jc w:val="both"/>
        <w:rPr>
          <w:sz w:val="24"/>
          <w:szCs w:val="24"/>
          <w:lang w:val="bg-BG"/>
        </w:rPr>
      </w:pPr>
    </w:p>
    <w:p w:rsidR="004071EB" w:rsidRPr="00446817" w:rsidRDefault="004071EB" w:rsidP="00DA4C72">
      <w:pPr>
        <w:ind w:firstLine="567"/>
        <w:jc w:val="both"/>
        <w:rPr>
          <w:sz w:val="24"/>
          <w:szCs w:val="24"/>
          <w:lang w:val="bg-BG"/>
        </w:rPr>
      </w:pPr>
      <w:r>
        <w:rPr>
          <w:b/>
          <w:bCs/>
          <w:sz w:val="24"/>
          <w:szCs w:val="24"/>
          <w:lang w:val="bg-BG"/>
        </w:rPr>
        <w:t xml:space="preserve">- </w:t>
      </w:r>
      <w:r w:rsidRPr="00446817">
        <w:rPr>
          <w:b/>
          <w:bCs/>
          <w:sz w:val="24"/>
          <w:szCs w:val="24"/>
          <w:lang w:val="bg-BG"/>
        </w:rPr>
        <w:t xml:space="preserve">91АА </w:t>
      </w:r>
      <w:r w:rsidRPr="00446817">
        <w:rPr>
          <w:sz w:val="24"/>
          <w:szCs w:val="24"/>
          <w:lang w:val="bg-BG"/>
        </w:rPr>
        <w:t xml:space="preserve">Източни гори от космат дъб (Eastern white oak forest) – 421 ж, 422 п, р, 443 з, 445 б, в, г, д, е, к, 446 б, в, ж, з, и, 447 а, 448 г, е, 449 а, 451 б, в, з, и, 452 а, б, в, 456 г, 457 л, 458 к, 467 л, 469 е, п, 474 л, 768 а, с площ </w:t>
      </w:r>
      <w:r w:rsidRPr="000C038B">
        <w:rPr>
          <w:b/>
          <w:bCs/>
          <w:sz w:val="24"/>
          <w:szCs w:val="24"/>
          <w:lang w:val="bg-BG"/>
        </w:rPr>
        <w:t>319.9 ха.</w:t>
      </w:r>
      <w:r w:rsidRPr="00446817">
        <w:rPr>
          <w:sz w:val="24"/>
          <w:szCs w:val="24"/>
          <w:lang w:val="bg-BG"/>
        </w:rPr>
        <w:t xml:space="preserve"> Обособени гори във фаза на старост, които са разположени в следните отдели и подотдели - 445 в, д - с площ 41,5 ха, което е 13,0% от о</w:t>
      </w:r>
      <w:r>
        <w:rPr>
          <w:sz w:val="24"/>
          <w:szCs w:val="24"/>
          <w:lang w:val="bg-BG"/>
        </w:rPr>
        <w:t xml:space="preserve">бщата площ на местообитанието. </w:t>
      </w:r>
    </w:p>
    <w:p w:rsidR="004071EB" w:rsidRPr="00446817" w:rsidRDefault="004071EB" w:rsidP="00DA4C72">
      <w:pPr>
        <w:ind w:firstLine="567"/>
        <w:jc w:val="both"/>
        <w:rPr>
          <w:sz w:val="24"/>
          <w:szCs w:val="24"/>
          <w:lang w:val="bg-BG"/>
        </w:rPr>
      </w:pPr>
      <w:r w:rsidRPr="00446817">
        <w:rPr>
          <w:b/>
          <w:bCs/>
          <w:sz w:val="24"/>
          <w:szCs w:val="24"/>
          <w:lang w:val="bg-BG"/>
        </w:rPr>
        <w:t>- 91М0</w:t>
      </w:r>
      <w:r w:rsidRPr="00446817">
        <w:rPr>
          <w:sz w:val="24"/>
          <w:szCs w:val="24"/>
          <w:lang w:val="bg-BG"/>
        </w:rPr>
        <w:t xml:space="preserve"> Балкано-панонски церово-горунови гори (Pannonian-Balkanic turkey oak – sessile oak forest) – 245 з, 246 г, 260 у, ф, 323 в, 423 в, 437 а, б, в, д, е, ж, 438 а, б, в, г, д, е, ж, и, к, л, 439 а, б, в, д, е, и, 441 г, д, е, ж, з, 442 а, б, в, г, 443 а, б, в, г, д, е, ж, 444 а, б, в, г, д, е, 445 а, 446 а, г, 447 б, 448 а, б, д, ж, 449 в, г, д, е, ж, з, и, 450 а, б, в, г, д, е, ж, з, и, 451 г, д, е, ж, к, л, м, н, 452 г, 453 б, 456 д, е, з, 457 к, 458 а, б, в, г, д, е, ж, з, и, м, н, о, п, 469 а, в, з, и, к, м, р, 473 г, 474 к, 477 ж, з, и, 503 п, 504 г, л, 759 ч, 768 б, в, г, с площ </w:t>
      </w:r>
      <w:r w:rsidRPr="000C038B">
        <w:rPr>
          <w:b/>
          <w:bCs/>
          <w:sz w:val="24"/>
          <w:szCs w:val="24"/>
          <w:lang w:val="bg-BG"/>
        </w:rPr>
        <w:t>855.6 ха.</w:t>
      </w:r>
      <w:r w:rsidRPr="00446817">
        <w:rPr>
          <w:sz w:val="24"/>
          <w:szCs w:val="24"/>
          <w:lang w:val="bg-BG"/>
        </w:rPr>
        <w:t xml:space="preserve"> Обособени гори във фаза на старост, които са разположени в следните отдели и подотдели - 437 в, е,438 д,443 е,445 а,446 а, г - с площ 93,6 ха, което е 10,9% от общата площ на местообитанието.</w:t>
      </w:r>
    </w:p>
    <w:p w:rsidR="004071EB" w:rsidRPr="00C90DFB" w:rsidRDefault="004071EB" w:rsidP="002C1C14">
      <w:pPr>
        <w:ind w:left="720" w:firstLine="720"/>
        <w:jc w:val="both"/>
        <w:rPr>
          <w:sz w:val="24"/>
          <w:szCs w:val="24"/>
          <w:lang w:val="bg-BG"/>
        </w:rPr>
      </w:pPr>
    </w:p>
    <w:p w:rsidR="004071EB" w:rsidRPr="00C90DFB" w:rsidRDefault="004071EB" w:rsidP="002C1C14">
      <w:pPr>
        <w:pStyle w:val="SilvaText"/>
        <w:rPr>
          <w:rFonts w:ascii="Times New Roman" w:hAnsi="Times New Roman" w:cs="Times New Roman"/>
          <w:sz w:val="24"/>
          <w:szCs w:val="24"/>
        </w:rPr>
      </w:pPr>
      <w:r w:rsidRPr="00C90DFB">
        <w:rPr>
          <w:rFonts w:ascii="Times New Roman" w:hAnsi="Times New Roman" w:cs="Times New Roman"/>
          <w:b/>
          <w:bCs/>
          <w:sz w:val="24"/>
          <w:szCs w:val="24"/>
        </w:rPr>
        <w:t>2.2.2.2.2.</w:t>
      </w:r>
      <w:r>
        <w:rPr>
          <w:rFonts w:ascii="Times New Roman" w:hAnsi="Times New Roman" w:cs="Times New Roman"/>
          <w:b/>
          <w:bCs/>
          <w:sz w:val="24"/>
          <w:szCs w:val="24"/>
        </w:rPr>
        <w:t xml:space="preserve"> </w:t>
      </w:r>
      <w:r w:rsidRPr="00C90DFB">
        <w:rPr>
          <w:rFonts w:ascii="Times New Roman" w:hAnsi="Times New Roman" w:cs="Times New Roman"/>
          <w:b/>
          <w:bCs/>
          <w:sz w:val="24"/>
          <w:szCs w:val="24"/>
        </w:rPr>
        <w:t xml:space="preserve">По Директива 79/409/ЕЕС за опазване на птиците </w:t>
      </w:r>
      <w:r w:rsidRPr="00C90DFB">
        <w:rPr>
          <w:rFonts w:ascii="Times New Roman" w:hAnsi="Times New Roman" w:cs="Times New Roman"/>
          <w:sz w:val="24"/>
          <w:szCs w:val="24"/>
        </w:rPr>
        <w:t xml:space="preserve"> (наричана накратко Директива за птиците) с обща площ </w:t>
      </w:r>
      <w:r w:rsidRPr="00C90DFB">
        <w:rPr>
          <w:rFonts w:ascii="Times New Roman" w:hAnsi="Times New Roman" w:cs="Times New Roman"/>
          <w:b/>
          <w:bCs/>
          <w:sz w:val="24"/>
          <w:szCs w:val="24"/>
        </w:rPr>
        <w:t>3719,3 ха,</w:t>
      </w:r>
      <w:r w:rsidRPr="00C90DFB">
        <w:rPr>
          <w:rFonts w:ascii="Times New Roman" w:hAnsi="Times New Roman" w:cs="Times New Roman"/>
          <w:sz w:val="24"/>
          <w:szCs w:val="24"/>
        </w:rPr>
        <w:t xml:space="preserve"> от които </w:t>
      </w:r>
      <w:r w:rsidRPr="00C90DFB">
        <w:rPr>
          <w:rFonts w:ascii="Times New Roman" w:hAnsi="Times New Roman" w:cs="Times New Roman"/>
          <w:b/>
          <w:bCs/>
          <w:sz w:val="24"/>
          <w:szCs w:val="24"/>
        </w:rPr>
        <w:t>121,0 ха</w:t>
      </w:r>
      <w:r w:rsidRPr="00C90DFB">
        <w:rPr>
          <w:rFonts w:ascii="Times New Roman" w:hAnsi="Times New Roman" w:cs="Times New Roman"/>
          <w:sz w:val="24"/>
          <w:szCs w:val="24"/>
        </w:rPr>
        <w:t xml:space="preserve"> с водеща категория и </w:t>
      </w:r>
      <w:r w:rsidRPr="00C90DFB">
        <w:rPr>
          <w:rFonts w:ascii="Times New Roman" w:hAnsi="Times New Roman" w:cs="Times New Roman"/>
          <w:b/>
          <w:bCs/>
          <w:sz w:val="24"/>
          <w:szCs w:val="24"/>
        </w:rPr>
        <w:t>3598,3 ха</w:t>
      </w:r>
      <w:r w:rsidRPr="00C90DFB">
        <w:rPr>
          <w:rFonts w:ascii="Times New Roman" w:hAnsi="Times New Roman" w:cs="Times New Roman"/>
          <w:sz w:val="24"/>
          <w:szCs w:val="24"/>
        </w:rPr>
        <w:t xml:space="preserve"> в неводеща. </w:t>
      </w:r>
    </w:p>
    <w:p w:rsidR="004071EB" w:rsidRPr="00C90DFB" w:rsidRDefault="004071EB" w:rsidP="002C1C14">
      <w:pPr>
        <w:pStyle w:val="SilvaText"/>
        <w:ind w:firstLine="0"/>
        <w:rPr>
          <w:rFonts w:ascii="Times New Roman" w:hAnsi="Times New Roman" w:cs="Times New Roman"/>
          <w:b/>
          <w:bCs/>
          <w:sz w:val="24"/>
          <w:szCs w:val="24"/>
        </w:rPr>
      </w:pPr>
    </w:p>
    <w:p w:rsidR="004071EB" w:rsidRPr="00C90DFB" w:rsidRDefault="004071EB" w:rsidP="002C1C14">
      <w:pPr>
        <w:overflowPunct w:val="0"/>
        <w:autoSpaceDE w:val="0"/>
        <w:autoSpaceDN w:val="0"/>
        <w:adjustRightInd w:val="0"/>
        <w:ind w:firstLine="567"/>
        <w:jc w:val="both"/>
        <w:textAlignment w:val="baseline"/>
        <w:rPr>
          <w:sz w:val="24"/>
          <w:szCs w:val="24"/>
          <w:lang w:val="bg-BG"/>
        </w:rPr>
      </w:pPr>
      <w:r w:rsidRPr="00C90DFB">
        <w:rPr>
          <w:b/>
          <w:bCs/>
          <w:sz w:val="24"/>
          <w:szCs w:val="24"/>
          <w:lang w:val="bg-BG"/>
        </w:rPr>
        <w:t>А) Защитена зона BG0002013 “Студен Кладенец”</w:t>
      </w:r>
      <w:r w:rsidRPr="00C90DFB">
        <w:rPr>
          <w:sz w:val="24"/>
          <w:szCs w:val="24"/>
          <w:lang w:val="bg-BG"/>
        </w:rPr>
        <w:t xml:space="preserve">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обявена със заповед на МОСВ № РД 766/28.10.2008 г (ДВ бр. 10 от 2008 г)</w:t>
      </w:r>
      <w:r w:rsidRPr="00C90DFB">
        <w:rPr>
          <w:b/>
          <w:bCs/>
          <w:sz w:val="24"/>
          <w:szCs w:val="24"/>
          <w:lang w:val="bg-BG" w:eastAsia="zh-CN"/>
        </w:rPr>
        <w:t xml:space="preserve"> с обща площ 1153,2 ха, </w:t>
      </w:r>
      <w:r w:rsidRPr="00C90DFB">
        <w:rPr>
          <w:sz w:val="24"/>
          <w:szCs w:val="24"/>
          <w:lang w:val="bg-BG" w:eastAsia="zh-CN"/>
        </w:rPr>
        <w:t>от която</w:t>
      </w:r>
      <w:r w:rsidRPr="00C90DFB">
        <w:rPr>
          <w:b/>
          <w:bCs/>
          <w:sz w:val="24"/>
          <w:szCs w:val="24"/>
          <w:lang w:val="bg-BG" w:eastAsia="zh-CN"/>
        </w:rPr>
        <w:t xml:space="preserve"> 57.2 ха </w:t>
      </w:r>
      <w:r w:rsidRPr="00C90DFB">
        <w:rPr>
          <w:sz w:val="24"/>
          <w:szCs w:val="24"/>
          <w:lang w:val="bg-BG" w:eastAsia="zh-CN"/>
        </w:rPr>
        <w:t>с водеща</w:t>
      </w:r>
      <w:r w:rsidRPr="00C90DFB">
        <w:rPr>
          <w:b/>
          <w:bCs/>
          <w:sz w:val="24"/>
          <w:szCs w:val="24"/>
          <w:lang w:val="bg-BG" w:eastAsia="zh-CN"/>
        </w:rPr>
        <w:t xml:space="preserve"> и 1096,0 ха </w:t>
      </w:r>
      <w:r w:rsidRPr="00C90DFB">
        <w:rPr>
          <w:sz w:val="24"/>
          <w:szCs w:val="24"/>
          <w:lang w:val="bg-BG" w:eastAsia="zh-CN"/>
        </w:rPr>
        <w:t>в друга категория</w:t>
      </w:r>
    </w:p>
    <w:p w:rsidR="004071EB" w:rsidRPr="00C90DFB" w:rsidRDefault="004071EB" w:rsidP="002C1C14">
      <w:pPr>
        <w:pStyle w:val="SilvaText"/>
        <w:rPr>
          <w:rFonts w:ascii="Times New Roman" w:hAnsi="Times New Roman" w:cs="Times New Roman"/>
          <w:b/>
          <w:bCs/>
          <w:sz w:val="24"/>
          <w:szCs w:val="24"/>
        </w:rPr>
      </w:pPr>
      <w:r w:rsidRPr="00C90DFB">
        <w:rPr>
          <w:rFonts w:ascii="Times New Roman" w:hAnsi="Times New Roman" w:cs="Times New Roman"/>
          <w:b/>
          <w:bCs/>
          <w:sz w:val="24"/>
          <w:szCs w:val="24"/>
        </w:rPr>
        <w:t>Площта на държавните горски територии е 672,9 ха.</w:t>
      </w:r>
    </w:p>
    <w:p w:rsidR="004071EB" w:rsidRPr="00C90DFB" w:rsidRDefault="004071EB" w:rsidP="002C1C14">
      <w:pPr>
        <w:ind w:firstLine="567"/>
        <w:jc w:val="both"/>
        <w:rPr>
          <w:sz w:val="24"/>
          <w:szCs w:val="24"/>
          <w:lang w:val="bg-BG" w:eastAsia="zh-CN"/>
        </w:rPr>
      </w:pPr>
    </w:p>
    <w:p w:rsidR="004071EB" w:rsidRPr="00C90DFB" w:rsidRDefault="004071EB" w:rsidP="002C1C14">
      <w:pPr>
        <w:overflowPunct w:val="0"/>
        <w:autoSpaceDE w:val="0"/>
        <w:autoSpaceDN w:val="0"/>
        <w:adjustRightInd w:val="0"/>
        <w:ind w:firstLine="567"/>
        <w:jc w:val="both"/>
        <w:textAlignment w:val="baseline"/>
        <w:rPr>
          <w:sz w:val="24"/>
          <w:szCs w:val="24"/>
          <w:lang w:val="bg-BG"/>
        </w:rPr>
      </w:pPr>
      <w:r w:rsidRPr="00C90DFB">
        <w:rPr>
          <w:b/>
          <w:bCs/>
          <w:sz w:val="24"/>
          <w:szCs w:val="24"/>
          <w:lang w:val="bg-BG"/>
        </w:rPr>
        <w:t xml:space="preserve">Б) Защитена зона BG0002071 “Мост Арда”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–обявена със заповед на МОСВ №РД 784/29.10.2008г (ДВ бр.104 от 2008 г)</w:t>
      </w:r>
      <w:r w:rsidRPr="00C90DFB">
        <w:rPr>
          <w:b/>
          <w:bCs/>
          <w:sz w:val="24"/>
          <w:szCs w:val="24"/>
          <w:lang w:val="bg-BG" w:eastAsia="zh-CN"/>
        </w:rPr>
        <w:t xml:space="preserve"> с обща площ 1336,6 ха, </w:t>
      </w:r>
      <w:r w:rsidRPr="00C90DFB">
        <w:rPr>
          <w:sz w:val="24"/>
          <w:szCs w:val="24"/>
          <w:lang w:val="bg-BG" w:eastAsia="zh-CN"/>
        </w:rPr>
        <w:t xml:space="preserve">от които </w:t>
      </w:r>
      <w:r w:rsidRPr="00C90DFB">
        <w:rPr>
          <w:b/>
          <w:bCs/>
          <w:sz w:val="24"/>
          <w:szCs w:val="24"/>
          <w:lang w:val="bg-BG" w:eastAsia="zh-CN"/>
        </w:rPr>
        <w:t>50,4  ха</w:t>
      </w:r>
      <w:r w:rsidRPr="00C90DFB">
        <w:rPr>
          <w:sz w:val="24"/>
          <w:szCs w:val="24"/>
          <w:lang w:val="bg-BG" w:eastAsia="zh-CN"/>
        </w:rPr>
        <w:t xml:space="preserve"> с водеща и </w:t>
      </w:r>
      <w:r w:rsidRPr="00C90DFB">
        <w:rPr>
          <w:b/>
          <w:bCs/>
          <w:sz w:val="24"/>
          <w:szCs w:val="24"/>
          <w:lang w:val="bg-BG" w:eastAsia="zh-CN"/>
        </w:rPr>
        <w:t>1286,2 ха</w:t>
      </w:r>
      <w:r w:rsidRPr="00C90DFB">
        <w:rPr>
          <w:sz w:val="24"/>
          <w:szCs w:val="24"/>
          <w:lang w:val="bg-BG" w:eastAsia="zh-CN"/>
        </w:rPr>
        <w:t xml:space="preserve"> в друга категория</w:t>
      </w:r>
    </w:p>
    <w:p w:rsidR="004071EB" w:rsidRPr="00C90DFB" w:rsidRDefault="004071EB" w:rsidP="002C1C14">
      <w:pPr>
        <w:pStyle w:val="SilvaText"/>
        <w:rPr>
          <w:rFonts w:ascii="Times New Roman" w:hAnsi="Times New Roman" w:cs="Times New Roman"/>
          <w:b/>
          <w:bCs/>
          <w:sz w:val="24"/>
          <w:szCs w:val="24"/>
        </w:rPr>
      </w:pPr>
      <w:r w:rsidRPr="00C90DFB">
        <w:rPr>
          <w:rFonts w:ascii="Times New Roman" w:hAnsi="Times New Roman" w:cs="Times New Roman"/>
          <w:b/>
          <w:bCs/>
          <w:sz w:val="24"/>
          <w:szCs w:val="24"/>
        </w:rPr>
        <w:t>Площ на държавните горски територии 11,2 ха</w:t>
      </w:r>
    </w:p>
    <w:p w:rsidR="004071EB" w:rsidRPr="00C90DFB" w:rsidRDefault="004071EB" w:rsidP="002C1C14">
      <w:pPr>
        <w:ind w:firstLine="567"/>
        <w:jc w:val="both"/>
        <w:rPr>
          <w:sz w:val="24"/>
          <w:szCs w:val="24"/>
          <w:lang w:val="bg-BG" w:eastAsia="zh-CN"/>
        </w:rPr>
      </w:pPr>
      <w:r w:rsidRPr="00C90DFB">
        <w:rPr>
          <w:b/>
          <w:bCs/>
          <w:sz w:val="24"/>
          <w:szCs w:val="24"/>
          <w:lang w:val="bg-BG"/>
        </w:rPr>
        <w:t xml:space="preserve">В) Защитена зона BG0002081 “Марица -Първомай” – </w:t>
      </w:r>
      <w:r w:rsidRPr="00C90DFB">
        <w:rPr>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обявена със заповед на МОСВ №РД 909/11.12.2008г (ДВ бр.17 от 2009 г)</w:t>
      </w:r>
      <w:r w:rsidRPr="00C90DFB">
        <w:rPr>
          <w:b/>
          <w:bCs/>
          <w:sz w:val="24"/>
          <w:szCs w:val="24"/>
          <w:lang w:val="bg-BG" w:eastAsia="zh-CN"/>
        </w:rPr>
        <w:t xml:space="preserve"> с обща площ 123,5 ха, </w:t>
      </w:r>
      <w:r w:rsidRPr="00C90DFB">
        <w:rPr>
          <w:sz w:val="24"/>
          <w:szCs w:val="24"/>
          <w:lang w:val="bg-BG" w:eastAsia="zh-CN"/>
        </w:rPr>
        <w:t>от която</w:t>
      </w:r>
      <w:r w:rsidRPr="00C90DFB">
        <w:rPr>
          <w:b/>
          <w:bCs/>
          <w:sz w:val="24"/>
          <w:szCs w:val="24"/>
          <w:lang w:val="bg-BG" w:eastAsia="zh-CN"/>
        </w:rPr>
        <w:t xml:space="preserve"> 11.0 ха </w:t>
      </w:r>
      <w:r w:rsidRPr="00C90DFB">
        <w:rPr>
          <w:sz w:val="24"/>
          <w:szCs w:val="24"/>
          <w:lang w:val="bg-BG" w:eastAsia="zh-CN"/>
        </w:rPr>
        <w:t>с водеща</w:t>
      </w:r>
      <w:r w:rsidRPr="00C90DFB">
        <w:rPr>
          <w:b/>
          <w:bCs/>
          <w:sz w:val="24"/>
          <w:szCs w:val="24"/>
          <w:lang w:val="bg-BG" w:eastAsia="zh-CN"/>
        </w:rPr>
        <w:t xml:space="preserve"> </w:t>
      </w:r>
      <w:r w:rsidRPr="00C90DFB">
        <w:rPr>
          <w:sz w:val="24"/>
          <w:szCs w:val="24"/>
          <w:lang w:val="bg-BG" w:eastAsia="zh-CN"/>
        </w:rPr>
        <w:t>и 112,5 ха в друга категория.</w:t>
      </w:r>
    </w:p>
    <w:p w:rsidR="004071EB" w:rsidRPr="005F6F6E" w:rsidRDefault="004071EB" w:rsidP="005F6F6E">
      <w:pPr>
        <w:pStyle w:val="SilvaText"/>
        <w:ind w:firstLine="0"/>
        <w:rPr>
          <w:rFonts w:ascii="Times New Roman" w:hAnsi="Times New Roman" w:cs="Times New Roman"/>
          <w:b/>
          <w:bCs/>
          <w:sz w:val="24"/>
          <w:szCs w:val="24"/>
        </w:rPr>
      </w:pPr>
      <w:r w:rsidRPr="00C90DFB">
        <w:rPr>
          <w:rFonts w:ascii="Times New Roman" w:hAnsi="Times New Roman" w:cs="Times New Roman"/>
          <w:sz w:val="24"/>
          <w:szCs w:val="24"/>
        </w:rPr>
        <w:t xml:space="preserve"> </w:t>
      </w:r>
      <w:r w:rsidRPr="00C90DFB">
        <w:rPr>
          <w:rFonts w:ascii="Times New Roman" w:hAnsi="Times New Roman" w:cs="Times New Roman"/>
          <w:sz w:val="24"/>
          <w:szCs w:val="24"/>
        </w:rPr>
        <w:tab/>
      </w:r>
      <w:r w:rsidRPr="00C90DFB">
        <w:rPr>
          <w:rFonts w:ascii="Times New Roman" w:hAnsi="Times New Roman" w:cs="Times New Roman"/>
          <w:sz w:val="24"/>
          <w:szCs w:val="24"/>
        </w:rPr>
        <w:tab/>
      </w:r>
      <w:r w:rsidRPr="00C90DFB">
        <w:rPr>
          <w:rFonts w:ascii="Times New Roman" w:hAnsi="Times New Roman" w:cs="Times New Roman"/>
          <w:b/>
          <w:bCs/>
          <w:sz w:val="24"/>
          <w:szCs w:val="24"/>
        </w:rPr>
        <w:t>Държавни горски територии с площ 112,9 ха</w:t>
      </w:r>
    </w:p>
    <w:p w:rsidR="004071EB" w:rsidRPr="00C90DFB" w:rsidRDefault="004071EB" w:rsidP="002C1C14">
      <w:pPr>
        <w:overflowPunct w:val="0"/>
        <w:autoSpaceDE w:val="0"/>
        <w:autoSpaceDN w:val="0"/>
        <w:adjustRightInd w:val="0"/>
        <w:ind w:firstLine="567"/>
        <w:jc w:val="both"/>
        <w:textAlignment w:val="baseline"/>
        <w:rPr>
          <w:sz w:val="24"/>
          <w:szCs w:val="24"/>
          <w:lang w:val="bg-BG" w:eastAsia="zh-CN"/>
        </w:rPr>
      </w:pPr>
      <w:r w:rsidRPr="00C90DFB">
        <w:rPr>
          <w:b/>
          <w:bCs/>
          <w:sz w:val="24"/>
          <w:szCs w:val="24"/>
          <w:lang w:val="bg-BG"/>
        </w:rPr>
        <w:t xml:space="preserve">Г) Защитена зона BG0002103 “Злато поле” – </w:t>
      </w:r>
      <w:r w:rsidRPr="00C90DFB">
        <w:rPr>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обявена със заповед на МОСВ №РД 771/28.10.2008г (ДВ бр.103 от 2008 г </w:t>
      </w:r>
      <w:r w:rsidRPr="00C90DFB">
        <w:rPr>
          <w:b/>
          <w:bCs/>
          <w:sz w:val="24"/>
          <w:szCs w:val="24"/>
          <w:lang w:val="bg-BG" w:eastAsia="zh-CN"/>
        </w:rPr>
        <w:t xml:space="preserve">с обща площ 42,4 ха, </w:t>
      </w:r>
      <w:r w:rsidRPr="00C90DFB">
        <w:rPr>
          <w:sz w:val="24"/>
          <w:szCs w:val="24"/>
          <w:lang w:val="bg-BG" w:eastAsia="zh-CN"/>
        </w:rPr>
        <w:t>от която</w:t>
      </w:r>
      <w:r w:rsidRPr="00C90DFB">
        <w:rPr>
          <w:b/>
          <w:bCs/>
          <w:sz w:val="24"/>
          <w:szCs w:val="24"/>
          <w:lang w:val="bg-BG" w:eastAsia="zh-CN"/>
        </w:rPr>
        <w:t xml:space="preserve">  1.5 ха </w:t>
      </w:r>
      <w:r w:rsidRPr="00C90DFB">
        <w:rPr>
          <w:sz w:val="24"/>
          <w:szCs w:val="24"/>
          <w:lang w:val="bg-BG" w:eastAsia="zh-CN"/>
        </w:rPr>
        <w:t xml:space="preserve">с водеща  и </w:t>
      </w:r>
      <w:r w:rsidRPr="00C90DFB">
        <w:rPr>
          <w:b/>
          <w:bCs/>
          <w:sz w:val="24"/>
          <w:szCs w:val="24"/>
          <w:lang w:val="bg-BG" w:eastAsia="zh-CN"/>
        </w:rPr>
        <w:t>40,9 ха</w:t>
      </w:r>
      <w:r w:rsidRPr="00C90DFB">
        <w:rPr>
          <w:sz w:val="24"/>
          <w:szCs w:val="24"/>
          <w:lang w:val="bg-BG" w:eastAsia="zh-CN"/>
        </w:rPr>
        <w:t xml:space="preserve"> в друга категория</w:t>
      </w:r>
    </w:p>
    <w:p w:rsidR="004071EB" w:rsidRPr="00C90DFB" w:rsidRDefault="004071EB" w:rsidP="002C1C14">
      <w:pPr>
        <w:overflowPunct w:val="0"/>
        <w:autoSpaceDE w:val="0"/>
        <w:autoSpaceDN w:val="0"/>
        <w:adjustRightInd w:val="0"/>
        <w:ind w:firstLine="567"/>
        <w:jc w:val="both"/>
        <w:textAlignment w:val="baseline"/>
        <w:rPr>
          <w:sz w:val="24"/>
          <w:szCs w:val="24"/>
          <w:lang w:val="bg-BG" w:eastAsia="zh-CN"/>
        </w:rPr>
      </w:pPr>
      <w:r w:rsidRPr="00C90DFB">
        <w:rPr>
          <w:b/>
          <w:bCs/>
          <w:sz w:val="24"/>
          <w:szCs w:val="24"/>
          <w:lang w:val="bg-BG"/>
        </w:rPr>
        <w:t>Държавни горски територии с площ 36,3 ха</w:t>
      </w:r>
    </w:p>
    <w:p w:rsidR="004071EB" w:rsidRPr="00C90DFB" w:rsidRDefault="004071EB" w:rsidP="002C1C14">
      <w:pPr>
        <w:pStyle w:val="SilvaText"/>
        <w:ind w:firstLine="0"/>
        <w:rPr>
          <w:rFonts w:ascii="Times New Roman" w:hAnsi="Times New Roman" w:cs="Times New Roman"/>
          <w:sz w:val="24"/>
          <w:szCs w:val="24"/>
        </w:rPr>
      </w:pPr>
    </w:p>
    <w:p w:rsidR="004071EB" w:rsidRPr="00C90DFB" w:rsidRDefault="004071EB" w:rsidP="002C1C14">
      <w:pPr>
        <w:overflowPunct w:val="0"/>
        <w:autoSpaceDE w:val="0"/>
        <w:autoSpaceDN w:val="0"/>
        <w:adjustRightInd w:val="0"/>
        <w:ind w:firstLine="567"/>
        <w:jc w:val="both"/>
        <w:textAlignment w:val="baseline"/>
        <w:rPr>
          <w:sz w:val="24"/>
          <w:szCs w:val="24"/>
          <w:lang w:val="bg-BG"/>
        </w:rPr>
      </w:pPr>
      <w:r w:rsidRPr="00C90DFB">
        <w:rPr>
          <w:b/>
          <w:bCs/>
          <w:sz w:val="24"/>
          <w:szCs w:val="24"/>
          <w:lang w:val="bg-BG"/>
        </w:rPr>
        <w:t xml:space="preserve">Д) Защитена зона BG0002092 “Харманлийска река” – </w:t>
      </w:r>
      <w:r w:rsidRPr="00C90DFB">
        <w:rPr>
          <w:sz w:val="24"/>
          <w:szCs w:val="24"/>
          <w:lang w:val="bg-BG"/>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обявена със заповед на МОСВ №РД 843/17.11.2008г (ДВ бр.12 от 2009 г)</w:t>
      </w:r>
      <w:r w:rsidRPr="00C90DFB">
        <w:rPr>
          <w:b/>
          <w:bCs/>
          <w:sz w:val="24"/>
          <w:szCs w:val="24"/>
          <w:lang w:val="bg-BG" w:eastAsia="zh-CN"/>
        </w:rPr>
        <w:t xml:space="preserve"> с обща площ 1063,6 ха, </w:t>
      </w:r>
      <w:r w:rsidRPr="00C90DFB">
        <w:rPr>
          <w:sz w:val="24"/>
          <w:szCs w:val="24"/>
          <w:lang w:val="bg-BG" w:eastAsia="zh-CN"/>
        </w:rPr>
        <w:t xml:space="preserve">от която </w:t>
      </w:r>
      <w:r w:rsidRPr="00C90DFB">
        <w:rPr>
          <w:b/>
          <w:bCs/>
          <w:sz w:val="24"/>
          <w:szCs w:val="24"/>
          <w:lang w:val="bg-BG" w:eastAsia="zh-CN"/>
        </w:rPr>
        <w:t xml:space="preserve">0.9 ха </w:t>
      </w:r>
      <w:r w:rsidRPr="00C90DFB">
        <w:rPr>
          <w:sz w:val="24"/>
          <w:szCs w:val="24"/>
          <w:lang w:val="bg-BG" w:eastAsia="zh-CN"/>
        </w:rPr>
        <w:t xml:space="preserve">с водеща и </w:t>
      </w:r>
      <w:r w:rsidRPr="00C90DFB">
        <w:rPr>
          <w:b/>
          <w:bCs/>
          <w:sz w:val="24"/>
          <w:szCs w:val="24"/>
          <w:lang w:val="bg-BG" w:eastAsia="zh-CN"/>
        </w:rPr>
        <w:t>1062,7 ха</w:t>
      </w:r>
      <w:r w:rsidRPr="00C90DFB">
        <w:rPr>
          <w:sz w:val="24"/>
          <w:szCs w:val="24"/>
          <w:lang w:val="bg-BG" w:eastAsia="zh-CN"/>
        </w:rPr>
        <w:t xml:space="preserve"> в друга категория</w:t>
      </w:r>
    </w:p>
    <w:p w:rsidR="004071EB" w:rsidRPr="00C90DFB" w:rsidRDefault="004071EB" w:rsidP="002C1C14">
      <w:pPr>
        <w:pStyle w:val="SilvaText"/>
        <w:rPr>
          <w:rFonts w:ascii="Times New Roman" w:hAnsi="Times New Roman" w:cs="Times New Roman"/>
          <w:b/>
          <w:bCs/>
          <w:sz w:val="24"/>
          <w:szCs w:val="24"/>
        </w:rPr>
      </w:pPr>
      <w:r w:rsidRPr="00C90DFB">
        <w:rPr>
          <w:rFonts w:ascii="Times New Roman" w:hAnsi="Times New Roman" w:cs="Times New Roman"/>
          <w:b/>
          <w:bCs/>
          <w:sz w:val="24"/>
          <w:szCs w:val="24"/>
        </w:rPr>
        <w:t>Държавни горски територии с площ 114,5 ха</w:t>
      </w:r>
    </w:p>
    <w:p w:rsidR="004071EB" w:rsidRPr="00C90DFB" w:rsidRDefault="004071EB" w:rsidP="002C1C14">
      <w:pPr>
        <w:ind w:firstLine="567"/>
        <w:jc w:val="both"/>
        <w:rPr>
          <w:sz w:val="24"/>
          <w:szCs w:val="24"/>
          <w:lang w:val="bg-BG"/>
        </w:rPr>
      </w:pPr>
      <w:r w:rsidRPr="00C90DFB">
        <w:rPr>
          <w:sz w:val="24"/>
          <w:szCs w:val="24"/>
          <w:lang w:val="bg-BG"/>
        </w:rPr>
        <w:t xml:space="preserve">  </w:t>
      </w:r>
    </w:p>
    <w:p w:rsidR="004071EB" w:rsidRPr="001B13F8" w:rsidRDefault="004071EB" w:rsidP="002C1C14">
      <w:pPr>
        <w:ind w:firstLine="708"/>
        <w:jc w:val="both"/>
        <w:rPr>
          <w:b/>
          <w:bCs/>
          <w:i/>
          <w:iCs/>
          <w:sz w:val="24"/>
          <w:szCs w:val="24"/>
          <w:lang w:val="bg-BG" w:eastAsia="en-US"/>
        </w:rPr>
      </w:pPr>
    </w:p>
    <w:p w:rsidR="004071EB" w:rsidRPr="00EA5E10" w:rsidRDefault="004071EB" w:rsidP="00C935AD">
      <w:pPr>
        <w:pStyle w:val="BodyTextIndent2"/>
        <w:tabs>
          <w:tab w:val="clear" w:pos="-90"/>
          <w:tab w:val="center" w:pos="1170"/>
        </w:tabs>
        <w:ind w:firstLine="0"/>
        <w:jc w:val="center"/>
        <w:rPr>
          <w:b/>
          <w:bCs/>
        </w:rPr>
      </w:pPr>
      <w:r>
        <w:rPr>
          <w:b/>
          <w:bCs/>
        </w:rPr>
        <w:br w:type="page"/>
      </w:r>
      <w:r w:rsidRPr="00EA5E10">
        <w:rPr>
          <w:b/>
          <w:bCs/>
        </w:rPr>
        <w:t>Глава ІХ</w:t>
      </w:r>
    </w:p>
    <w:p w:rsidR="004071EB" w:rsidRDefault="004071EB" w:rsidP="00C935AD">
      <w:pPr>
        <w:pStyle w:val="BodyTextIndent2"/>
        <w:tabs>
          <w:tab w:val="clear" w:pos="-90"/>
          <w:tab w:val="center" w:pos="1170"/>
        </w:tabs>
        <w:ind w:firstLine="0"/>
        <w:jc w:val="center"/>
        <w:rPr>
          <w:b/>
          <w:bCs/>
        </w:rPr>
      </w:pPr>
      <w:r w:rsidRPr="00EA5E10">
        <w:rPr>
          <w:b/>
          <w:bCs/>
        </w:rPr>
        <w:t>С</w:t>
      </w:r>
      <w:r>
        <w:rPr>
          <w:b/>
          <w:bCs/>
        </w:rPr>
        <w:t>анитарно-охранителни зони (СОЗ)</w:t>
      </w:r>
    </w:p>
    <w:p w:rsidR="004071EB" w:rsidRPr="006A44F1" w:rsidRDefault="004071EB" w:rsidP="00C935AD">
      <w:pPr>
        <w:pStyle w:val="BodyTextIndent2"/>
        <w:tabs>
          <w:tab w:val="clear" w:pos="-90"/>
          <w:tab w:val="center" w:pos="1170"/>
        </w:tabs>
        <w:ind w:firstLine="0"/>
        <w:jc w:val="center"/>
        <w:rPr>
          <w:b/>
          <w:bCs/>
          <w:sz w:val="16"/>
          <w:szCs w:val="16"/>
        </w:rPr>
      </w:pPr>
    </w:p>
    <w:p w:rsidR="004071EB" w:rsidRPr="00D93D7A" w:rsidRDefault="004071EB" w:rsidP="00D93D7A">
      <w:pPr>
        <w:ind w:firstLine="540"/>
        <w:jc w:val="both"/>
        <w:rPr>
          <w:sz w:val="24"/>
          <w:szCs w:val="24"/>
          <w:lang w:val="bg-BG"/>
        </w:rPr>
      </w:pPr>
      <w:r w:rsidRPr="00D93D7A">
        <w:rPr>
          <w:sz w:val="24"/>
          <w:szCs w:val="24"/>
          <w:lang w:val="bg-BG"/>
        </w:rPr>
        <w:t>Предмет на тази глава ще са горс</w:t>
      </w:r>
      <w:r>
        <w:rPr>
          <w:sz w:val="24"/>
          <w:szCs w:val="24"/>
          <w:lang w:val="bg-BG"/>
        </w:rPr>
        <w:t>ките територии държавна собственост в района на дейност на ТП „ДГС Хасково</w:t>
      </w:r>
      <w:r w:rsidRPr="00D93D7A">
        <w:rPr>
          <w:sz w:val="24"/>
          <w:szCs w:val="24"/>
          <w:lang w:val="bg-BG"/>
        </w:rPr>
        <w:t xml:space="preserve">”, които представляват защитни горски територии за защита на водите, обявени съгласно чл. 5, ал. 2 от Закона за горите. </w:t>
      </w:r>
    </w:p>
    <w:p w:rsidR="004071EB" w:rsidRDefault="004071EB" w:rsidP="00506EB3">
      <w:pPr>
        <w:ind w:firstLine="540"/>
        <w:jc w:val="both"/>
        <w:rPr>
          <w:sz w:val="24"/>
          <w:szCs w:val="24"/>
          <w:lang w:val="bg-BG"/>
        </w:rPr>
      </w:pPr>
      <w:r>
        <w:rPr>
          <w:sz w:val="24"/>
          <w:szCs w:val="24"/>
          <w:lang w:val="bg-BG" w:eastAsia="en-US"/>
        </w:rPr>
        <w:t xml:space="preserve">- </w:t>
      </w:r>
      <w:r w:rsidRPr="00B6627D">
        <w:rPr>
          <w:b/>
          <w:bCs/>
          <w:sz w:val="24"/>
          <w:szCs w:val="24"/>
          <w:lang w:val="bg-BG" w:eastAsia="en-US"/>
        </w:rPr>
        <w:t>Обособената санитарно-охранителна зона</w:t>
      </w:r>
      <w:r>
        <w:rPr>
          <w:sz w:val="24"/>
          <w:szCs w:val="24"/>
          <w:lang w:val="bg-BG" w:eastAsia="en-US"/>
        </w:rPr>
        <w:t xml:space="preserve"> - обявена със заповед </w:t>
      </w:r>
      <w:r w:rsidRPr="002654D4">
        <w:rPr>
          <w:sz w:val="24"/>
          <w:szCs w:val="24"/>
          <w:lang w:val="bg-BG" w:eastAsia="en-US"/>
        </w:rPr>
        <w:t xml:space="preserve"> № СОЗ–М–155 от 06.07.2009 г. в землището на с. Добрич. Санитарно-охранителната зона в горските територии обхваща пояс II и III, които се припокриват напълно</w:t>
      </w:r>
      <w:r>
        <w:rPr>
          <w:sz w:val="24"/>
          <w:szCs w:val="24"/>
          <w:lang w:val="bg-BG" w:eastAsia="en-US"/>
        </w:rPr>
        <w:t xml:space="preserve"> и в</w:t>
      </w:r>
      <w:r w:rsidRPr="00506EB3">
        <w:rPr>
          <w:sz w:val="24"/>
          <w:szCs w:val="24"/>
          <w:lang w:val="bg-BG" w:eastAsia="en-US"/>
        </w:rPr>
        <w:t xml:space="preserve">ключва отдели и подотдели, както следва: </w:t>
      </w:r>
      <w:r w:rsidRPr="00506EB3">
        <w:rPr>
          <w:sz w:val="24"/>
          <w:szCs w:val="24"/>
          <w:lang w:val="bg-BG"/>
        </w:rPr>
        <w:t>: 52 а-г, х, ц, ч, ю, 3, 5, 6, 7, 9; 53 -15; 54 и-м,</w:t>
      </w:r>
      <w:r>
        <w:rPr>
          <w:sz w:val="24"/>
          <w:szCs w:val="24"/>
          <w:lang w:val="bg-BG"/>
        </w:rPr>
        <w:t xml:space="preserve"> о-т, 9, 11, 12, 13, 14, 15, 16 с площ 71,6 ха, от която залесена 54,6 ха и незалесена 17,0 ха.</w:t>
      </w:r>
      <w:r w:rsidRPr="00506EB3">
        <w:rPr>
          <w:sz w:val="24"/>
          <w:szCs w:val="24"/>
          <w:lang w:val="bg-BG"/>
        </w:rPr>
        <w:t xml:space="preserve"> </w:t>
      </w:r>
    </w:p>
    <w:p w:rsidR="004071EB" w:rsidRDefault="004071EB" w:rsidP="00B6627D">
      <w:pPr>
        <w:ind w:firstLine="284"/>
        <w:jc w:val="both"/>
        <w:rPr>
          <w:sz w:val="24"/>
          <w:szCs w:val="24"/>
          <w:lang w:val="bg-BG" w:eastAsia="zh-CN"/>
        </w:rPr>
      </w:pPr>
      <w:r>
        <w:rPr>
          <w:sz w:val="24"/>
          <w:szCs w:val="24"/>
          <w:lang w:val="bg-BG" w:eastAsia="zh-CN"/>
        </w:rPr>
        <w:t xml:space="preserve">- </w:t>
      </w:r>
      <w:r w:rsidRPr="00863DB0">
        <w:rPr>
          <w:b/>
          <w:bCs/>
          <w:sz w:val="24"/>
          <w:szCs w:val="24"/>
          <w:lang w:val="bg-BG" w:eastAsia="zh-CN"/>
        </w:rPr>
        <w:t>Санитарно-охранителни зони за подземни водоизточници</w:t>
      </w:r>
      <w:r>
        <w:rPr>
          <w:sz w:val="24"/>
          <w:szCs w:val="24"/>
          <w:lang w:val="bg-BG" w:eastAsia="zh-CN"/>
        </w:rPr>
        <w:t>, с препокриване на поясите, както следва:</w:t>
      </w:r>
    </w:p>
    <w:p w:rsidR="004071EB" w:rsidRDefault="004071EB" w:rsidP="00B6627D">
      <w:pPr>
        <w:ind w:firstLine="284"/>
        <w:jc w:val="both"/>
        <w:rPr>
          <w:sz w:val="24"/>
          <w:szCs w:val="24"/>
          <w:lang w:val="bg-BG" w:eastAsia="zh-CN"/>
        </w:rPr>
      </w:pPr>
      <w:r>
        <w:rPr>
          <w:sz w:val="24"/>
          <w:szCs w:val="24"/>
          <w:lang w:val="bg-BG" w:eastAsia="zh-CN"/>
        </w:rPr>
        <w:t xml:space="preserve">- </w:t>
      </w:r>
      <w:r w:rsidRPr="005879E6">
        <w:rPr>
          <w:b/>
          <w:bCs/>
          <w:sz w:val="24"/>
          <w:szCs w:val="24"/>
          <w:lang w:val="bg-BG" w:eastAsia="zh-CN"/>
        </w:rPr>
        <w:t>СОЗ</w:t>
      </w:r>
      <w:r w:rsidRPr="005879E6">
        <w:rPr>
          <w:b/>
          <w:bCs/>
          <w:sz w:val="24"/>
          <w:szCs w:val="24"/>
          <w:lang w:eastAsia="zh-CN"/>
        </w:rPr>
        <w:t xml:space="preserve"> </w:t>
      </w:r>
      <w:r>
        <w:rPr>
          <w:b/>
          <w:bCs/>
          <w:sz w:val="24"/>
          <w:szCs w:val="24"/>
          <w:lang w:val="bg-BG" w:eastAsia="zh-CN"/>
        </w:rPr>
        <w:t xml:space="preserve">пояси </w:t>
      </w:r>
      <w:r>
        <w:rPr>
          <w:b/>
          <w:bCs/>
          <w:sz w:val="24"/>
          <w:szCs w:val="24"/>
          <w:lang w:eastAsia="zh-CN"/>
        </w:rPr>
        <w:t>I</w:t>
      </w:r>
      <w:r w:rsidRPr="00BD6E44">
        <w:rPr>
          <w:b/>
          <w:bCs/>
          <w:sz w:val="24"/>
          <w:szCs w:val="24"/>
          <w:lang w:val="bg-BG" w:eastAsia="zh-CN"/>
        </w:rPr>
        <w:t>,</w:t>
      </w:r>
      <w:r w:rsidRPr="005879E6">
        <w:rPr>
          <w:b/>
          <w:bCs/>
          <w:sz w:val="24"/>
          <w:szCs w:val="24"/>
          <w:lang w:eastAsia="zh-CN"/>
        </w:rPr>
        <w:t xml:space="preserve"> </w:t>
      </w:r>
      <w:r>
        <w:rPr>
          <w:b/>
          <w:bCs/>
          <w:sz w:val="24"/>
          <w:szCs w:val="24"/>
          <w:lang w:eastAsia="zh-CN"/>
        </w:rPr>
        <w:t>II</w:t>
      </w:r>
      <w:r>
        <w:rPr>
          <w:b/>
          <w:bCs/>
          <w:sz w:val="24"/>
          <w:szCs w:val="24"/>
          <w:lang w:val="bg-BG" w:eastAsia="zh-CN"/>
        </w:rPr>
        <w:t xml:space="preserve"> и</w:t>
      </w:r>
      <w:r w:rsidRPr="005879E6">
        <w:rPr>
          <w:b/>
          <w:bCs/>
          <w:sz w:val="24"/>
          <w:szCs w:val="24"/>
          <w:lang w:eastAsia="zh-CN"/>
        </w:rPr>
        <w:t xml:space="preserve"> </w:t>
      </w:r>
      <w:r>
        <w:rPr>
          <w:b/>
          <w:bCs/>
          <w:sz w:val="24"/>
          <w:szCs w:val="24"/>
          <w:lang w:eastAsia="zh-CN"/>
        </w:rPr>
        <w:t>III</w:t>
      </w:r>
      <w:r>
        <w:rPr>
          <w:b/>
          <w:bCs/>
          <w:sz w:val="24"/>
          <w:szCs w:val="24"/>
          <w:lang w:val="bg-BG" w:eastAsia="zh-CN"/>
        </w:rPr>
        <w:t xml:space="preserve"> </w:t>
      </w:r>
      <w:r w:rsidRPr="006826FA">
        <w:rPr>
          <w:sz w:val="24"/>
          <w:szCs w:val="24"/>
          <w:lang w:val="bg-BG" w:eastAsia="zh-CN"/>
        </w:rPr>
        <w:t>(които се препокриват)</w:t>
      </w:r>
      <w:r>
        <w:rPr>
          <w:sz w:val="24"/>
          <w:szCs w:val="24"/>
          <w:lang w:val="bg-BG" w:eastAsia="zh-CN"/>
        </w:rPr>
        <w:t xml:space="preserve"> определени със заповед № СОЗ-М-283/18.11.2017 г  на директора на БДУВ  „Източнобеломорски Район“ за тръбен кладенец №15 (ТК15) в землището на Димитровград поземлен имот  с идентификатор 21052.346.65 по КККР на гр. Димитровград с площ не по малка от 50 м от всички срани на кладенеца, определена с координатни точки съгласно заповедта, приложена към заданието.</w:t>
      </w:r>
    </w:p>
    <w:p w:rsidR="004071EB" w:rsidRDefault="004071EB" w:rsidP="00B6627D">
      <w:pPr>
        <w:ind w:firstLine="284"/>
        <w:jc w:val="both"/>
        <w:rPr>
          <w:sz w:val="24"/>
          <w:szCs w:val="24"/>
          <w:lang w:val="bg-BG" w:eastAsia="zh-CN"/>
        </w:rPr>
      </w:pPr>
      <w:r>
        <w:rPr>
          <w:sz w:val="24"/>
          <w:szCs w:val="24"/>
          <w:lang w:val="bg-BG" w:eastAsia="zh-CN"/>
        </w:rPr>
        <w:t xml:space="preserve"> - </w:t>
      </w:r>
      <w:r w:rsidRPr="005879E6">
        <w:rPr>
          <w:b/>
          <w:bCs/>
          <w:sz w:val="24"/>
          <w:szCs w:val="24"/>
          <w:lang w:val="bg-BG" w:eastAsia="zh-CN"/>
        </w:rPr>
        <w:t>СОЗ</w:t>
      </w:r>
      <w:r w:rsidRPr="005879E6">
        <w:rPr>
          <w:b/>
          <w:bCs/>
          <w:sz w:val="24"/>
          <w:szCs w:val="24"/>
          <w:lang w:eastAsia="zh-CN"/>
        </w:rPr>
        <w:t xml:space="preserve"> </w:t>
      </w:r>
      <w:r>
        <w:rPr>
          <w:b/>
          <w:bCs/>
          <w:sz w:val="24"/>
          <w:szCs w:val="24"/>
          <w:lang w:val="bg-BG" w:eastAsia="zh-CN"/>
        </w:rPr>
        <w:t xml:space="preserve">пояси </w:t>
      </w:r>
      <w:r>
        <w:rPr>
          <w:b/>
          <w:bCs/>
          <w:sz w:val="24"/>
          <w:szCs w:val="24"/>
          <w:lang w:eastAsia="zh-CN"/>
        </w:rPr>
        <w:t>I</w:t>
      </w:r>
      <w:r w:rsidRPr="00BD6E44">
        <w:rPr>
          <w:b/>
          <w:bCs/>
          <w:sz w:val="24"/>
          <w:szCs w:val="24"/>
          <w:lang w:val="bg-BG" w:eastAsia="zh-CN"/>
        </w:rPr>
        <w:t>,</w:t>
      </w:r>
      <w:r w:rsidRPr="005879E6">
        <w:rPr>
          <w:b/>
          <w:bCs/>
          <w:sz w:val="24"/>
          <w:szCs w:val="24"/>
          <w:lang w:eastAsia="zh-CN"/>
        </w:rPr>
        <w:t xml:space="preserve"> </w:t>
      </w:r>
      <w:r>
        <w:rPr>
          <w:b/>
          <w:bCs/>
          <w:sz w:val="24"/>
          <w:szCs w:val="24"/>
          <w:lang w:eastAsia="zh-CN"/>
        </w:rPr>
        <w:t>II</w:t>
      </w:r>
      <w:r>
        <w:rPr>
          <w:b/>
          <w:bCs/>
          <w:sz w:val="24"/>
          <w:szCs w:val="24"/>
          <w:lang w:val="bg-BG" w:eastAsia="zh-CN"/>
        </w:rPr>
        <w:t xml:space="preserve"> и</w:t>
      </w:r>
      <w:r w:rsidRPr="005879E6">
        <w:rPr>
          <w:b/>
          <w:bCs/>
          <w:sz w:val="24"/>
          <w:szCs w:val="24"/>
          <w:lang w:eastAsia="zh-CN"/>
        </w:rPr>
        <w:t xml:space="preserve"> </w:t>
      </w:r>
      <w:r>
        <w:rPr>
          <w:b/>
          <w:bCs/>
          <w:sz w:val="24"/>
          <w:szCs w:val="24"/>
          <w:lang w:eastAsia="zh-CN"/>
        </w:rPr>
        <w:t>III</w:t>
      </w:r>
      <w:r>
        <w:rPr>
          <w:sz w:val="24"/>
          <w:szCs w:val="24"/>
          <w:lang w:val="bg-BG" w:eastAsia="zh-CN"/>
        </w:rPr>
        <w:t xml:space="preserve"> (които се препокриват), определени със заповед № СОЗ-М-405/ 25.11.2021 г на директора на БД  „Източнобеломорски Район“ за тръбен кладенец(ТК) в поземлен имот  с идентификатор 47442.25.166 по КККР на с. Маслиново, община Хасково, област Хасково с площ от 1230 кв.м. (0,123 ха). Границите на СОЗ са определени с координатни точки, съгласно заповедта, приложена към заданието.</w:t>
      </w:r>
    </w:p>
    <w:p w:rsidR="004071EB" w:rsidRDefault="004071EB" w:rsidP="00CF1267">
      <w:pPr>
        <w:ind w:firstLine="284"/>
        <w:jc w:val="both"/>
        <w:rPr>
          <w:sz w:val="24"/>
          <w:szCs w:val="24"/>
          <w:lang w:val="bg-BG" w:eastAsia="zh-CN"/>
        </w:rPr>
      </w:pPr>
      <w:r>
        <w:rPr>
          <w:sz w:val="24"/>
          <w:szCs w:val="24"/>
          <w:lang w:val="bg-BG" w:eastAsia="zh-CN"/>
        </w:rPr>
        <w:t xml:space="preserve">- </w:t>
      </w:r>
      <w:r w:rsidRPr="005879E6">
        <w:rPr>
          <w:b/>
          <w:bCs/>
          <w:sz w:val="24"/>
          <w:szCs w:val="24"/>
          <w:lang w:val="bg-BG" w:eastAsia="zh-CN"/>
        </w:rPr>
        <w:t>СОЗ</w:t>
      </w:r>
      <w:r w:rsidRPr="005879E6">
        <w:rPr>
          <w:b/>
          <w:bCs/>
          <w:sz w:val="24"/>
          <w:szCs w:val="24"/>
          <w:lang w:eastAsia="zh-CN"/>
        </w:rPr>
        <w:t xml:space="preserve"> </w:t>
      </w:r>
      <w:r>
        <w:rPr>
          <w:b/>
          <w:bCs/>
          <w:sz w:val="24"/>
          <w:szCs w:val="24"/>
          <w:lang w:val="bg-BG" w:eastAsia="zh-CN"/>
        </w:rPr>
        <w:t xml:space="preserve">пояси </w:t>
      </w:r>
      <w:r>
        <w:rPr>
          <w:b/>
          <w:bCs/>
          <w:sz w:val="24"/>
          <w:szCs w:val="24"/>
          <w:lang w:eastAsia="zh-CN"/>
        </w:rPr>
        <w:t>I</w:t>
      </w:r>
      <w:r w:rsidRPr="00BD6E44">
        <w:rPr>
          <w:b/>
          <w:bCs/>
          <w:sz w:val="24"/>
          <w:szCs w:val="24"/>
          <w:lang w:val="bg-BG" w:eastAsia="zh-CN"/>
        </w:rPr>
        <w:t>,</w:t>
      </w:r>
      <w:r w:rsidRPr="005879E6">
        <w:rPr>
          <w:b/>
          <w:bCs/>
          <w:sz w:val="24"/>
          <w:szCs w:val="24"/>
          <w:lang w:eastAsia="zh-CN"/>
        </w:rPr>
        <w:t xml:space="preserve"> </w:t>
      </w:r>
      <w:r>
        <w:rPr>
          <w:b/>
          <w:bCs/>
          <w:sz w:val="24"/>
          <w:szCs w:val="24"/>
          <w:lang w:eastAsia="zh-CN"/>
        </w:rPr>
        <w:t>II</w:t>
      </w:r>
      <w:r>
        <w:rPr>
          <w:b/>
          <w:bCs/>
          <w:sz w:val="24"/>
          <w:szCs w:val="24"/>
          <w:lang w:val="bg-BG" w:eastAsia="zh-CN"/>
        </w:rPr>
        <w:t xml:space="preserve"> и</w:t>
      </w:r>
      <w:r w:rsidRPr="005879E6">
        <w:rPr>
          <w:b/>
          <w:bCs/>
          <w:sz w:val="24"/>
          <w:szCs w:val="24"/>
          <w:lang w:eastAsia="zh-CN"/>
        </w:rPr>
        <w:t xml:space="preserve"> </w:t>
      </w:r>
      <w:r>
        <w:rPr>
          <w:b/>
          <w:bCs/>
          <w:sz w:val="24"/>
          <w:szCs w:val="24"/>
          <w:lang w:eastAsia="zh-CN"/>
        </w:rPr>
        <w:t>III</w:t>
      </w:r>
      <w:r>
        <w:rPr>
          <w:sz w:val="24"/>
          <w:szCs w:val="24"/>
          <w:lang w:val="bg-BG" w:eastAsia="zh-CN"/>
        </w:rPr>
        <w:t xml:space="preserve"> (които се препокриват), определени със заповед № СОЗ-М-416/ 26.04.2022 г на директора на БД  „Източнобеломорски Район“ за Шахтов кладенец (ШК1  и ШК2) в землището на с. Боян Ботево с площ от 20660 кв.м. (2,1 ха).</w:t>
      </w:r>
      <w:r w:rsidRPr="00CF1267">
        <w:rPr>
          <w:sz w:val="24"/>
          <w:szCs w:val="24"/>
          <w:lang w:val="bg-BG" w:eastAsia="zh-CN"/>
        </w:rPr>
        <w:t xml:space="preserve"> </w:t>
      </w:r>
      <w:r>
        <w:rPr>
          <w:sz w:val="24"/>
          <w:szCs w:val="24"/>
          <w:lang w:val="bg-BG" w:eastAsia="zh-CN"/>
        </w:rPr>
        <w:t>Границите на СОЗ са определени с координатни точки, съгласно заповедта, приложена към заданието.</w:t>
      </w:r>
    </w:p>
    <w:p w:rsidR="004071EB" w:rsidRPr="00B6627D" w:rsidRDefault="004071EB" w:rsidP="00CF1267">
      <w:pPr>
        <w:jc w:val="both"/>
        <w:rPr>
          <w:sz w:val="24"/>
          <w:szCs w:val="24"/>
          <w:lang w:val="bg-BG" w:eastAsia="zh-CN"/>
        </w:rPr>
      </w:pPr>
      <w:bookmarkStart w:id="0" w:name="_GoBack"/>
      <w:bookmarkEnd w:id="0"/>
    </w:p>
    <w:p w:rsidR="004071EB" w:rsidRPr="004F5913" w:rsidRDefault="004071EB" w:rsidP="004F5913">
      <w:pPr>
        <w:ind w:firstLine="540"/>
        <w:jc w:val="both"/>
        <w:rPr>
          <w:sz w:val="24"/>
          <w:szCs w:val="24"/>
          <w:lang w:val="bg-BG" w:eastAsia="en-US"/>
        </w:rPr>
      </w:pPr>
      <w:r>
        <w:rPr>
          <w:sz w:val="24"/>
          <w:szCs w:val="24"/>
          <w:lang w:val="bg-BG"/>
        </w:rPr>
        <w:t>СОЗ са</w:t>
      </w:r>
      <w:r w:rsidRPr="00506EB3">
        <w:rPr>
          <w:sz w:val="24"/>
          <w:szCs w:val="24"/>
          <w:lang w:val="bg-BG"/>
        </w:rPr>
        <w:t xml:space="preserve"> </w:t>
      </w:r>
      <w:r>
        <w:rPr>
          <w:sz w:val="24"/>
          <w:szCs w:val="24"/>
          <w:lang w:val="bg-BG"/>
        </w:rPr>
        <w:t>обособени</w:t>
      </w:r>
      <w:r w:rsidRPr="00506EB3">
        <w:rPr>
          <w:sz w:val="24"/>
          <w:szCs w:val="24"/>
          <w:lang w:val="bg-BG" w:eastAsia="en-US"/>
        </w:rPr>
        <w:t xml:space="preserve"> съгласно Наредба №3 (ДВ бр. 88/2000 г.) за условията и реда за проучване, планиране, утвърждаване и експлоатация на санитарно 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w:t>
      </w:r>
    </w:p>
    <w:p w:rsidR="004071EB" w:rsidRPr="00D93D7A" w:rsidRDefault="004071EB" w:rsidP="00376EF4">
      <w:pPr>
        <w:keepNext/>
        <w:ind w:firstLine="540"/>
        <w:jc w:val="both"/>
        <w:outlineLvl w:val="0"/>
        <w:rPr>
          <w:b/>
          <w:bCs/>
          <w:snapToGrid w:val="0"/>
          <w:sz w:val="28"/>
          <w:szCs w:val="28"/>
          <w:lang w:val="ru-RU"/>
        </w:rPr>
      </w:pPr>
      <w:r w:rsidRPr="0099398E">
        <w:rPr>
          <w:sz w:val="24"/>
          <w:szCs w:val="24"/>
          <w:lang w:val="bg-BG"/>
        </w:rPr>
        <w:t>В горскостопанския план да се разработи глава (извадка) за санитарно-охранителните зони в границите  на държаните горски територии, като се опишат подробно: местонахождения; природни условия; таксационна характеристика на насажденията и планираните в тях мероприятия със изискуемите  таблици; санитарни мерки и мероприятия.</w:t>
      </w:r>
    </w:p>
    <w:p w:rsidR="004071EB" w:rsidRPr="006A44F1" w:rsidRDefault="004071EB" w:rsidP="00C935AD">
      <w:pPr>
        <w:pStyle w:val="BodyTextIndent2"/>
        <w:tabs>
          <w:tab w:val="clear" w:pos="-90"/>
          <w:tab w:val="center" w:pos="1170"/>
        </w:tabs>
        <w:ind w:firstLine="0"/>
        <w:rPr>
          <w:b/>
          <w:bCs/>
          <w:sz w:val="16"/>
          <w:szCs w:val="16"/>
        </w:rPr>
      </w:pPr>
    </w:p>
    <w:p w:rsidR="004071EB" w:rsidRPr="00EA5E10" w:rsidRDefault="004071EB" w:rsidP="00C935AD">
      <w:pPr>
        <w:pStyle w:val="BodyTextIndent2"/>
        <w:tabs>
          <w:tab w:val="clear" w:pos="-90"/>
          <w:tab w:val="center" w:pos="1170"/>
        </w:tabs>
        <w:ind w:firstLine="0"/>
        <w:jc w:val="center"/>
        <w:rPr>
          <w:b/>
          <w:bCs/>
        </w:rPr>
      </w:pPr>
      <w:r w:rsidRPr="00EA5E10">
        <w:rPr>
          <w:b/>
          <w:bCs/>
        </w:rPr>
        <w:t>Глава Х</w:t>
      </w:r>
    </w:p>
    <w:p w:rsidR="004071EB" w:rsidRPr="00EA5E10" w:rsidRDefault="004071EB" w:rsidP="00C935AD">
      <w:pPr>
        <w:pStyle w:val="BodyTextIndent2"/>
        <w:tabs>
          <w:tab w:val="clear" w:pos="-90"/>
          <w:tab w:val="center" w:pos="1170"/>
        </w:tabs>
        <w:ind w:firstLine="0"/>
        <w:jc w:val="center"/>
        <w:rPr>
          <w:b/>
          <w:bCs/>
        </w:rPr>
      </w:pPr>
      <w:r w:rsidRPr="00EA5E10">
        <w:rPr>
          <w:b/>
          <w:bCs/>
        </w:rPr>
        <w:t>Еколого-икономически е</w:t>
      </w:r>
      <w:r>
        <w:rPr>
          <w:b/>
          <w:bCs/>
        </w:rPr>
        <w:t>фект от планираните мероприятия</w:t>
      </w:r>
    </w:p>
    <w:p w:rsidR="004071EB" w:rsidRPr="00EA5E10" w:rsidRDefault="004071EB" w:rsidP="00C935AD">
      <w:pPr>
        <w:pStyle w:val="BodyTextIndent2"/>
        <w:tabs>
          <w:tab w:val="clear" w:pos="-90"/>
          <w:tab w:val="center" w:pos="1170"/>
        </w:tabs>
        <w:ind w:firstLine="0"/>
      </w:pPr>
      <w:r w:rsidRPr="00EA5E10">
        <w:t xml:space="preserve">          Да се разработи по методиката в Приложение № 23 към Наредба № 18.</w:t>
      </w:r>
    </w:p>
    <w:p w:rsidR="004071EB" w:rsidRPr="006A44F1" w:rsidRDefault="004071EB" w:rsidP="00B6627D">
      <w:pPr>
        <w:pStyle w:val="BodyText2"/>
        <w:rPr>
          <w:b/>
          <w:bCs/>
          <w:sz w:val="16"/>
          <w:szCs w:val="16"/>
        </w:rPr>
      </w:pPr>
    </w:p>
    <w:p w:rsidR="004071EB" w:rsidRPr="007F5A84" w:rsidRDefault="004071EB" w:rsidP="00C935AD">
      <w:pPr>
        <w:pStyle w:val="BodyText2"/>
        <w:jc w:val="center"/>
        <w:rPr>
          <w:b/>
          <w:bCs/>
          <w:lang w:val="en-US"/>
        </w:rPr>
      </w:pPr>
      <w:r w:rsidRPr="00EA5E10">
        <w:rPr>
          <w:b/>
          <w:bCs/>
        </w:rPr>
        <w:t>Глава ХІ</w:t>
      </w:r>
    </w:p>
    <w:p w:rsidR="004071EB" w:rsidRDefault="004071EB" w:rsidP="00C935AD">
      <w:pPr>
        <w:pStyle w:val="BodyText2"/>
        <w:jc w:val="center"/>
        <w:rPr>
          <w:b/>
          <w:bCs/>
        </w:rPr>
      </w:pPr>
      <w:r w:rsidRPr="00EA5E10">
        <w:rPr>
          <w:b/>
          <w:bCs/>
        </w:rPr>
        <w:t>Съдъ</w:t>
      </w:r>
      <w:r>
        <w:rPr>
          <w:b/>
          <w:bCs/>
        </w:rPr>
        <w:t>ржание на горскостопанския план</w:t>
      </w:r>
    </w:p>
    <w:p w:rsidR="004071EB" w:rsidRPr="006A44F1" w:rsidRDefault="004071EB" w:rsidP="00C935AD">
      <w:pPr>
        <w:pStyle w:val="BodyText2"/>
        <w:jc w:val="center"/>
        <w:rPr>
          <w:b/>
          <w:bCs/>
          <w:sz w:val="16"/>
          <w:szCs w:val="16"/>
        </w:rPr>
      </w:pPr>
    </w:p>
    <w:p w:rsidR="004071EB" w:rsidRDefault="004071EB" w:rsidP="00C935AD">
      <w:pPr>
        <w:pStyle w:val="List2"/>
        <w:ind w:left="0" w:firstLine="0"/>
        <w:jc w:val="both"/>
        <w:rPr>
          <w:sz w:val="24"/>
          <w:szCs w:val="24"/>
          <w:lang w:val="bg-BG"/>
        </w:rPr>
      </w:pPr>
      <w:r w:rsidRPr="00EA5E10">
        <w:rPr>
          <w:b/>
          <w:bCs/>
          <w:sz w:val="24"/>
          <w:szCs w:val="24"/>
          <w:lang w:val="bg-BG"/>
        </w:rPr>
        <w:t xml:space="preserve">         Обяснителна записка</w:t>
      </w:r>
      <w:r w:rsidRPr="00EA5E10">
        <w:rPr>
          <w:sz w:val="24"/>
          <w:szCs w:val="24"/>
          <w:lang w:val="bg-BG"/>
        </w:rPr>
        <w:t xml:space="preserve"> в 4 екземпляра –</w:t>
      </w:r>
      <w:r>
        <w:rPr>
          <w:sz w:val="24"/>
          <w:szCs w:val="24"/>
          <w:lang w:val="bg-BG"/>
        </w:rPr>
        <w:t xml:space="preserve"> по един за ИАГ, РДГ, ЮИДП и ДГ</w:t>
      </w:r>
      <w:r w:rsidRPr="00EA5E10">
        <w:rPr>
          <w:sz w:val="24"/>
          <w:szCs w:val="24"/>
          <w:lang w:val="bg-BG"/>
        </w:rPr>
        <w:t xml:space="preserve">С, която да съдържа: </w:t>
      </w:r>
      <w:r>
        <w:rPr>
          <w:sz w:val="24"/>
          <w:szCs w:val="24"/>
          <w:lang w:val="bg-BG"/>
        </w:rPr>
        <w:t>природни и икономически условия;</w:t>
      </w:r>
      <w:r w:rsidRPr="00EA5E10">
        <w:rPr>
          <w:sz w:val="24"/>
          <w:szCs w:val="24"/>
          <w:lang w:val="bg-BG"/>
        </w:rPr>
        <w:t xml:space="preserve"> подробен анал</w:t>
      </w:r>
      <w:r>
        <w:rPr>
          <w:sz w:val="24"/>
          <w:szCs w:val="24"/>
          <w:lang w:val="bg-BG"/>
        </w:rPr>
        <w:t xml:space="preserve">из на досегашното стопанисване; </w:t>
      </w:r>
      <w:r w:rsidRPr="00EA5E10">
        <w:rPr>
          <w:sz w:val="24"/>
          <w:szCs w:val="24"/>
          <w:lang w:val="bg-BG"/>
        </w:rPr>
        <w:t>основни насоки</w:t>
      </w:r>
      <w:r>
        <w:rPr>
          <w:sz w:val="24"/>
          <w:szCs w:val="24"/>
          <w:lang w:val="bg-BG"/>
        </w:rPr>
        <w:t xml:space="preserve"> за организация на стопанството; данни от инвентаризацията;</w:t>
      </w:r>
      <w:r w:rsidRPr="00EA5E10">
        <w:rPr>
          <w:sz w:val="24"/>
          <w:szCs w:val="24"/>
          <w:lang w:val="bg-BG"/>
        </w:rPr>
        <w:t xml:space="preserve"> проектираните мероприятия, размер на ползването на дървесин</w:t>
      </w:r>
      <w:r>
        <w:rPr>
          <w:sz w:val="24"/>
          <w:szCs w:val="24"/>
          <w:lang w:val="bg-BG"/>
        </w:rPr>
        <w:t>а, пътно и сградно строителство; защитени зони по Натура 2000; санитарно охранителни зони; тополово стопанство;</w:t>
      </w:r>
    </w:p>
    <w:p w:rsidR="004071EB" w:rsidRDefault="004071EB" w:rsidP="009B6E26">
      <w:pPr>
        <w:pStyle w:val="List2"/>
        <w:ind w:left="0" w:hanging="284"/>
        <w:jc w:val="both"/>
        <w:rPr>
          <w:sz w:val="24"/>
          <w:szCs w:val="24"/>
          <w:lang w:val="bg-BG"/>
        </w:rPr>
      </w:pPr>
      <w:r w:rsidRPr="00EA5E10">
        <w:rPr>
          <w:b/>
          <w:bCs/>
          <w:sz w:val="24"/>
          <w:szCs w:val="24"/>
          <w:lang w:val="bg-BG"/>
        </w:rPr>
        <w:t xml:space="preserve">              Подробни таксационни описания</w:t>
      </w:r>
      <w:r w:rsidRPr="00EA5E10">
        <w:rPr>
          <w:sz w:val="24"/>
          <w:szCs w:val="24"/>
          <w:lang w:val="bg-BG"/>
        </w:rPr>
        <w:t xml:space="preserve"> – работен проект на хартиен и електронен носител в 2 екземпляра –</w:t>
      </w:r>
      <w:r>
        <w:rPr>
          <w:sz w:val="24"/>
          <w:szCs w:val="24"/>
          <w:lang w:val="bg-BG"/>
        </w:rPr>
        <w:t xml:space="preserve"> по един за ЮИДП и ДГ</w:t>
      </w:r>
      <w:r w:rsidRPr="00EA5E10">
        <w:rPr>
          <w:sz w:val="24"/>
          <w:szCs w:val="24"/>
          <w:lang w:val="bg-BG"/>
        </w:rPr>
        <w:t>С</w:t>
      </w:r>
      <w:r>
        <w:rPr>
          <w:sz w:val="24"/>
          <w:szCs w:val="24"/>
          <w:lang w:val="bg-BG"/>
        </w:rPr>
        <w:t>, както</w:t>
      </w:r>
      <w:r w:rsidRPr="00EA5E10">
        <w:rPr>
          <w:sz w:val="24"/>
          <w:szCs w:val="24"/>
          <w:lang w:val="bg-BG"/>
        </w:rPr>
        <w:t xml:space="preserve"> и в съкратен вид на електронен носител за ИАГ и РДГ с планирани горскостопански мероприятия,  типове горски природни местообитания, кодове на защитените зони съгласно приложение 1 от Закона за биологичното разнообразие, кадастрални номера на горските територии и предвидените мероприятия за опазване на горските територии от пожари.</w:t>
      </w:r>
    </w:p>
    <w:p w:rsidR="004071EB" w:rsidRPr="006A44F1" w:rsidRDefault="004071EB" w:rsidP="009B6E26">
      <w:pPr>
        <w:pStyle w:val="List2"/>
        <w:ind w:left="0" w:hanging="284"/>
        <w:jc w:val="both"/>
        <w:rPr>
          <w:sz w:val="16"/>
          <w:szCs w:val="16"/>
          <w:lang w:val="bg-BG"/>
        </w:rPr>
      </w:pPr>
    </w:p>
    <w:p w:rsidR="004071EB" w:rsidRPr="00EA5E10" w:rsidRDefault="004071EB" w:rsidP="00C935AD">
      <w:pPr>
        <w:pStyle w:val="List2"/>
        <w:ind w:left="-284"/>
        <w:jc w:val="both"/>
        <w:rPr>
          <w:sz w:val="24"/>
          <w:szCs w:val="24"/>
          <w:lang w:val="bg-BG"/>
        </w:rPr>
      </w:pPr>
      <w:r w:rsidRPr="00EA5E10">
        <w:rPr>
          <w:b/>
          <w:bCs/>
          <w:sz w:val="24"/>
          <w:szCs w:val="24"/>
          <w:lang w:val="bg-BG"/>
        </w:rPr>
        <w:t xml:space="preserve">                   Карти</w:t>
      </w:r>
      <w:r w:rsidRPr="00EA5E10">
        <w:rPr>
          <w:sz w:val="24"/>
          <w:szCs w:val="24"/>
          <w:lang w:val="bg-BG"/>
        </w:rPr>
        <w:t xml:space="preserve"> (за картна основа да се ползват картите, изработени при инвентаризацията):</w:t>
      </w:r>
    </w:p>
    <w:p w:rsidR="004071EB" w:rsidRPr="00EA5E10" w:rsidRDefault="004071EB" w:rsidP="00B6627D">
      <w:pPr>
        <w:pStyle w:val="ListBullet3"/>
        <w:numPr>
          <w:ilvl w:val="0"/>
          <w:numId w:val="0"/>
        </w:numPr>
        <w:tabs>
          <w:tab w:val="left" w:pos="0"/>
        </w:tabs>
        <w:ind w:right="112" w:hanging="284"/>
        <w:jc w:val="both"/>
        <w:rPr>
          <w:sz w:val="24"/>
          <w:szCs w:val="24"/>
          <w:lang w:val="bg-BG"/>
        </w:rPr>
      </w:pPr>
      <w:r w:rsidRPr="00EA5E10">
        <w:rPr>
          <w:sz w:val="24"/>
          <w:szCs w:val="24"/>
          <w:lang w:val="bg-BG"/>
        </w:rPr>
        <w:t xml:space="preserve">     Ориентировъчна карта, с отразени границите на горските територии, обект на горскостопанския план в подходящ мащаб; Карта на листовете (от инвентаризацията); Карта по видове собственост (от инвентаризацията); Карта на почвите (от инвентаризацията); Карта на геоложките формации (от инвентаризацията); Карта на землищата (от инвентаризацията); Карта на месторастенията (от инвентаризацията); Карта на санитарното състояние на гората (от инвентаризацията); Карти на проектираните мероприятия на </w:t>
      </w:r>
      <w:r>
        <w:rPr>
          <w:sz w:val="24"/>
          <w:szCs w:val="24"/>
          <w:lang w:val="bg-BG"/>
        </w:rPr>
        <w:t>ламинирана хартия в М 1: 10 000, като върху  тях  за подотделите определени като гори във фаза на старост да се отбележи сигнатура „ГФС“</w:t>
      </w:r>
      <w:r w:rsidRPr="00EA5E10">
        <w:rPr>
          <w:sz w:val="24"/>
          <w:szCs w:val="24"/>
          <w:lang w:val="bg-BG"/>
        </w:rPr>
        <w:t>.  Карта на семепроизводствената база на стопанството в М 1: 10 000; Карта на дейностите по опазване на горските територии от пожари (от плана за дейностите по опазване на горските територии от пожари);  Карта на горските територии със защитни и специални функции (от инвентаризацията); Карта на типовете природни горски местообитания (от инвентаризацията).</w:t>
      </w:r>
    </w:p>
    <w:p w:rsidR="004071EB" w:rsidRDefault="004071EB" w:rsidP="00C935AD">
      <w:pPr>
        <w:pStyle w:val="ListBullet3"/>
        <w:numPr>
          <w:ilvl w:val="0"/>
          <w:numId w:val="0"/>
        </w:numPr>
        <w:tabs>
          <w:tab w:val="left" w:pos="720"/>
        </w:tabs>
        <w:ind w:hanging="284"/>
        <w:jc w:val="both"/>
        <w:rPr>
          <w:sz w:val="24"/>
          <w:szCs w:val="24"/>
          <w:lang w:val="bg-BG"/>
        </w:rPr>
      </w:pPr>
      <w:r w:rsidRPr="00EA5E10">
        <w:rPr>
          <w:sz w:val="24"/>
          <w:szCs w:val="24"/>
          <w:lang w:val="bg-BG"/>
        </w:rPr>
        <w:t xml:space="preserve">               </w:t>
      </w:r>
      <w:r>
        <w:rPr>
          <w:sz w:val="24"/>
          <w:szCs w:val="24"/>
          <w:lang w:val="bg-BG"/>
        </w:rPr>
        <w:t xml:space="preserve"> За нуждите на ТП „ДГС Хасково</w:t>
      </w:r>
      <w:r w:rsidRPr="00EA5E10">
        <w:rPr>
          <w:sz w:val="24"/>
          <w:szCs w:val="24"/>
          <w:lang w:val="bg-BG"/>
        </w:rPr>
        <w:t xml:space="preserve">” да се изработят  2 комплекта ламинирани  карти в           </w:t>
      </w:r>
      <w:r>
        <w:rPr>
          <w:sz w:val="24"/>
          <w:szCs w:val="24"/>
          <w:lang w:val="bg-BG"/>
        </w:rPr>
        <w:t>М</w:t>
      </w:r>
      <w:r w:rsidRPr="00EA5E10">
        <w:rPr>
          <w:sz w:val="24"/>
          <w:szCs w:val="24"/>
          <w:lang w:val="bg-BG"/>
        </w:rPr>
        <w:t xml:space="preserve">1:10 000.      </w:t>
      </w:r>
    </w:p>
    <w:p w:rsidR="004071EB" w:rsidRPr="00EA5E10" w:rsidRDefault="004071EB" w:rsidP="006A44F1">
      <w:pPr>
        <w:pStyle w:val="ListBullet3"/>
        <w:numPr>
          <w:ilvl w:val="0"/>
          <w:numId w:val="0"/>
        </w:numPr>
        <w:tabs>
          <w:tab w:val="left" w:pos="720"/>
        </w:tabs>
        <w:spacing w:before="120" w:after="120"/>
        <w:jc w:val="center"/>
        <w:rPr>
          <w:b/>
          <w:bCs/>
          <w:sz w:val="24"/>
          <w:szCs w:val="24"/>
          <w:lang w:val="bg-BG"/>
        </w:rPr>
      </w:pPr>
      <w:r w:rsidRPr="00EA5E10">
        <w:rPr>
          <w:b/>
          <w:bCs/>
          <w:sz w:val="24"/>
          <w:szCs w:val="24"/>
          <w:lang w:val="bg-BG"/>
        </w:rPr>
        <w:t>ПРИЛОЖЕНИЯ КЪМ ПЛАНА:</w:t>
      </w:r>
    </w:p>
    <w:p w:rsidR="004071EB" w:rsidRPr="00EA5E10" w:rsidRDefault="004071EB" w:rsidP="00C935AD">
      <w:pPr>
        <w:pStyle w:val="ListBullet3"/>
        <w:numPr>
          <w:ilvl w:val="0"/>
          <w:numId w:val="0"/>
        </w:numPr>
        <w:tabs>
          <w:tab w:val="left" w:pos="720"/>
        </w:tabs>
        <w:jc w:val="both"/>
        <w:rPr>
          <w:sz w:val="24"/>
          <w:szCs w:val="24"/>
          <w:lang w:val="bg-BG"/>
        </w:rPr>
      </w:pPr>
      <w:r w:rsidRPr="00EA5E10">
        <w:rPr>
          <w:b/>
          <w:bCs/>
          <w:sz w:val="24"/>
          <w:szCs w:val="24"/>
          <w:lang w:val="bg-BG"/>
        </w:rPr>
        <w:t xml:space="preserve">           Таблици</w:t>
      </w:r>
      <w:r w:rsidRPr="00EA5E10">
        <w:rPr>
          <w:sz w:val="24"/>
          <w:szCs w:val="24"/>
          <w:lang w:val="bg-BG"/>
        </w:rPr>
        <w:t xml:space="preserve"> за  таксационна характеристика на горските територии, обект на плана;- </w:t>
      </w:r>
    </w:p>
    <w:p w:rsidR="004071EB" w:rsidRPr="00EA5E10"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Списъци: </w:t>
      </w:r>
    </w:p>
    <w:p w:rsidR="004071EB" w:rsidRPr="00EA5E10"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на горските територии – държавна собственост по отдели, подотдели и землища на насажденията, запасът на които ще се определя чрез пълно клупиране и по МСМ;</w:t>
      </w:r>
    </w:p>
    <w:p w:rsidR="004071EB" w:rsidRPr="00EA5E10"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w:t>
      </w:r>
      <w:r w:rsidRPr="00EA5E10">
        <w:rPr>
          <w:sz w:val="24"/>
          <w:szCs w:val="24"/>
          <w:lang w:val="bg-BG"/>
        </w:rPr>
        <w:t xml:space="preserve"> на планираните мероприятия (без планираните сечи с материален добив) в EXEL – насажденията в които е планирано залесяване (по насоки) и подпомагане на възобновяването; </w:t>
      </w:r>
    </w:p>
    <w:p w:rsidR="004071EB" w:rsidRPr="00EA5E10"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на насажденията, в които са планирани технически сечи и сечи без материален добив;</w:t>
      </w:r>
    </w:p>
    <w:p w:rsidR="004071EB" w:rsidRPr="00EA5E10"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на планираните мероприятия за опазване на горските територии от пожари (със съответната мярка – площ, дължина);</w:t>
      </w:r>
    </w:p>
    <w:p w:rsidR="004071EB" w:rsidRPr="00EA5E10"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 xml:space="preserve">на отделите и подотделите по землища; </w:t>
      </w:r>
    </w:p>
    <w:p w:rsidR="004071EB" w:rsidRPr="00EA5E10"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 xml:space="preserve">на насажденията, които съгласно чл. 88, ал. 5 от ЗГ няма да се стопанисват като гора; </w:t>
      </w:r>
    </w:p>
    <w:p w:rsidR="004071EB" w:rsidRPr="00EA5E10"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на отделите и подотделите забранени за паша по землища;</w:t>
      </w:r>
    </w:p>
    <w:p w:rsidR="004071EB"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w:t>
      </w:r>
      <w:r w:rsidRPr="00EA5E10">
        <w:rPr>
          <w:sz w:val="24"/>
          <w:szCs w:val="24"/>
          <w:lang w:val="bg-BG"/>
        </w:rPr>
        <w:t xml:space="preserve"> на несъответствията с </w:t>
      </w:r>
      <w:r>
        <w:rPr>
          <w:sz w:val="24"/>
          <w:szCs w:val="24"/>
          <w:lang w:val="bg-BG"/>
        </w:rPr>
        <w:t>кадастралната карта</w:t>
      </w:r>
      <w:r w:rsidRPr="00EA5E10">
        <w:rPr>
          <w:sz w:val="24"/>
          <w:szCs w:val="24"/>
          <w:lang w:val="bg-BG"/>
        </w:rPr>
        <w:t xml:space="preserve"> и/или</w:t>
      </w:r>
      <w:r>
        <w:rPr>
          <w:sz w:val="24"/>
          <w:szCs w:val="24"/>
          <w:lang w:val="bg-BG"/>
        </w:rPr>
        <w:t xml:space="preserve"> картата на възстановената собственост</w:t>
      </w:r>
      <w:r w:rsidRPr="00EA5E10">
        <w:rPr>
          <w:sz w:val="24"/>
          <w:szCs w:val="24"/>
          <w:lang w:val="bg-BG"/>
        </w:rPr>
        <w:t xml:space="preserve"> по землища;</w:t>
      </w:r>
    </w:p>
    <w:p w:rsidR="004071EB" w:rsidRDefault="004071EB" w:rsidP="00C935AD">
      <w:pPr>
        <w:pStyle w:val="ListBullet3"/>
        <w:numPr>
          <w:ilvl w:val="0"/>
          <w:numId w:val="0"/>
        </w:numPr>
        <w:tabs>
          <w:tab w:val="left" w:pos="720"/>
        </w:tabs>
        <w:jc w:val="both"/>
        <w:rPr>
          <w:sz w:val="24"/>
          <w:szCs w:val="24"/>
          <w:lang w:val="bg-BG"/>
        </w:rPr>
      </w:pPr>
      <w:r>
        <w:rPr>
          <w:sz w:val="24"/>
          <w:szCs w:val="24"/>
          <w:lang w:val="bg-BG"/>
        </w:rPr>
        <w:tab/>
        <w:t xml:space="preserve">- </w:t>
      </w:r>
      <w:r w:rsidRPr="00EA5E10">
        <w:rPr>
          <w:sz w:val="24"/>
          <w:szCs w:val="24"/>
          <w:lang w:val="bg-BG"/>
        </w:rPr>
        <w:t xml:space="preserve">на подотделите в които е установено строителство или се владеят без да се предприети или приключели действия за промяна на предназначението или отдаването им по реда на Закона за горите; </w:t>
      </w:r>
    </w:p>
    <w:p w:rsidR="004071EB" w:rsidRPr="00376EF4" w:rsidRDefault="004071EB" w:rsidP="00C935AD">
      <w:pPr>
        <w:pStyle w:val="ListBullet3"/>
        <w:numPr>
          <w:ilvl w:val="0"/>
          <w:numId w:val="0"/>
        </w:numPr>
        <w:tabs>
          <w:tab w:val="left" w:pos="720"/>
        </w:tabs>
        <w:jc w:val="both"/>
        <w:rPr>
          <w:sz w:val="24"/>
          <w:szCs w:val="24"/>
          <w:lang w:val="bg-BG"/>
        </w:rPr>
      </w:pPr>
      <w:r>
        <w:rPr>
          <w:color w:val="FF0000"/>
          <w:sz w:val="24"/>
          <w:szCs w:val="24"/>
          <w:lang w:val="bg-BG"/>
        </w:rPr>
        <w:tab/>
      </w:r>
      <w:r w:rsidRPr="00376EF4">
        <w:rPr>
          <w:sz w:val="24"/>
          <w:szCs w:val="24"/>
          <w:lang w:val="bg-BG"/>
        </w:rPr>
        <w:t>- карнет описите и сборните листове за насажденията чийто запас е определен  чрез пълно  клупираните и други математико-статистически методи</w:t>
      </w:r>
    </w:p>
    <w:p w:rsidR="004071EB" w:rsidRDefault="004071EB" w:rsidP="00C935AD">
      <w:pPr>
        <w:pStyle w:val="ListBullet3"/>
        <w:numPr>
          <w:ilvl w:val="0"/>
          <w:numId w:val="0"/>
        </w:numPr>
        <w:tabs>
          <w:tab w:val="left" w:pos="720"/>
        </w:tabs>
        <w:jc w:val="both"/>
        <w:rPr>
          <w:sz w:val="24"/>
          <w:szCs w:val="24"/>
          <w:lang w:val="bg-BG"/>
        </w:rPr>
      </w:pPr>
      <w:r w:rsidRPr="00EA5E10">
        <w:rPr>
          <w:sz w:val="24"/>
          <w:szCs w:val="24"/>
          <w:lang w:val="bg-BG"/>
        </w:rPr>
        <w:t xml:space="preserve">           Протоколи от проведени съвещания, технически съвети, обществени обсъждания, експертни съвети</w:t>
      </w:r>
      <w:r>
        <w:rPr>
          <w:sz w:val="24"/>
          <w:szCs w:val="24"/>
          <w:lang w:val="bg-BG"/>
        </w:rPr>
        <w:t>, решение за оценка за съвместимост</w:t>
      </w:r>
      <w:r w:rsidRPr="00EA5E10">
        <w:rPr>
          <w:sz w:val="24"/>
          <w:szCs w:val="24"/>
          <w:lang w:val="bg-BG"/>
        </w:rPr>
        <w:t xml:space="preserve"> и др;</w:t>
      </w:r>
    </w:p>
    <w:p w:rsidR="004071EB" w:rsidRPr="00EA5E10" w:rsidRDefault="004071EB" w:rsidP="00C935AD">
      <w:pPr>
        <w:pStyle w:val="ListBullet4"/>
        <w:numPr>
          <w:ilvl w:val="0"/>
          <w:numId w:val="0"/>
        </w:numPr>
        <w:tabs>
          <w:tab w:val="left" w:pos="720"/>
        </w:tabs>
        <w:jc w:val="both"/>
        <w:rPr>
          <w:sz w:val="24"/>
          <w:szCs w:val="24"/>
          <w:lang w:val="bg-BG"/>
        </w:rPr>
      </w:pPr>
      <w:r w:rsidRPr="00EA5E10">
        <w:rPr>
          <w:b/>
          <w:bCs/>
          <w:sz w:val="24"/>
          <w:szCs w:val="24"/>
          <w:lang w:val="bg-BG"/>
        </w:rPr>
        <w:t xml:space="preserve">          Списък на подотделите по функционална принадлежност на защитните и специалните и защитените горски територии</w:t>
      </w:r>
      <w:r w:rsidRPr="00EA5E10">
        <w:rPr>
          <w:sz w:val="24"/>
          <w:szCs w:val="24"/>
          <w:lang w:val="bg-BG"/>
        </w:rPr>
        <w:t xml:space="preserve"> на горите (извадка от инвентаризацията);</w:t>
      </w:r>
    </w:p>
    <w:p w:rsidR="004071EB" w:rsidRPr="00EA5E10" w:rsidRDefault="004071EB" w:rsidP="00C935AD">
      <w:pPr>
        <w:pStyle w:val="ListBullet4"/>
        <w:numPr>
          <w:ilvl w:val="0"/>
          <w:numId w:val="0"/>
        </w:numPr>
        <w:tabs>
          <w:tab w:val="left" w:pos="720"/>
        </w:tabs>
        <w:jc w:val="both"/>
        <w:rPr>
          <w:sz w:val="24"/>
          <w:szCs w:val="24"/>
          <w:lang w:val="bg-BG"/>
        </w:rPr>
      </w:pPr>
      <w:r w:rsidRPr="00EA5E10">
        <w:rPr>
          <w:b/>
          <w:bCs/>
          <w:sz w:val="24"/>
          <w:szCs w:val="24"/>
          <w:lang w:val="bg-BG"/>
        </w:rPr>
        <w:t xml:space="preserve">          Ведомости</w:t>
      </w:r>
      <w:r w:rsidRPr="00EA5E10">
        <w:rPr>
          <w:sz w:val="24"/>
          <w:szCs w:val="24"/>
          <w:lang w:val="bg-BG"/>
        </w:rPr>
        <w:t xml:space="preserve"> от заложени временни пробни площи;</w:t>
      </w:r>
    </w:p>
    <w:p w:rsidR="004071EB" w:rsidRPr="00EA5E10" w:rsidRDefault="004071EB" w:rsidP="00C935AD">
      <w:pPr>
        <w:pStyle w:val="ListBullet4"/>
        <w:numPr>
          <w:ilvl w:val="0"/>
          <w:numId w:val="0"/>
        </w:numPr>
        <w:tabs>
          <w:tab w:val="left" w:pos="720"/>
        </w:tabs>
        <w:jc w:val="both"/>
        <w:rPr>
          <w:sz w:val="24"/>
          <w:szCs w:val="24"/>
          <w:lang w:val="bg-BG"/>
        </w:rPr>
      </w:pPr>
      <w:r w:rsidRPr="00EA5E10">
        <w:rPr>
          <w:b/>
          <w:bCs/>
          <w:sz w:val="24"/>
          <w:szCs w:val="24"/>
          <w:lang w:val="bg-BG"/>
        </w:rPr>
        <w:t xml:space="preserve">          Баланс на горските територии</w:t>
      </w:r>
      <w:r w:rsidRPr="00EA5E10">
        <w:rPr>
          <w:sz w:val="24"/>
          <w:szCs w:val="24"/>
          <w:lang w:val="bg-BG"/>
        </w:rPr>
        <w:t xml:space="preserve"> държавна собственост (отчетни форми  от 1  до 7 ГФ  - по      видове гори и групи гори</w:t>
      </w:r>
      <w:r>
        <w:rPr>
          <w:sz w:val="24"/>
          <w:szCs w:val="24"/>
          <w:lang w:val="bg-BG"/>
        </w:rPr>
        <w:t xml:space="preserve"> и по общини</w:t>
      </w:r>
      <w:r w:rsidRPr="00EA5E10">
        <w:rPr>
          <w:sz w:val="24"/>
          <w:szCs w:val="24"/>
          <w:lang w:val="bg-BG"/>
        </w:rPr>
        <w:t>).</w:t>
      </w:r>
    </w:p>
    <w:p w:rsidR="004071EB" w:rsidRPr="001060D3" w:rsidRDefault="004071EB" w:rsidP="00C935AD">
      <w:pPr>
        <w:pStyle w:val="1"/>
        <w:spacing w:line="240" w:lineRule="auto"/>
        <w:rPr>
          <w:b/>
          <w:bCs/>
          <w:sz w:val="24"/>
          <w:szCs w:val="24"/>
          <w:lang w:val="bg-BG"/>
        </w:rPr>
      </w:pPr>
      <w:r w:rsidRPr="001060D3">
        <w:rPr>
          <w:b/>
          <w:bCs/>
          <w:sz w:val="24"/>
          <w:szCs w:val="24"/>
          <w:lang w:val="bg-BG"/>
        </w:rPr>
        <w:t>Горскостопанският план да се изработи в сроковете за инвентаризацията.</w:t>
      </w:r>
    </w:p>
    <w:p w:rsidR="004071EB" w:rsidRPr="006A44F1" w:rsidRDefault="004071EB" w:rsidP="00C935AD">
      <w:pPr>
        <w:pStyle w:val="1"/>
        <w:spacing w:line="240" w:lineRule="auto"/>
        <w:rPr>
          <w:sz w:val="16"/>
          <w:szCs w:val="16"/>
          <w:lang w:val="bg-BG"/>
        </w:rPr>
      </w:pPr>
    </w:p>
    <w:p w:rsidR="004071EB" w:rsidRPr="00B6627D" w:rsidRDefault="004071EB" w:rsidP="00B6627D">
      <w:pPr>
        <w:jc w:val="both"/>
        <w:rPr>
          <w:sz w:val="24"/>
          <w:szCs w:val="24"/>
          <w:lang w:val="bg-BG"/>
        </w:rPr>
      </w:pPr>
      <w:r w:rsidRPr="00EA5E10">
        <w:rPr>
          <w:sz w:val="24"/>
          <w:szCs w:val="24"/>
          <w:lang w:val="bg-BG"/>
        </w:rPr>
        <w:t xml:space="preserve">          За изработения горскостопански план да се представи и програмен продукт за работа с мобилни компютри със система Global Pozition Sistem.</w:t>
      </w:r>
    </w:p>
    <w:p w:rsidR="004071EB" w:rsidRPr="00B31570" w:rsidRDefault="004071EB" w:rsidP="00C935AD">
      <w:pPr>
        <w:pStyle w:val="BodyTextIndent2"/>
        <w:tabs>
          <w:tab w:val="clear" w:pos="-90"/>
          <w:tab w:val="center" w:pos="1170"/>
        </w:tabs>
        <w:ind w:firstLine="0"/>
        <w:jc w:val="center"/>
        <w:rPr>
          <w:b/>
          <w:bCs/>
          <w:sz w:val="16"/>
          <w:szCs w:val="16"/>
        </w:rPr>
      </w:pPr>
    </w:p>
    <w:p w:rsidR="004071EB" w:rsidRPr="007F5A84" w:rsidRDefault="004071EB" w:rsidP="00C935AD">
      <w:pPr>
        <w:pStyle w:val="BodyTextIndent2"/>
        <w:tabs>
          <w:tab w:val="clear" w:pos="-90"/>
          <w:tab w:val="center" w:pos="1170"/>
        </w:tabs>
        <w:ind w:firstLine="0"/>
        <w:jc w:val="center"/>
        <w:rPr>
          <w:b/>
          <w:bCs/>
          <w:lang w:val="en-US"/>
        </w:rPr>
      </w:pPr>
      <w:r w:rsidRPr="00EA5E10">
        <w:rPr>
          <w:b/>
          <w:bCs/>
        </w:rPr>
        <w:t>Глава ХІІ</w:t>
      </w:r>
      <w:r>
        <w:rPr>
          <w:b/>
          <w:bCs/>
          <w:lang w:val="en-US"/>
        </w:rPr>
        <w:t>I</w:t>
      </w:r>
    </w:p>
    <w:p w:rsidR="004071EB" w:rsidRPr="00EA5E10" w:rsidRDefault="004071EB" w:rsidP="00B6627D">
      <w:pPr>
        <w:pStyle w:val="BodyTextIndent2"/>
        <w:tabs>
          <w:tab w:val="clear" w:pos="-90"/>
          <w:tab w:val="center" w:pos="1170"/>
        </w:tabs>
        <w:ind w:firstLine="0"/>
        <w:jc w:val="center"/>
        <w:rPr>
          <w:b/>
          <w:bCs/>
        </w:rPr>
      </w:pPr>
      <w:r w:rsidRPr="00EA5E10">
        <w:rPr>
          <w:b/>
          <w:bCs/>
        </w:rPr>
        <w:t>Видове д</w:t>
      </w:r>
      <w:r>
        <w:rPr>
          <w:b/>
          <w:bCs/>
        </w:rPr>
        <w:t>ейности и категория на трудност</w:t>
      </w:r>
    </w:p>
    <w:p w:rsidR="004071EB" w:rsidRPr="00EA5E10" w:rsidRDefault="004071EB" w:rsidP="00C935AD">
      <w:pPr>
        <w:pStyle w:val="BodyTextIndent2"/>
        <w:tabs>
          <w:tab w:val="clear" w:pos="-90"/>
          <w:tab w:val="center" w:pos="1170"/>
        </w:tabs>
        <w:ind w:firstLine="0"/>
        <w:rPr>
          <w:b/>
          <w:bCs/>
        </w:rPr>
      </w:pPr>
      <w:r w:rsidRPr="00EA5E10">
        <w:rPr>
          <w:b/>
          <w:bCs/>
        </w:rPr>
        <w:tab/>
      </w:r>
      <w:r w:rsidRPr="00EA5E10">
        <w:rPr>
          <w:b/>
          <w:bCs/>
        </w:rPr>
        <w:tab/>
        <w:t>При теренно проучвателните работи</w:t>
      </w:r>
    </w:p>
    <w:p w:rsidR="004071EB" w:rsidRPr="00793517" w:rsidRDefault="004071EB" w:rsidP="00C935AD">
      <w:pPr>
        <w:ind w:firstLine="708"/>
        <w:jc w:val="both"/>
        <w:rPr>
          <w:sz w:val="24"/>
          <w:szCs w:val="24"/>
          <w:lang w:val="bg-BG" w:eastAsia="en-US"/>
        </w:rPr>
      </w:pPr>
      <w:r>
        <w:rPr>
          <w:sz w:val="24"/>
          <w:szCs w:val="24"/>
          <w:lang w:val="bg-BG" w:eastAsia="en-US"/>
        </w:rPr>
        <w:t xml:space="preserve">1. </w:t>
      </w:r>
      <w:r w:rsidRPr="00793517">
        <w:rPr>
          <w:sz w:val="24"/>
          <w:szCs w:val="24"/>
          <w:lang w:val="bg-BG" w:eastAsia="en-US"/>
        </w:rPr>
        <w:t>Устройство и планиране на дейности в насаждения, чийто запас се определя чрез пълно клупиране: с пълнота до 0,3, с площ до 2,0 ха независимо от пълнотата им и насаждения с пълнота над 0,3 и площ над 2,0 ха, но чиято  форма на подотдела не позволява прилагането на МСМ.</w:t>
      </w:r>
    </w:p>
    <w:p w:rsidR="004071EB" w:rsidRDefault="004071EB" w:rsidP="00C935AD">
      <w:pPr>
        <w:ind w:firstLine="708"/>
        <w:jc w:val="both"/>
        <w:rPr>
          <w:sz w:val="24"/>
          <w:szCs w:val="24"/>
          <w:lang w:val="bg-BG" w:eastAsia="en-US"/>
        </w:rPr>
      </w:pPr>
      <w:r w:rsidRPr="00EA5E10">
        <w:rPr>
          <w:sz w:val="24"/>
          <w:szCs w:val="24"/>
          <w:lang w:val="bg-BG" w:eastAsia="en-US"/>
        </w:rPr>
        <w:t>2. Устройство и планиране на дейности в зрели насаждения, чийто запас се определя чрез математико-статистически методи</w:t>
      </w:r>
      <w:r>
        <w:rPr>
          <w:sz w:val="24"/>
          <w:szCs w:val="24"/>
          <w:lang w:val="bg-BG" w:eastAsia="en-US"/>
        </w:rPr>
        <w:t xml:space="preserve"> и/или математически модели.</w:t>
      </w:r>
    </w:p>
    <w:p w:rsidR="004071EB" w:rsidRPr="00EA5E10" w:rsidRDefault="004071EB" w:rsidP="00C935AD">
      <w:pPr>
        <w:ind w:firstLine="708"/>
        <w:jc w:val="both"/>
        <w:rPr>
          <w:sz w:val="24"/>
          <w:szCs w:val="24"/>
          <w:lang w:val="bg-BG" w:eastAsia="en-US"/>
        </w:rPr>
      </w:pPr>
      <w:r w:rsidRPr="00EA5E10">
        <w:rPr>
          <w:sz w:val="24"/>
          <w:szCs w:val="24"/>
          <w:lang w:val="bg-BG" w:eastAsia="en-US"/>
        </w:rPr>
        <w:t>3.Устройство на насаждения, държавна собственост, чийто запасът се определя, чрез таксационни описания и опитни таблици, вкл. клекови формации и лесонепригодни площи</w:t>
      </w:r>
    </w:p>
    <w:p w:rsidR="004071EB" w:rsidRPr="00EA5E10" w:rsidRDefault="004071EB" w:rsidP="00C935AD">
      <w:pPr>
        <w:ind w:firstLine="708"/>
        <w:jc w:val="both"/>
        <w:rPr>
          <w:sz w:val="24"/>
          <w:szCs w:val="24"/>
          <w:lang w:val="bg-BG" w:eastAsia="en-US"/>
        </w:rPr>
      </w:pPr>
      <w:r w:rsidRPr="00EA5E10">
        <w:rPr>
          <w:sz w:val="24"/>
          <w:szCs w:val="24"/>
          <w:lang w:val="bg-BG" w:eastAsia="en-US"/>
        </w:rPr>
        <w:t>4. Устройство на незалесени горски територии</w:t>
      </w:r>
    </w:p>
    <w:p w:rsidR="004071EB" w:rsidRPr="00EA5E10" w:rsidRDefault="004071EB" w:rsidP="00C935AD">
      <w:pPr>
        <w:ind w:firstLine="708"/>
        <w:jc w:val="both"/>
        <w:rPr>
          <w:sz w:val="24"/>
          <w:szCs w:val="24"/>
          <w:lang w:val="bg-BG" w:eastAsia="en-US"/>
        </w:rPr>
      </w:pPr>
      <w:r w:rsidRPr="00EA5E10">
        <w:rPr>
          <w:sz w:val="24"/>
          <w:szCs w:val="24"/>
          <w:lang w:val="bg-BG" w:eastAsia="en-US"/>
        </w:rPr>
        <w:t xml:space="preserve">5. Планиране на дейности в залесени извън тези по дейности 1 и 2 и незалесени горски територии определени с горскостопанския план </w:t>
      </w:r>
    </w:p>
    <w:p w:rsidR="004071EB" w:rsidRPr="00EA5E10" w:rsidRDefault="004071EB" w:rsidP="00C935AD">
      <w:pPr>
        <w:ind w:firstLine="708"/>
        <w:jc w:val="both"/>
        <w:rPr>
          <w:sz w:val="24"/>
          <w:szCs w:val="24"/>
          <w:lang w:val="bg-BG" w:eastAsia="en-US"/>
        </w:rPr>
      </w:pPr>
      <w:r w:rsidRPr="00EA5E10">
        <w:rPr>
          <w:sz w:val="24"/>
          <w:szCs w:val="24"/>
          <w:lang w:val="bg-BG" w:eastAsia="en-US"/>
        </w:rPr>
        <w:t xml:space="preserve">6,  Ограничаване границите на обекта за изработване на горскостопански план </w:t>
      </w:r>
    </w:p>
    <w:p w:rsidR="004071EB" w:rsidRPr="00EA5E10" w:rsidRDefault="004071EB" w:rsidP="00C935AD">
      <w:pPr>
        <w:ind w:firstLine="708"/>
        <w:jc w:val="both"/>
        <w:rPr>
          <w:sz w:val="24"/>
          <w:szCs w:val="24"/>
          <w:lang w:val="bg-BG" w:eastAsia="en-US"/>
        </w:rPr>
      </w:pPr>
      <w:r w:rsidRPr="00EA5E10">
        <w:rPr>
          <w:sz w:val="24"/>
          <w:szCs w:val="24"/>
          <w:lang w:val="bg-BG" w:eastAsia="en-US"/>
        </w:rPr>
        <w:t>7. Установяване и картиране на горските  типове  месторастения и на почвената ерозия, с определяне на видовете подходящи за месторастенията, при планиране.</w:t>
      </w:r>
    </w:p>
    <w:p w:rsidR="004071EB" w:rsidRPr="00EA5E10" w:rsidRDefault="004071EB" w:rsidP="00C935AD">
      <w:pPr>
        <w:jc w:val="both"/>
        <w:rPr>
          <w:sz w:val="24"/>
          <w:szCs w:val="24"/>
          <w:lang w:val="bg-BG" w:eastAsia="en-US"/>
        </w:rPr>
      </w:pPr>
      <w:r w:rsidRPr="00EA5E10">
        <w:rPr>
          <w:sz w:val="24"/>
          <w:szCs w:val="24"/>
          <w:lang w:val="bg-BG" w:eastAsia="en-US"/>
        </w:rPr>
        <w:t xml:space="preserve">            8. Актуализация на типовете горските  месторастения и на почвената ерозия, с определяне на видовете подходящи за </w:t>
      </w:r>
      <w:r>
        <w:rPr>
          <w:sz w:val="24"/>
          <w:szCs w:val="24"/>
          <w:lang w:val="bg-BG" w:eastAsia="en-US"/>
        </w:rPr>
        <w:t>месторастенията, при планиране.</w:t>
      </w:r>
    </w:p>
    <w:p w:rsidR="004071EB" w:rsidRPr="006A44F1" w:rsidRDefault="004071EB" w:rsidP="001060D3">
      <w:pPr>
        <w:pStyle w:val="BodyTextIndent2"/>
        <w:tabs>
          <w:tab w:val="clear" w:pos="-90"/>
          <w:tab w:val="center" w:pos="1170"/>
        </w:tabs>
        <w:ind w:firstLine="0"/>
        <w:rPr>
          <w:sz w:val="18"/>
          <w:szCs w:val="18"/>
        </w:rPr>
      </w:pPr>
      <w:r w:rsidRPr="006A44F1">
        <w:rPr>
          <w:sz w:val="18"/>
          <w:szCs w:val="18"/>
        </w:rPr>
        <w:t xml:space="preserve">          </w:t>
      </w:r>
    </w:p>
    <w:p w:rsidR="004071EB" w:rsidRDefault="004071EB" w:rsidP="00C935AD">
      <w:pPr>
        <w:pStyle w:val="BodyTextIndent2"/>
        <w:tabs>
          <w:tab w:val="clear" w:pos="-90"/>
          <w:tab w:val="center" w:pos="1170"/>
        </w:tabs>
        <w:ind w:firstLine="0"/>
        <w:jc w:val="center"/>
      </w:pPr>
      <w:r>
        <w:t>Таблица № 21</w:t>
      </w:r>
    </w:p>
    <w:p w:rsidR="004071EB" w:rsidRPr="00EA5E10" w:rsidRDefault="004071EB" w:rsidP="006A44F1">
      <w:pPr>
        <w:pStyle w:val="BodyTextIndent2"/>
        <w:tabs>
          <w:tab w:val="clear" w:pos="-90"/>
          <w:tab w:val="center" w:pos="1170"/>
        </w:tabs>
        <w:spacing w:after="120"/>
        <w:ind w:firstLine="0"/>
        <w:jc w:val="center"/>
      </w:pPr>
      <w:r>
        <w:t>За разпределението на площта</w:t>
      </w:r>
      <w:r w:rsidRPr="00EA5E10">
        <w:t xml:space="preserve"> по кате</w:t>
      </w:r>
      <w:r>
        <w:t>гории на трудност</w:t>
      </w:r>
    </w:p>
    <w:tbl>
      <w:tblPr>
        <w:tblW w:w="0" w:type="auto"/>
        <w:tblInd w:w="2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9"/>
        <w:gridCol w:w="1985"/>
      </w:tblGrid>
      <w:tr w:rsidR="004071EB" w:rsidRPr="00EA5E10" w:rsidTr="006A44F1">
        <w:tc>
          <w:tcPr>
            <w:tcW w:w="2409"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Категория на трудност</w:t>
            </w:r>
          </w:p>
        </w:tc>
        <w:tc>
          <w:tcPr>
            <w:tcW w:w="1985"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Площ – ха</w:t>
            </w:r>
          </w:p>
        </w:tc>
      </w:tr>
      <w:tr w:rsidR="004071EB" w:rsidRPr="00EA5E10" w:rsidTr="006A44F1">
        <w:tc>
          <w:tcPr>
            <w:tcW w:w="2409"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1</w:t>
            </w:r>
          </w:p>
        </w:tc>
        <w:tc>
          <w:tcPr>
            <w:tcW w:w="1985" w:type="dxa"/>
          </w:tcPr>
          <w:p w:rsidR="004071EB" w:rsidRPr="00CB58CD" w:rsidRDefault="004071EB" w:rsidP="00CB58CD">
            <w:pPr>
              <w:pStyle w:val="BodyTextIndent2"/>
              <w:tabs>
                <w:tab w:val="clear" w:pos="-90"/>
                <w:tab w:val="center" w:pos="1170"/>
              </w:tabs>
              <w:ind w:firstLine="0"/>
              <w:jc w:val="center"/>
              <w:rPr>
                <w:sz w:val="20"/>
                <w:szCs w:val="20"/>
              </w:rPr>
            </w:pPr>
            <w:r w:rsidRPr="00CB58CD">
              <w:rPr>
                <w:sz w:val="20"/>
                <w:szCs w:val="20"/>
              </w:rPr>
              <w:t>4731,9</w:t>
            </w:r>
          </w:p>
        </w:tc>
      </w:tr>
      <w:tr w:rsidR="004071EB" w:rsidRPr="00EA5E10" w:rsidTr="006A44F1">
        <w:tc>
          <w:tcPr>
            <w:tcW w:w="2409" w:type="dxa"/>
          </w:tcPr>
          <w:p w:rsidR="004071EB" w:rsidRPr="00CB58CD" w:rsidRDefault="004071EB" w:rsidP="00CB58CD">
            <w:pPr>
              <w:pStyle w:val="BodyTextIndent2"/>
              <w:tabs>
                <w:tab w:val="clear" w:pos="-90"/>
                <w:tab w:val="center" w:pos="1170"/>
              </w:tabs>
              <w:ind w:left="-534" w:firstLine="0"/>
              <w:rPr>
                <w:sz w:val="20"/>
                <w:szCs w:val="20"/>
              </w:rPr>
            </w:pPr>
            <w:r w:rsidRPr="00CB58CD">
              <w:rPr>
                <w:sz w:val="20"/>
                <w:szCs w:val="20"/>
              </w:rPr>
              <w:t xml:space="preserve">           2</w:t>
            </w:r>
          </w:p>
        </w:tc>
        <w:tc>
          <w:tcPr>
            <w:tcW w:w="1985" w:type="dxa"/>
          </w:tcPr>
          <w:p w:rsidR="004071EB" w:rsidRPr="00CB58CD" w:rsidRDefault="004071EB" w:rsidP="00CB58CD">
            <w:pPr>
              <w:pStyle w:val="BodyTextIndent2"/>
              <w:tabs>
                <w:tab w:val="clear" w:pos="-90"/>
                <w:tab w:val="center" w:pos="1170"/>
              </w:tabs>
              <w:ind w:firstLine="0"/>
              <w:jc w:val="center"/>
              <w:rPr>
                <w:sz w:val="20"/>
                <w:szCs w:val="20"/>
              </w:rPr>
            </w:pPr>
            <w:r w:rsidRPr="00CB58CD">
              <w:rPr>
                <w:sz w:val="20"/>
                <w:szCs w:val="20"/>
              </w:rPr>
              <w:t>4282,9</w:t>
            </w:r>
          </w:p>
        </w:tc>
      </w:tr>
      <w:tr w:rsidR="004071EB" w:rsidRPr="00EA5E10" w:rsidTr="006A44F1">
        <w:tc>
          <w:tcPr>
            <w:tcW w:w="2409"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3</w:t>
            </w:r>
          </w:p>
        </w:tc>
        <w:tc>
          <w:tcPr>
            <w:tcW w:w="1985" w:type="dxa"/>
          </w:tcPr>
          <w:p w:rsidR="004071EB" w:rsidRPr="00CB58CD" w:rsidRDefault="004071EB" w:rsidP="00CB58CD">
            <w:pPr>
              <w:pStyle w:val="BodyTextIndent2"/>
              <w:tabs>
                <w:tab w:val="clear" w:pos="-90"/>
                <w:tab w:val="center" w:pos="1170"/>
              </w:tabs>
              <w:ind w:firstLine="0"/>
              <w:jc w:val="center"/>
              <w:rPr>
                <w:sz w:val="20"/>
                <w:szCs w:val="20"/>
              </w:rPr>
            </w:pPr>
            <w:r w:rsidRPr="00CB58CD">
              <w:rPr>
                <w:sz w:val="20"/>
                <w:szCs w:val="20"/>
              </w:rPr>
              <w:t>1622,0</w:t>
            </w:r>
          </w:p>
        </w:tc>
      </w:tr>
      <w:tr w:rsidR="004071EB" w:rsidRPr="00EA5E10" w:rsidTr="006A44F1">
        <w:tc>
          <w:tcPr>
            <w:tcW w:w="2409" w:type="dxa"/>
          </w:tcPr>
          <w:p w:rsidR="004071EB" w:rsidRPr="00CB58CD" w:rsidRDefault="004071EB" w:rsidP="00CB58CD">
            <w:pPr>
              <w:pStyle w:val="BodyTextIndent2"/>
              <w:tabs>
                <w:tab w:val="clear" w:pos="-90"/>
                <w:tab w:val="center" w:pos="1170"/>
              </w:tabs>
              <w:ind w:firstLine="0"/>
              <w:rPr>
                <w:sz w:val="20"/>
                <w:szCs w:val="20"/>
              </w:rPr>
            </w:pPr>
            <w:r w:rsidRPr="00CB58CD">
              <w:rPr>
                <w:sz w:val="20"/>
                <w:szCs w:val="20"/>
              </w:rPr>
              <w:t>4</w:t>
            </w:r>
          </w:p>
        </w:tc>
        <w:tc>
          <w:tcPr>
            <w:tcW w:w="1985" w:type="dxa"/>
          </w:tcPr>
          <w:p w:rsidR="004071EB" w:rsidRPr="00CB58CD" w:rsidRDefault="004071EB" w:rsidP="00CB58CD">
            <w:pPr>
              <w:pStyle w:val="BodyTextIndent2"/>
              <w:tabs>
                <w:tab w:val="clear" w:pos="-90"/>
                <w:tab w:val="center" w:pos="1170"/>
              </w:tabs>
              <w:ind w:firstLine="0"/>
              <w:jc w:val="center"/>
              <w:rPr>
                <w:sz w:val="20"/>
                <w:szCs w:val="20"/>
              </w:rPr>
            </w:pPr>
            <w:r w:rsidRPr="00CB58CD">
              <w:rPr>
                <w:sz w:val="20"/>
                <w:szCs w:val="20"/>
              </w:rPr>
              <w:t>2022,3</w:t>
            </w:r>
          </w:p>
        </w:tc>
      </w:tr>
      <w:tr w:rsidR="004071EB" w:rsidRPr="00EA5E10" w:rsidTr="006A44F1">
        <w:tc>
          <w:tcPr>
            <w:tcW w:w="2409" w:type="dxa"/>
          </w:tcPr>
          <w:p w:rsidR="004071EB" w:rsidRPr="00CB58CD" w:rsidRDefault="004071EB" w:rsidP="00CB58CD">
            <w:pPr>
              <w:pStyle w:val="BodyTextIndent2"/>
              <w:tabs>
                <w:tab w:val="clear" w:pos="-90"/>
                <w:tab w:val="center" w:pos="1170"/>
              </w:tabs>
              <w:ind w:firstLine="0"/>
              <w:rPr>
                <w:b/>
                <w:bCs/>
                <w:sz w:val="20"/>
                <w:szCs w:val="20"/>
              </w:rPr>
            </w:pPr>
            <w:r w:rsidRPr="00CB58CD">
              <w:rPr>
                <w:b/>
                <w:bCs/>
                <w:sz w:val="20"/>
                <w:szCs w:val="20"/>
              </w:rPr>
              <w:t>Всичко</w:t>
            </w:r>
          </w:p>
        </w:tc>
        <w:tc>
          <w:tcPr>
            <w:tcW w:w="1985" w:type="dxa"/>
          </w:tcPr>
          <w:p w:rsidR="004071EB" w:rsidRPr="00CB58CD" w:rsidRDefault="004071EB" w:rsidP="00CB58CD">
            <w:pPr>
              <w:pStyle w:val="BodyTextIndent2"/>
              <w:tabs>
                <w:tab w:val="clear" w:pos="-90"/>
                <w:tab w:val="center" w:pos="1170"/>
              </w:tabs>
              <w:ind w:firstLine="0"/>
              <w:jc w:val="center"/>
              <w:rPr>
                <w:b/>
                <w:bCs/>
                <w:sz w:val="20"/>
                <w:szCs w:val="20"/>
              </w:rPr>
            </w:pPr>
            <w:r w:rsidRPr="00CB58CD">
              <w:rPr>
                <w:b/>
                <w:bCs/>
                <w:sz w:val="20"/>
                <w:szCs w:val="20"/>
              </w:rPr>
              <w:t>12659,1</w:t>
            </w:r>
          </w:p>
        </w:tc>
      </w:tr>
    </w:tbl>
    <w:p w:rsidR="004071EB" w:rsidRPr="006A44F1" w:rsidRDefault="004071EB" w:rsidP="00C935AD">
      <w:pPr>
        <w:pStyle w:val="BodyText2"/>
        <w:jc w:val="both"/>
        <w:rPr>
          <w:sz w:val="16"/>
          <w:szCs w:val="16"/>
        </w:rPr>
      </w:pPr>
      <w:r w:rsidRPr="006A44F1">
        <w:rPr>
          <w:sz w:val="16"/>
          <w:szCs w:val="16"/>
        </w:rPr>
        <w:tab/>
      </w:r>
    </w:p>
    <w:p w:rsidR="004071EB" w:rsidRPr="00EA5E10" w:rsidRDefault="004071EB" w:rsidP="00C935AD">
      <w:pPr>
        <w:pStyle w:val="BodyText2"/>
        <w:ind w:left="708" w:firstLine="708"/>
        <w:jc w:val="both"/>
      </w:pPr>
      <w:r w:rsidRPr="00EA5E10">
        <w:t>При обработка на информацията</w:t>
      </w:r>
    </w:p>
    <w:p w:rsidR="004071EB" w:rsidRPr="00EA5E10" w:rsidRDefault="004071EB" w:rsidP="00C935AD">
      <w:pPr>
        <w:ind w:firstLine="708"/>
        <w:jc w:val="both"/>
        <w:rPr>
          <w:sz w:val="24"/>
          <w:szCs w:val="24"/>
          <w:lang w:val="bg-BG" w:eastAsia="en-US"/>
        </w:rPr>
      </w:pPr>
      <w:r w:rsidRPr="00EA5E10">
        <w:rPr>
          <w:sz w:val="24"/>
          <w:szCs w:val="24"/>
          <w:lang w:val="bg-BG" w:eastAsia="en-US"/>
        </w:rPr>
        <w:t>1. Създаване на атрибутна база данни и нейната обработка, при планиране.</w:t>
      </w:r>
    </w:p>
    <w:p w:rsidR="004071EB" w:rsidRPr="00EA5E10" w:rsidRDefault="004071EB" w:rsidP="00C935AD">
      <w:pPr>
        <w:jc w:val="both"/>
        <w:rPr>
          <w:sz w:val="24"/>
          <w:szCs w:val="24"/>
          <w:lang w:val="bg-BG" w:eastAsia="en-US"/>
        </w:rPr>
      </w:pPr>
      <w:r w:rsidRPr="00EA5E10">
        <w:rPr>
          <w:sz w:val="24"/>
          <w:szCs w:val="24"/>
          <w:lang w:val="bg-BG" w:eastAsia="en-US"/>
        </w:rPr>
        <w:tab/>
        <w:t>2. Създаване на графична база данни, при планиране.</w:t>
      </w:r>
    </w:p>
    <w:p w:rsidR="004071EB" w:rsidRPr="00EA5E10" w:rsidRDefault="004071EB" w:rsidP="00C935AD">
      <w:pPr>
        <w:ind w:firstLine="708"/>
        <w:jc w:val="both"/>
        <w:rPr>
          <w:sz w:val="24"/>
          <w:szCs w:val="24"/>
          <w:lang w:val="bg-BG" w:eastAsia="en-US"/>
        </w:rPr>
      </w:pPr>
      <w:r w:rsidRPr="00EA5E10">
        <w:rPr>
          <w:sz w:val="24"/>
          <w:szCs w:val="24"/>
          <w:lang w:val="bg-BG" w:eastAsia="en-US"/>
        </w:rPr>
        <w:t>3.Описване на установените и картирани типове горски местообитания по Закона за биологичното разнообразие, при планиране.</w:t>
      </w:r>
      <w:r>
        <w:rPr>
          <w:sz w:val="24"/>
          <w:szCs w:val="24"/>
          <w:lang w:val="bg-BG" w:eastAsia="en-US"/>
        </w:rPr>
        <w:t xml:space="preserve">                               </w:t>
      </w:r>
    </w:p>
    <w:p w:rsidR="004071EB" w:rsidRPr="00EA5E10" w:rsidRDefault="004071EB" w:rsidP="00C935AD">
      <w:pPr>
        <w:pStyle w:val="BodyTextFirstIndent"/>
        <w:ind w:firstLine="0"/>
        <w:jc w:val="both"/>
        <w:rPr>
          <w:b/>
          <w:bCs/>
          <w:sz w:val="24"/>
          <w:szCs w:val="24"/>
          <w:lang w:val="bg-BG"/>
        </w:rPr>
      </w:pPr>
      <w:r w:rsidRPr="00EA5E10">
        <w:rPr>
          <w:b/>
          <w:bCs/>
          <w:sz w:val="24"/>
          <w:szCs w:val="24"/>
          <w:lang w:val="bg-BG"/>
        </w:rPr>
        <w:t xml:space="preserve">            Изработването на горскостопанския план е за сметка на Югоизточно държавно предприяти</w:t>
      </w:r>
      <w:r>
        <w:rPr>
          <w:b/>
          <w:bCs/>
          <w:sz w:val="24"/>
          <w:szCs w:val="24"/>
          <w:lang w:val="bg-BG"/>
        </w:rPr>
        <w:t xml:space="preserve">е ДП гр. Сливен – ТП „ДГС Хасково“.         </w:t>
      </w:r>
    </w:p>
    <w:p w:rsidR="004071EB" w:rsidRPr="00EA5E10" w:rsidRDefault="004071EB" w:rsidP="00C935AD">
      <w:pPr>
        <w:pStyle w:val="BodyTextFirstIndent"/>
        <w:ind w:firstLine="708"/>
        <w:jc w:val="both"/>
        <w:rPr>
          <w:sz w:val="24"/>
          <w:szCs w:val="24"/>
          <w:lang w:val="bg-BG"/>
        </w:rPr>
      </w:pPr>
      <w:r w:rsidRPr="00EA5E10">
        <w:rPr>
          <w:sz w:val="24"/>
          <w:szCs w:val="24"/>
          <w:lang w:val="bg-BG"/>
        </w:rPr>
        <w:t>Заданието е разработено съгласно действащата законова и нормативна уредба, при спазване на за указванията на наредба № 18 от октомври 2015 г за инвентаризация и планиране в горските територии  и Наредба № 20 от 2017 г за съдържанието, условията и реда за създаването и поддържането на горскостопанските карти.</w:t>
      </w:r>
    </w:p>
    <w:p w:rsidR="004071EB" w:rsidRPr="006A44F1" w:rsidRDefault="004071EB" w:rsidP="00C935AD">
      <w:pPr>
        <w:pStyle w:val="BodyTextFirstIndent"/>
        <w:ind w:firstLine="0"/>
        <w:jc w:val="both"/>
        <w:rPr>
          <w:sz w:val="16"/>
          <w:szCs w:val="16"/>
          <w:lang w:val="bg-BG"/>
        </w:rPr>
      </w:pPr>
    </w:p>
    <w:p w:rsidR="004071EB" w:rsidRPr="00EA5E10" w:rsidRDefault="004071EB" w:rsidP="00B31570">
      <w:pPr>
        <w:pStyle w:val="BodyTextFirstIndent"/>
        <w:spacing w:before="120"/>
        <w:ind w:firstLine="0"/>
        <w:jc w:val="both"/>
        <w:rPr>
          <w:sz w:val="24"/>
          <w:szCs w:val="24"/>
          <w:lang w:val="bg-BG"/>
        </w:rPr>
      </w:pPr>
      <w:r w:rsidRPr="00EA5E10">
        <w:rPr>
          <w:sz w:val="24"/>
          <w:szCs w:val="24"/>
          <w:lang w:val="bg-BG"/>
        </w:rPr>
        <w:tab/>
      </w:r>
      <w:r w:rsidRPr="00EA5E10">
        <w:rPr>
          <w:sz w:val="24"/>
          <w:szCs w:val="24"/>
          <w:lang w:val="bg-BG"/>
        </w:rPr>
        <w:tab/>
      </w:r>
      <w:r w:rsidRPr="00EA5E10">
        <w:rPr>
          <w:sz w:val="24"/>
          <w:szCs w:val="24"/>
          <w:lang w:val="bg-BG"/>
        </w:rPr>
        <w:tab/>
      </w:r>
      <w:r w:rsidRPr="00EA5E10">
        <w:rPr>
          <w:sz w:val="24"/>
          <w:szCs w:val="24"/>
          <w:lang w:val="bg-BG"/>
        </w:rPr>
        <w:tab/>
      </w:r>
      <w:r w:rsidRPr="00EA5E10">
        <w:rPr>
          <w:sz w:val="24"/>
          <w:szCs w:val="24"/>
          <w:lang w:val="bg-BG"/>
        </w:rPr>
        <w:tab/>
      </w:r>
      <w:r w:rsidRPr="00EA5E10">
        <w:rPr>
          <w:sz w:val="24"/>
          <w:szCs w:val="24"/>
          <w:lang w:val="bg-BG"/>
        </w:rPr>
        <w:tab/>
      </w:r>
      <w:r w:rsidRPr="00EA5E10">
        <w:rPr>
          <w:sz w:val="24"/>
          <w:szCs w:val="24"/>
          <w:lang w:val="bg-BG"/>
        </w:rPr>
        <w:tab/>
      </w:r>
      <w:r w:rsidRPr="00EA5E10">
        <w:rPr>
          <w:sz w:val="24"/>
          <w:szCs w:val="24"/>
          <w:lang w:val="bg-BG"/>
        </w:rPr>
        <w:tab/>
      </w:r>
      <w:r w:rsidRPr="00EA5E10">
        <w:rPr>
          <w:sz w:val="24"/>
          <w:szCs w:val="24"/>
          <w:lang w:val="bg-BG"/>
        </w:rPr>
        <w:tab/>
        <w:t>Автор :………………..</w:t>
      </w:r>
    </w:p>
    <w:p w:rsidR="004071EB" w:rsidRPr="00EA5E10" w:rsidRDefault="004071EB" w:rsidP="00C935AD">
      <w:pPr>
        <w:pStyle w:val="BodyTextFirstIndent"/>
        <w:ind w:firstLine="0"/>
        <w:jc w:val="both"/>
        <w:rPr>
          <w:sz w:val="24"/>
          <w:szCs w:val="24"/>
          <w:lang w:val="bg-BG"/>
        </w:rPr>
      </w:pPr>
      <w:r w:rsidRPr="00EA5E10">
        <w:rPr>
          <w:sz w:val="24"/>
          <w:szCs w:val="24"/>
          <w:lang w:val="bg-BG"/>
        </w:rPr>
        <w:t xml:space="preserve">                                                                                                              /инж. Любен Желев/</w:t>
      </w:r>
    </w:p>
    <w:sectPr w:rsidR="004071EB" w:rsidRPr="00EA5E10" w:rsidSect="00B31570">
      <w:footerReference w:type="default" r:id="rId7"/>
      <w:pgSz w:w="12240" w:h="15840"/>
      <w:pgMar w:top="1134" w:right="1247" w:bottom="1134" w:left="1247"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1EB" w:rsidRDefault="004071EB" w:rsidP="002168CD">
      <w:r>
        <w:separator/>
      </w:r>
    </w:p>
  </w:endnote>
  <w:endnote w:type="continuationSeparator" w:id="0">
    <w:p w:rsidR="004071EB" w:rsidRDefault="004071EB" w:rsidP="002168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Hebar">
    <w:altName w:val="Arial"/>
    <w:panose1 w:val="00000000000000000000"/>
    <w:charset w:val="00"/>
    <w:family w:val="swiss"/>
    <w:notTrueType/>
    <w:pitch w:val="variable"/>
    <w:sig w:usb0="00000003" w:usb1="00000000" w:usb2="00000000" w:usb3="00000000" w:csb0="00000001" w:csb1="00000000"/>
  </w:font>
  <w:font w:name="Calibri Light">
    <w:panose1 w:val="00000000000000000000"/>
    <w:charset w:val="CC"/>
    <w:family w:val="swiss"/>
    <w:notTrueType/>
    <w:pitch w:val="variable"/>
    <w:sig w:usb0="00000203" w:usb1="00000000" w:usb2="00000000" w:usb3="00000000" w:csb0="00000005" w:csb1="00000000"/>
  </w:font>
  <w:font w:name="Futura Bk">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Arial Black">
    <w:panose1 w:val="020B0A04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1EB" w:rsidRDefault="004071EB">
    <w:pPr>
      <w:pStyle w:val="Footer"/>
      <w:jc w:val="center"/>
    </w:pPr>
    <w:fldSimple w:instr="PAGE   \* MERGEFORMAT">
      <w:r w:rsidRPr="00B31570">
        <w:rPr>
          <w:noProof/>
          <w:lang w:val="bg-BG"/>
        </w:rPr>
        <w:t>85</w:t>
      </w:r>
    </w:fldSimple>
  </w:p>
  <w:p w:rsidR="004071EB" w:rsidRDefault="004071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1EB" w:rsidRDefault="004071EB" w:rsidP="002168CD">
      <w:r>
        <w:separator/>
      </w:r>
    </w:p>
  </w:footnote>
  <w:footnote w:type="continuationSeparator" w:id="0">
    <w:p w:rsidR="004071EB" w:rsidRDefault="004071EB" w:rsidP="002168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821CE17E"/>
    <w:lvl w:ilvl="0">
      <w:start w:val="1"/>
      <w:numFmt w:val="bullet"/>
      <w:lvlText w:val=""/>
      <w:lvlJc w:val="left"/>
      <w:pPr>
        <w:tabs>
          <w:tab w:val="num" w:pos="1492"/>
        </w:tabs>
        <w:ind w:left="1492" w:hanging="360"/>
      </w:pPr>
      <w:rPr>
        <w:rFonts w:ascii="Symbol" w:hAnsi="Symbol" w:cs="Symbol" w:hint="default"/>
      </w:rPr>
    </w:lvl>
  </w:abstractNum>
  <w:abstractNum w:abstractNumId="1">
    <w:nsid w:val="FFFFFF81"/>
    <w:multiLevelType w:val="singleLevel"/>
    <w:tmpl w:val="B75A7D66"/>
    <w:lvl w:ilvl="0">
      <w:start w:val="1"/>
      <w:numFmt w:val="bullet"/>
      <w:lvlText w:val=""/>
      <w:lvlJc w:val="left"/>
      <w:pPr>
        <w:tabs>
          <w:tab w:val="num" w:pos="1209"/>
        </w:tabs>
        <w:ind w:left="1209" w:hanging="360"/>
      </w:pPr>
      <w:rPr>
        <w:rFonts w:ascii="Symbol" w:hAnsi="Symbol" w:cs="Symbol" w:hint="default"/>
      </w:rPr>
    </w:lvl>
  </w:abstractNum>
  <w:abstractNum w:abstractNumId="2">
    <w:nsid w:val="FFFFFF82"/>
    <w:multiLevelType w:val="singleLevel"/>
    <w:tmpl w:val="D032A022"/>
    <w:lvl w:ilvl="0">
      <w:start w:val="1"/>
      <w:numFmt w:val="bullet"/>
      <w:lvlText w:val=""/>
      <w:lvlJc w:val="left"/>
      <w:pPr>
        <w:tabs>
          <w:tab w:val="num" w:pos="926"/>
        </w:tabs>
        <w:ind w:left="926" w:hanging="360"/>
      </w:pPr>
      <w:rPr>
        <w:rFonts w:ascii="Symbol" w:hAnsi="Symbol" w:cs="Symbol" w:hint="default"/>
      </w:rPr>
    </w:lvl>
  </w:abstractNum>
  <w:abstractNum w:abstractNumId="3">
    <w:nsid w:val="FFFFFF83"/>
    <w:multiLevelType w:val="singleLevel"/>
    <w:tmpl w:val="05643908"/>
    <w:lvl w:ilvl="0">
      <w:start w:val="1"/>
      <w:numFmt w:val="bullet"/>
      <w:lvlText w:val=""/>
      <w:lvlJc w:val="left"/>
      <w:pPr>
        <w:tabs>
          <w:tab w:val="num" w:pos="643"/>
        </w:tabs>
        <w:ind w:left="643" w:hanging="360"/>
      </w:pPr>
      <w:rPr>
        <w:rFonts w:ascii="Symbol" w:hAnsi="Symbol" w:cs="Symbol" w:hint="default"/>
      </w:rPr>
    </w:lvl>
  </w:abstractNum>
  <w:abstractNum w:abstractNumId="4">
    <w:nsid w:val="FFFFFF89"/>
    <w:multiLevelType w:val="singleLevel"/>
    <w:tmpl w:val="C0E00844"/>
    <w:lvl w:ilvl="0">
      <w:start w:val="1"/>
      <w:numFmt w:val="bullet"/>
      <w:lvlText w:val=""/>
      <w:lvlJc w:val="left"/>
      <w:pPr>
        <w:tabs>
          <w:tab w:val="num" w:pos="360"/>
        </w:tabs>
        <w:ind w:left="360" w:hanging="360"/>
      </w:pPr>
      <w:rPr>
        <w:rFonts w:ascii="Symbol" w:hAnsi="Symbol" w:cs="Symbol" w:hint="default"/>
      </w:rPr>
    </w:lvl>
  </w:abstractNum>
  <w:abstractNum w:abstractNumId="5">
    <w:nsid w:val="03145695"/>
    <w:multiLevelType w:val="hybridMultilevel"/>
    <w:tmpl w:val="D26C39C0"/>
    <w:lvl w:ilvl="0" w:tplc="506A480E">
      <w:numFmt w:val="bullet"/>
      <w:lvlText w:val="-"/>
      <w:lvlJc w:val="left"/>
      <w:pPr>
        <w:ind w:left="1500" w:hanging="360"/>
      </w:pPr>
      <w:rPr>
        <w:rFonts w:ascii="Times New Roman" w:eastAsia="Times New Roman" w:hAnsi="Times New Roman"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cs="Wingdings" w:hint="default"/>
      </w:rPr>
    </w:lvl>
    <w:lvl w:ilvl="3" w:tplc="04090001">
      <w:start w:val="1"/>
      <w:numFmt w:val="bullet"/>
      <w:lvlText w:val=""/>
      <w:lvlJc w:val="left"/>
      <w:pPr>
        <w:ind w:left="3660" w:hanging="360"/>
      </w:pPr>
      <w:rPr>
        <w:rFonts w:ascii="Symbol" w:hAnsi="Symbol" w:cs="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cs="Wingdings" w:hint="default"/>
      </w:rPr>
    </w:lvl>
    <w:lvl w:ilvl="6" w:tplc="04090001">
      <w:start w:val="1"/>
      <w:numFmt w:val="bullet"/>
      <w:lvlText w:val=""/>
      <w:lvlJc w:val="left"/>
      <w:pPr>
        <w:ind w:left="5820" w:hanging="360"/>
      </w:pPr>
      <w:rPr>
        <w:rFonts w:ascii="Symbol" w:hAnsi="Symbol" w:cs="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cs="Wingdings" w:hint="default"/>
      </w:rPr>
    </w:lvl>
  </w:abstractNum>
  <w:abstractNum w:abstractNumId="6">
    <w:nsid w:val="04E21319"/>
    <w:multiLevelType w:val="hybridMultilevel"/>
    <w:tmpl w:val="D5A25DFC"/>
    <w:lvl w:ilvl="0" w:tplc="E9E6A87E">
      <w:start w:val="1"/>
      <w:numFmt w:val="decimal"/>
      <w:lvlText w:val="%1."/>
      <w:lvlJc w:val="left"/>
      <w:pPr>
        <w:ind w:left="9"/>
      </w:pPr>
      <w:rPr>
        <w:rFonts w:ascii="Arial" w:eastAsia="Times New Roman" w:hAnsi="Arial"/>
        <w:b/>
        <w:bCs/>
        <w:i w:val="0"/>
        <w:iCs w:val="0"/>
        <w:strike w:val="0"/>
        <w:dstrike w:val="0"/>
        <w:color w:val="000000"/>
        <w:sz w:val="20"/>
        <w:szCs w:val="20"/>
        <w:u w:val="none"/>
        <w:vertAlign w:val="baseline"/>
      </w:rPr>
    </w:lvl>
    <w:lvl w:ilvl="1" w:tplc="5BD200DA">
      <w:start w:val="1"/>
      <w:numFmt w:val="lowerLetter"/>
      <w:lvlText w:val="%2"/>
      <w:lvlJc w:val="left"/>
      <w:pPr>
        <w:ind w:left="1283"/>
      </w:pPr>
      <w:rPr>
        <w:rFonts w:ascii="Arial" w:eastAsia="Times New Roman" w:hAnsi="Arial"/>
        <w:b/>
        <w:bCs/>
        <w:i w:val="0"/>
        <w:iCs w:val="0"/>
        <w:strike w:val="0"/>
        <w:dstrike w:val="0"/>
        <w:color w:val="000000"/>
        <w:sz w:val="20"/>
        <w:szCs w:val="20"/>
        <w:u w:val="none"/>
        <w:vertAlign w:val="baseline"/>
      </w:rPr>
    </w:lvl>
    <w:lvl w:ilvl="2" w:tplc="0A34BDB0">
      <w:start w:val="1"/>
      <w:numFmt w:val="lowerRoman"/>
      <w:lvlText w:val="%3"/>
      <w:lvlJc w:val="left"/>
      <w:pPr>
        <w:ind w:left="2003"/>
      </w:pPr>
      <w:rPr>
        <w:rFonts w:ascii="Arial" w:eastAsia="Times New Roman" w:hAnsi="Arial"/>
        <w:b/>
        <w:bCs/>
        <w:i w:val="0"/>
        <w:iCs w:val="0"/>
        <w:strike w:val="0"/>
        <w:dstrike w:val="0"/>
        <w:color w:val="000000"/>
        <w:sz w:val="20"/>
        <w:szCs w:val="20"/>
        <w:u w:val="none"/>
        <w:vertAlign w:val="baseline"/>
      </w:rPr>
    </w:lvl>
    <w:lvl w:ilvl="3" w:tplc="AE568CF2">
      <w:start w:val="1"/>
      <w:numFmt w:val="decimal"/>
      <w:lvlText w:val="%4"/>
      <w:lvlJc w:val="left"/>
      <w:pPr>
        <w:ind w:left="2723"/>
      </w:pPr>
      <w:rPr>
        <w:rFonts w:ascii="Arial" w:eastAsia="Times New Roman" w:hAnsi="Arial"/>
        <w:b/>
        <w:bCs/>
        <w:i w:val="0"/>
        <w:iCs w:val="0"/>
        <w:strike w:val="0"/>
        <w:dstrike w:val="0"/>
        <w:color w:val="000000"/>
        <w:sz w:val="20"/>
        <w:szCs w:val="20"/>
        <w:u w:val="none"/>
        <w:vertAlign w:val="baseline"/>
      </w:rPr>
    </w:lvl>
    <w:lvl w:ilvl="4" w:tplc="BC18784A">
      <w:start w:val="1"/>
      <w:numFmt w:val="lowerLetter"/>
      <w:lvlText w:val="%5"/>
      <w:lvlJc w:val="left"/>
      <w:pPr>
        <w:ind w:left="3443"/>
      </w:pPr>
      <w:rPr>
        <w:rFonts w:ascii="Arial" w:eastAsia="Times New Roman" w:hAnsi="Arial"/>
        <w:b/>
        <w:bCs/>
        <w:i w:val="0"/>
        <w:iCs w:val="0"/>
        <w:strike w:val="0"/>
        <w:dstrike w:val="0"/>
        <w:color w:val="000000"/>
        <w:sz w:val="20"/>
        <w:szCs w:val="20"/>
        <w:u w:val="none"/>
        <w:vertAlign w:val="baseline"/>
      </w:rPr>
    </w:lvl>
    <w:lvl w:ilvl="5" w:tplc="3D9E544E">
      <w:start w:val="1"/>
      <w:numFmt w:val="lowerRoman"/>
      <w:lvlText w:val="%6"/>
      <w:lvlJc w:val="left"/>
      <w:pPr>
        <w:ind w:left="4163"/>
      </w:pPr>
      <w:rPr>
        <w:rFonts w:ascii="Arial" w:eastAsia="Times New Roman" w:hAnsi="Arial"/>
        <w:b/>
        <w:bCs/>
        <w:i w:val="0"/>
        <w:iCs w:val="0"/>
        <w:strike w:val="0"/>
        <w:dstrike w:val="0"/>
        <w:color w:val="000000"/>
        <w:sz w:val="20"/>
        <w:szCs w:val="20"/>
        <w:u w:val="none"/>
        <w:vertAlign w:val="baseline"/>
      </w:rPr>
    </w:lvl>
    <w:lvl w:ilvl="6" w:tplc="AA286472">
      <w:start w:val="1"/>
      <w:numFmt w:val="decimal"/>
      <w:lvlText w:val="%7"/>
      <w:lvlJc w:val="left"/>
      <w:pPr>
        <w:ind w:left="4883"/>
      </w:pPr>
      <w:rPr>
        <w:rFonts w:ascii="Arial" w:eastAsia="Times New Roman" w:hAnsi="Arial"/>
        <w:b/>
        <w:bCs/>
        <w:i w:val="0"/>
        <w:iCs w:val="0"/>
        <w:strike w:val="0"/>
        <w:dstrike w:val="0"/>
        <w:color w:val="000000"/>
        <w:sz w:val="20"/>
        <w:szCs w:val="20"/>
        <w:u w:val="none"/>
        <w:vertAlign w:val="baseline"/>
      </w:rPr>
    </w:lvl>
    <w:lvl w:ilvl="7" w:tplc="E67476F0">
      <w:start w:val="1"/>
      <w:numFmt w:val="lowerLetter"/>
      <w:lvlText w:val="%8"/>
      <w:lvlJc w:val="left"/>
      <w:pPr>
        <w:ind w:left="5603"/>
      </w:pPr>
      <w:rPr>
        <w:rFonts w:ascii="Arial" w:eastAsia="Times New Roman" w:hAnsi="Arial"/>
        <w:b/>
        <w:bCs/>
        <w:i w:val="0"/>
        <w:iCs w:val="0"/>
        <w:strike w:val="0"/>
        <w:dstrike w:val="0"/>
        <w:color w:val="000000"/>
        <w:sz w:val="20"/>
        <w:szCs w:val="20"/>
        <w:u w:val="none"/>
        <w:vertAlign w:val="baseline"/>
      </w:rPr>
    </w:lvl>
    <w:lvl w:ilvl="8" w:tplc="326CA67E">
      <w:start w:val="1"/>
      <w:numFmt w:val="lowerRoman"/>
      <w:lvlText w:val="%9"/>
      <w:lvlJc w:val="left"/>
      <w:pPr>
        <w:ind w:left="6323"/>
      </w:pPr>
      <w:rPr>
        <w:rFonts w:ascii="Arial" w:eastAsia="Times New Roman" w:hAnsi="Arial"/>
        <w:b/>
        <w:bCs/>
        <w:i w:val="0"/>
        <w:iCs w:val="0"/>
        <w:strike w:val="0"/>
        <w:dstrike w:val="0"/>
        <w:color w:val="000000"/>
        <w:sz w:val="20"/>
        <w:szCs w:val="20"/>
        <w:u w:val="none"/>
        <w:vertAlign w:val="baseline"/>
      </w:rPr>
    </w:lvl>
  </w:abstractNum>
  <w:abstractNum w:abstractNumId="7">
    <w:nsid w:val="053E401F"/>
    <w:multiLevelType w:val="hybridMultilevel"/>
    <w:tmpl w:val="A47E1B80"/>
    <w:lvl w:ilvl="0" w:tplc="753862E0">
      <w:start w:val="1"/>
      <w:numFmt w:val="decimal"/>
      <w:lvlText w:val="%1."/>
      <w:lvlJc w:val="left"/>
      <w:pPr>
        <w:ind w:left="1140" w:hanging="360"/>
      </w:pPr>
      <w:rPr>
        <w:rFonts w:hint="default"/>
        <w:u w:val="none"/>
      </w:rPr>
    </w:lvl>
    <w:lvl w:ilvl="1" w:tplc="04020019">
      <w:start w:val="1"/>
      <w:numFmt w:val="lowerLetter"/>
      <w:lvlText w:val="%2."/>
      <w:lvlJc w:val="left"/>
      <w:pPr>
        <w:ind w:left="1860" w:hanging="360"/>
      </w:pPr>
    </w:lvl>
    <w:lvl w:ilvl="2" w:tplc="0402001B">
      <w:start w:val="1"/>
      <w:numFmt w:val="lowerRoman"/>
      <w:lvlText w:val="%3."/>
      <w:lvlJc w:val="right"/>
      <w:pPr>
        <w:ind w:left="2580" w:hanging="180"/>
      </w:pPr>
    </w:lvl>
    <w:lvl w:ilvl="3" w:tplc="0402000F">
      <w:start w:val="1"/>
      <w:numFmt w:val="decimal"/>
      <w:lvlText w:val="%4."/>
      <w:lvlJc w:val="left"/>
      <w:pPr>
        <w:ind w:left="3300" w:hanging="360"/>
      </w:pPr>
    </w:lvl>
    <w:lvl w:ilvl="4" w:tplc="04020019">
      <w:start w:val="1"/>
      <w:numFmt w:val="lowerLetter"/>
      <w:lvlText w:val="%5."/>
      <w:lvlJc w:val="left"/>
      <w:pPr>
        <w:ind w:left="4020" w:hanging="360"/>
      </w:pPr>
    </w:lvl>
    <w:lvl w:ilvl="5" w:tplc="0402001B">
      <w:start w:val="1"/>
      <w:numFmt w:val="lowerRoman"/>
      <w:lvlText w:val="%6."/>
      <w:lvlJc w:val="right"/>
      <w:pPr>
        <w:ind w:left="4740" w:hanging="180"/>
      </w:pPr>
    </w:lvl>
    <w:lvl w:ilvl="6" w:tplc="0402000F">
      <w:start w:val="1"/>
      <w:numFmt w:val="decimal"/>
      <w:lvlText w:val="%7."/>
      <w:lvlJc w:val="left"/>
      <w:pPr>
        <w:ind w:left="5460" w:hanging="360"/>
      </w:pPr>
    </w:lvl>
    <w:lvl w:ilvl="7" w:tplc="04020019">
      <w:start w:val="1"/>
      <w:numFmt w:val="lowerLetter"/>
      <w:lvlText w:val="%8."/>
      <w:lvlJc w:val="left"/>
      <w:pPr>
        <w:ind w:left="6180" w:hanging="360"/>
      </w:pPr>
    </w:lvl>
    <w:lvl w:ilvl="8" w:tplc="0402001B">
      <w:start w:val="1"/>
      <w:numFmt w:val="lowerRoman"/>
      <w:lvlText w:val="%9."/>
      <w:lvlJc w:val="right"/>
      <w:pPr>
        <w:ind w:left="6900" w:hanging="180"/>
      </w:pPr>
    </w:lvl>
  </w:abstractNum>
  <w:abstractNum w:abstractNumId="8">
    <w:nsid w:val="0A52278A"/>
    <w:multiLevelType w:val="hybridMultilevel"/>
    <w:tmpl w:val="39B06C1A"/>
    <w:lvl w:ilvl="0" w:tplc="9B385034">
      <w:start w:val="1"/>
      <w:numFmt w:val="bullet"/>
      <w:lvlText w:val="-"/>
      <w:lvlJc w:val="left"/>
      <w:pPr>
        <w:ind w:left="648" w:hanging="360"/>
      </w:pPr>
      <w:rPr>
        <w:rFonts w:ascii="Calibri" w:eastAsia="Times New Roman" w:hAnsi="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cs="Wingdings" w:hint="default"/>
      </w:rPr>
    </w:lvl>
    <w:lvl w:ilvl="3" w:tplc="04090001">
      <w:start w:val="1"/>
      <w:numFmt w:val="bullet"/>
      <w:lvlText w:val=""/>
      <w:lvlJc w:val="left"/>
      <w:pPr>
        <w:ind w:left="2808" w:hanging="360"/>
      </w:pPr>
      <w:rPr>
        <w:rFonts w:ascii="Symbol" w:hAnsi="Symbol" w:cs="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cs="Wingdings" w:hint="default"/>
      </w:rPr>
    </w:lvl>
    <w:lvl w:ilvl="6" w:tplc="04090001">
      <w:start w:val="1"/>
      <w:numFmt w:val="bullet"/>
      <w:lvlText w:val=""/>
      <w:lvlJc w:val="left"/>
      <w:pPr>
        <w:ind w:left="4968" w:hanging="360"/>
      </w:pPr>
      <w:rPr>
        <w:rFonts w:ascii="Symbol" w:hAnsi="Symbol" w:cs="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cs="Wingdings" w:hint="default"/>
      </w:rPr>
    </w:lvl>
  </w:abstractNum>
  <w:abstractNum w:abstractNumId="9">
    <w:nsid w:val="0CB5249D"/>
    <w:multiLevelType w:val="hybridMultilevel"/>
    <w:tmpl w:val="F1CCD88C"/>
    <w:lvl w:ilvl="0" w:tplc="62B40958">
      <w:start w:val="3"/>
      <w:numFmt w:val="decimal"/>
      <w:lvlText w:val="%1."/>
      <w:lvlJc w:val="left"/>
      <w:pPr>
        <w:ind w:left="1040" w:hanging="360"/>
      </w:pPr>
      <w:rPr>
        <w:b/>
        <w:bCs/>
      </w:r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10">
    <w:nsid w:val="16D464F4"/>
    <w:multiLevelType w:val="hybridMultilevel"/>
    <w:tmpl w:val="1F0A283A"/>
    <w:lvl w:ilvl="0" w:tplc="B4523AB8">
      <w:start w:val="5"/>
      <w:numFmt w:val="decimal"/>
      <w:lvlText w:val="%1."/>
      <w:lvlJc w:val="left"/>
      <w:pPr>
        <w:ind w:left="1776" w:hanging="360"/>
      </w:pPr>
      <w:rPr>
        <w:rFonts w:hint="default"/>
      </w:rPr>
    </w:lvl>
    <w:lvl w:ilvl="1" w:tplc="04090019">
      <w:start w:val="1"/>
      <w:numFmt w:val="lowerLetter"/>
      <w:lvlText w:val="%2."/>
      <w:lvlJc w:val="left"/>
      <w:pPr>
        <w:ind w:left="2496" w:hanging="360"/>
      </w:pPr>
    </w:lvl>
    <w:lvl w:ilvl="2" w:tplc="0409001B">
      <w:start w:val="1"/>
      <w:numFmt w:val="lowerRoman"/>
      <w:lvlText w:val="%3."/>
      <w:lvlJc w:val="right"/>
      <w:pPr>
        <w:ind w:left="3216" w:hanging="180"/>
      </w:pPr>
    </w:lvl>
    <w:lvl w:ilvl="3" w:tplc="0409000F">
      <w:start w:val="1"/>
      <w:numFmt w:val="decimal"/>
      <w:lvlText w:val="%4."/>
      <w:lvlJc w:val="left"/>
      <w:pPr>
        <w:ind w:left="3936" w:hanging="360"/>
      </w:pPr>
    </w:lvl>
    <w:lvl w:ilvl="4" w:tplc="04090019">
      <w:start w:val="1"/>
      <w:numFmt w:val="lowerLetter"/>
      <w:lvlText w:val="%5."/>
      <w:lvlJc w:val="left"/>
      <w:pPr>
        <w:ind w:left="4656" w:hanging="360"/>
      </w:pPr>
    </w:lvl>
    <w:lvl w:ilvl="5" w:tplc="0409001B">
      <w:start w:val="1"/>
      <w:numFmt w:val="lowerRoman"/>
      <w:lvlText w:val="%6."/>
      <w:lvlJc w:val="right"/>
      <w:pPr>
        <w:ind w:left="5376" w:hanging="180"/>
      </w:pPr>
    </w:lvl>
    <w:lvl w:ilvl="6" w:tplc="0409000F">
      <w:start w:val="1"/>
      <w:numFmt w:val="decimal"/>
      <w:lvlText w:val="%7."/>
      <w:lvlJc w:val="left"/>
      <w:pPr>
        <w:ind w:left="6096" w:hanging="360"/>
      </w:pPr>
    </w:lvl>
    <w:lvl w:ilvl="7" w:tplc="04090019">
      <w:start w:val="1"/>
      <w:numFmt w:val="lowerLetter"/>
      <w:lvlText w:val="%8."/>
      <w:lvlJc w:val="left"/>
      <w:pPr>
        <w:ind w:left="6816" w:hanging="360"/>
      </w:pPr>
    </w:lvl>
    <w:lvl w:ilvl="8" w:tplc="0409001B">
      <w:start w:val="1"/>
      <w:numFmt w:val="lowerRoman"/>
      <w:lvlText w:val="%9."/>
      <w:lvlJc w:val="right"/>
      <w:pPr>
        <w:ind w:left="7536" w:hanging="180"/>
      </w:pPr>
    </w:lvl>
  </w:abstractNum>
  <w:abstractNum w:abstractNumId="11">
    <w:nsid w:val="1BB24122"/>
    <w:multiLevelType w:val="multilevel"/>
    <w:tmpl w:val="5FDA8F6E"/>
    <w:lvl w:ilvl="0">
      <w:start w:val="1"/>
      <w:numFmt w:val="decimal"/>
      <w:lvlText w:val="%1."/>
      <w:lvlJc w:val="left"/>
      <w:pPr>
        <w:ind w:left="1065" w:hanging="360"/>
      </w:pPr>
      <w:rPr>
        <w:rFonts w:hint="default"/>
      </w:rPr>
    </w:lvl>
    <w:lvl w:ilvl="1">
      <w:start w:val="1"/>
      <w:numFmt w:val="decimal"/>
      <w:isLgl/>
      <w:lvlText w:val="%1.%2."/>
      <w:lvlJc w:val="left"/>
      <w:pPr>
        <w:ind w:left="1305" w:hanging="600"/>
      </w:pPr>
      <w:rPr>
        <w:rFonts w:eastAsia="Times New Roman" w:hint="default"/>
        <w:b/>
        <w:bCs/>
        <w:sz w:val="24"/>
        <w:szCs w:val="24"/>
      </w:rPr>
    </w:lvl>
    <w:lvl w:ilvl="2">
      <w:start w:val="5"/>
      <w:numFmt w:val="decimal"/>
      <w:isLgl/>
      <w:lvlText w:val="%1.%2.%3."/>
      <w:lvlJc w:val="left"/>
      <w:pPr>
        <w:ind w:left="1425" w:hanging="720"/>
      </w:pPr>
      <w:rPr>
        <w:rFonts w:eastAsia="Times New Roman" w:hint="default"/>
        <w:b/>
        <w:bCs/>
        <w:sz w:val="24"/>
        <w:szCs w:val="24"/>
      </w:rPr>
    </w:lvl>
    <w:lvl w:ilvl="3">
      <w:start w:val="1"/>
      <w:numFmt w:val="decimal"/>
      <w:isLgl/>
      <w:lvlText w:val="%1.%2.%3.%4."/>
      <w:lvlJc w:val="left"/>
      <w:pPr>
        <w:ind w:left="1425" w:hanging="720"/>
      </w:pPr>
      <w:rPr>
        <w:rFonts w:eastAsia="Times New Roman" w:hint="default"/>
        <w:b/>
        <w:bCs/>
        <w:sz w:val="24"/>
        <w:szCs w:val="24"/>
      </w:rPr>
    </w:lvl>
    <w:lvl w:ilvl="4">
      <w:start w:val="1"/>
      <w:numFmt w:val="decimal"/>
      <w:isLgl/>
      <w:lvlText w:val="%1.%2.%3.%4.%5."/>
      <w:lvlJc w:val="left"/>
      <w:pPr>
        <w:ind w:left="1785" w:hanging="1080"/>
      </w:pPr>
      <w:rPr>
        <w:rFonts w:eastAsia="Times New Roman" w:hint="default"/>
        <w:b/>
        <w:bCs/>
        <w:sz w:val="24"/>
        <w:szCs w:val="24"/>
      </w:rPr>
    </w:lvl>
    <w:lvl w:ilvl="5">
      <w:start w:val="1"/>
      <w:numFmt w:val="decimal"/>
      <w:isLgl/>
      <w:lvlText w:val="%1.%2.%3.%4.%5.%6."/>
      <w:lvlJc w:val="left"/>
      <w:pPr>
        <w:ind w:left="1785" w:hanging="1080"/>
      </w:pPr>
      <w:rPr>
        <w:rFonts w:eastAsia="Times New Roman" w:hint="default"/>
        <w:b/>
        <w:bCs/>
        <w:sz w:val="24"/>
        <w:szCs w:val="24"/>
      </w:rPr>
    </w:lvl>
    <w:lvl w:ilvl="6">
      <w:start w:val="1"/>
      <w:numFmt w:val="decimal"/>
      <w:isLgl/>
      <w:lvlText w:val="%1.%2.%3.%4.%5.%6.%7."/>
      <w:lvlJc w:val="left"/>
      <w:pPr>
        <w:ind w:left="2145" w:hanging="1440"/>
      </w:pPr>
      <w:rPr>
        <w:rFonts w:eastAsia="Times New Roman" w:hint="default"/>
        <w:b/>
        <w:bCs/>
        <w:sz w:val="24"/>
        <w:szCs w:val="24"/>
      </w:rPr>
    </w:lvl>
    <w:lvl w:ilvl="7">
      <w:start w:val="1"/>
      <w:numFmt w:val="decimal"/>
      <w:isLgl/>
      <w:lvlText w:val="%1.%2.%3.%4.%5.%6.%7.%8."/>
      <w:lvlJc w:val="left"/>
      <w:pPr>
        <w:ind w:left="2145" w:hanging="1440"/>
      </w:pPr>
      <w:rPr>
        <w:rFonts w:eastAsia="Times New Roman" w:hint="default"/>
        <w:b/>
        <w:bCs/>
        <w:sz w:val="24"/>
        <w:szCs w:val="24"/>
      </w:rPr>
    </w:lvl>
    <w:lvl w:ilvl="8">
      <w:start w:val="1"/>
      <w:numFmt w:val="decimal"/>
      <w:isLgl/>
      <w:lvlText w:val="%1.%2.%3.%4.%5.%6.%7.%8.%9."/>
      <w:lvlJc w:val="left"/>
      <w:pPr>
        <w:ind w:left="2505" w:hanging="1800"/>
      </w:pPr>
      <w:rPr>
        <w:rFonts w:eastAsia="Times New Roman" w:hint="default"/>
        <w:b/>
        <w:bCs/>
        <w:sz w:val="24"/>
        <w:szCs w:val="24"/>
      </w:rPr>
    </w:lvl>
  </w:abstractNum>
  <w:abstractNum w:abstractNumId="12">
    <w:nsid w:val="2A6A4E73"/>
    <w:multiLevelType w:val="hybridMultilevel"/>
    <w:tmpl w:val="7A5A5634"/>
    <w:lvl w:ilvl="0" w:tplc="76B8D712">
      <w:start w:val="22"/>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nsid w:val="2B855902"/>
    <w:multiLevelType w:val="multilevel"/>
    <w:tmpl w:val="B54E2280"/>
    <w:lvl w:ilvl="0">
      <w:start w:val="3"/>
      <w:numFmt w:val="decimal"/>
      <w:lvlText w:val="%1."/>
      <w:lvlJc w:val="left"/>
      <w:pPr>
        <w:tabs>
          <w:tab w:val="num" w:pos="360"/>
        </w:tabs>
        <w:ind w:left="360" w:hanging="360"/>
      </w:pPr>
      <w:rPr>
        <w:rFonts w:hint="default"/>
        <w:b/>
        <w:bCs/>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14">
    <w:nsid w:val="2F131595"/>
    <w:multiLevelType w:val="hybridMultilevel"/>
    <w:tmpl w:val="EA66F58E"/>
    <w:lvl w:ilvl="0" w:tplc="50EE1676">
      <w:start w:val="1"/>
      <w:numFmt w:val="decimal"/>
      <w:lvlText w:val="%1."/>
      <w:lvlJc w:val="left"/>
      <w:pPr>
        <w:ind w:left="960" w:hanging="360"/>
      </w:pPr>
      <w:rPr>
        <w:rFonts w:hint="default"/>
      </w:rPr>
    </w:lvl>
    <w:lvl w:ilvl="1" w:tplc="04020019">
      <w:start w:val="1"/>
      <w:numFmt w:val="lowerLetter"/>
      <w:lvlText w:val="%2."/>
      <w:lvlJc w:val="left"/>
      <w:pPr>
        <w:ind w:left="1680" w:hanging="360"/>
      </w:pPr>
    </w:lvl>
    <w:lvl w:ilvl="2" w:tplc="0402001B">
      <w:start w:val="1"/>
      <w:numFmt w:val="lowerRoman"/>
      <w:lvlText w:val="%3."/>
      <w:lvlJc w:val="right"/>
      <w:pPr>
        <w:ind w:left="2400" w:hanging="180"/>
      </w:pPr>
    </w:lvl>
    <w:lvl w:ilvl="3" w:tplc="0402000F">
      <w:start w:val="1"/>
      <w:numFmt w:val="decimal"/>
      <w:lvlText w:val="%4."/>
      <w:lvlJc w:val="left"/>
      <w:pPr>
        <w:ind w:left="3120" w:hanging="360"/>
      </w:pPr>
    </w:lvl>
    <w:lvl w:ilvl="4" w:tplc="04020019">
      <w:start w:val="1"/>
      <w:numFmt w:val="lowerLetter"/>
      <w:lvlText w:val="%5."/>
      <w:lvlJc w:val="left"/>
      <w:pPr>
        <w:ind w:left="3840" w:hanging="360"/>
      </w:pPr>
    </w:lvl>
    <w:lvl w:ilvl="5" w:tplc="0402001B">
      <w:start w:val="1"/>
      <w:numFmt w:val="lowerRoman"/>
      <w:lvlText w:val="%6."/>
      <w:lvlJc w:val="right"/>
      <w:pPr>
        <w:ind w:left="4560" w:hanging="180"/>
      </w:pPr>
    </w:lvl>
    <w:lvl w:ilvl="6" w:tplc="0402000F">
      <w:start w:val="1"/>
      <w:numFmt w:val="decimal"/>
      <w:lvlText w:val="%7."/>
      <w:lvlJc w:val="left"/>
      <w:pPr>
        <w:ind w:left="5280" w:hanging="360"/>
      </w:pPr>
    </w:lvl>
    <w:lvl w:ilvl="7" w:tplc="04020019">
      <w:start w:val="1"/>
      <w:numFmt w:val="lowerLetter"/>
      <w:lvlText w:val="%8."/>
      <w:lvlJc w:val="left"/>
      <w:pPr>
        <w:ind w:left="6000" w:hanging="360"/>
      </w:pPr>
    </w:lvl>
    <w:lvl w:ilvl="8" w:tplc="0402001B">
      <w:start w:val="1"/>
      <w:numFmt w:val="lowerRoman"/>
      <w:lvlText w:val="%9."/>
      <w:lvlJc w:val="right"/>
      <w:pPr>
        <w:ind w:left="6720" w:hanging="180"/>
      </w:pPr>
    </w:lvl>
  </w:abstractNum>
  <w:abstractNum w:abstractNumId="15">
    <w:nsid w:val="2F516F17"/>
    <w:multiLevelType w:val="multilevel"/>
    <w:tmpl w:val="4E6CE8C8"/>
    <w:lvl w:ilvl="0">
      <w:start w:val="1"/>
      <w:numFmt w:val="decimal"/>
      <w:lvlText w:val="%1."/>
      <w:lvlJc w:val="left"/>
      <w:pPr>
        <w:ind w:left="960" w:hanging="360"/>
      </w:pPr>
      <w:rPr>
        <w:rFonts w:hint="default"/>
        <w:color w:val="auto"/>
      </w:rPr>
    </w:lvl>
    <w:lvl w:ilvl="1">
      <w:start w:val="2"/>
      <w:numFmt w:val="decimal"/>
      <w:isLgl/>
      <w:lvlText w:val="%1.%2."/>
      <w:lvlJc w:val="left"/>
      <w:pPr>
        <w:ind w:left="1020"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6">
    <w:nsid w:val="3765532A"/>
    <w:multiLevelType w:val="multilevel"/>
    <w:tmpl w:val="A148E662"/>
    <w:lvl w:ilvl="0">
      <w:start w:val="1"/>
      <w:numFmt w:val="decimal"/>
      <w:lvlText w:val="%1."/>
      <w:lvlJc w:val="left"/>
      <w:pPr>
        <w:ind w:left="1776" w:hanging="360"/>
      </w:pPr>
      <w:rPr>
        <w:rFonts w:hint="default"/>
        <w:b/>
        <w:bCs/>
        <w:sz w:val="24"/>
        <w:szCs w:val="24"/>
      </w:rPr>
    </w:lvl>
    <w:lvl w:ilvl="1">
      <w:start w:val="8"/>
      <w:numFmt w:val="decimal"/>
      <w:isLgl/>
      <w:lvlText w:val="%1.%2."/>
      <w:lvlJc w:val="left"/>
      <w:pPr>
        <w:ind w:left="1920" w:hanging="504"/>
      </w:pPr>
      <w:rPr>
        <w:rFonts w:hint="default"/>
        <w:b/>
        <w:bCs/>
        <w:sz w:val="24"/>
        <w:szCs w:val="24"/>
      </w:rPr>
    </w:lvl>
    <w:lvl w:ilvl="2">
      <w:start w:val="1"/>
      <w:numFmt w:val="decimal"/>
      <w:isLgl/>
      <w:lvlText w:val="%1.%2.%3."/>
      <w:lvlJc w:val="left"/>
      <w:pPr>
        <w:ind w:left="2136" w:hanging="720"/>
      </w:pPr>
      <w:rPr>
        <w:rFonts w:hint="default"/>
        <w:b/>
        <w:bCs/>
        <w:sz w:val="24"/>
        <w:szCs w:val="24"/>
      </w:rPr>
    </w:lvl>
    <w:lvl w:ilvl="3">
      <w:start w:val="1"/>
      <w:numFmt w:val="decimal"/>
      <w:isLgl/>
      <w:lvlText w:val="%1.%2.%3.%4."/>
      <w:lvlJc w:val="left"/>
      <w:pPr>
        <w:ind w:left="2136" w:hanging="720"/>
      </w:pPr>
      <w:rPr>
        <w:rFonts w:hint="default"/>
        <w:b/>
        <w:bCs/>
        <w:sz w:val="24"/>
        <w:szCs w:val="24"/>
      </w:rPr>
    </w:lvl>
    <w:lvl w:ilvl="4">
      <w:start w:val="1"/>
      <w:numFmt w:val="decimal"/>
      <w:isLgl/>
      <w:lvlText w:val="%1.%2.%3.%4.%5."/>
      <w:lvlJc w:val="left"/>
      <w:pPr>
        <w:ind w:left="2496" w:hanging="1080"/>
      </w:pPr>
      <w:rPr>
        <w:rFonts w:hint="default"/>
        <w:b/>
        <w:bCs/>
        <w:sz w:val="24"/>
        <w:szCs w:val="24"/>
      </w:rPr>
    </w:lvl>
    <w:lvl w:ilvl="5">
      <w:start w:val="1"/>
      <w:numFmt w:val="decimal"/>
      <w:isLgl/>
      <w:lvlText w:val="%1.%2.%3.%4.%5.%6."/>
      <w:lvlJc w:val="left"/>
      <w:pPr>
        <w:ind w:left="2496" w:hanging="1080"/>
      </w:pPr>
      <w:rPr>
        <w:rFonts w:hint="default"/>
        <w:b/>
        <w:bCs/>
        <w:sz w:val="24"/>
        <w:szCs w:val="24"/>
      </w:rPr>
    </w:lvl>
    <w:lvl w:ilvl="6">
      <w:start w:val="1"/>
      <w:numFmt w:val="decimal"/>
      <w:isLgl/>
      <w:lvlText w:val="%1.%2.%3.%4.%5.%6.%7."/>
      <w:lvlJc w:val="left"/>
      <w:pPr>
        <w:ind w:left="2856" w:hanging="1440"/>
      </w:pPr>
      <w:rPr>
        <w:rFonts w:hint="default"/>
        <w:b/>
        <w:bCs/>
        <w:sz w:val="24"/>
        <w:szCs w:val="24"/>
      </w:rPr>
    </w:lvl>
    <w:lvl w:ilvl="7">
      <w:start w:val="1"/>
      <w:numFmt w:val="decimal"/>
      <w:isLgl/>
      <w:lvlText w:val="%1.%2.%3.%4.%5.%6.%7.%8."/>
      <w:lvlJc w:val="left"/>
      <w:pPr>
        <w:ind w:left="2856" w:hanging="1440"/>
      </w:pPr>
      <w:rPr>
        <w:rFonts w:hint="default"/>
        <w:b/>
        <w:bCs/>
        <w:sz w:val="24"/>
        <w:szCs w:val="24"/>
      </w:rPr>
    </w:lvl>
    <w:lvl w:ilvl="8">
      <w:start w:val="1"/>
      <w:numFmt w:val="decimal"/>
      <w:isLgl/>
      <w:lvlText w:val="%1.%2.%3.%4.%5.%6.%7.%8.%9."/>
      <w:lvlJc w:val="left"/>
      <w:pPr>
        <w:ind w:left="3216" w:hanging="1800"/>
      </w:pPr>
      <w:rPr>
        <w:rFonts w:hint="default"/>
        <w:b/>
        <w:bCs/>
        <w:sz w:val="24"/>
        <w:szCs w:val="24"/>
      </w:rPr>
    </w:lvl>
  </w:abstractNum>
  <w:abstractNum w:abstractNumId="17">
    <w:nsid w:val="3E0330B7"/>
    <w:multiLevelType w:val="multilevel"/>
    <w:tmpl w:val="A5E6E538"/>
    <w:lvl w:ilvl="0">
      <w:start w:val="1"/>
      <w:numFmt w:val="decimal"/>
      <w:lvlText w:val="%1."/>
      <w:lvlJc w:val="left"/>
      <w:pPr>
        <w:tabs>
          <w:tab w:val="num" w:pos="960"/>
        </w:tabs>
        <w:ind w:left="960" w:hanging="360"/>
      </w:pPr>
      <w:rPr>
        <w:rFonts w:hint="default"/>
      </w:rPr>
    </w:lvl>
    <w:lvl w:ilvl="1">
      <w:start w:val="3"/>
      <w:numFmt w:val="decimal"/>
      <w:isLgl/>
      <w:lvlText w:val="%1.%2."/>
      <w:lvlJc w:val="left"/>
      <w:pPr>
        <w:ind w:left="1188" w:hanging="420"/>
      </w:pPr>
      <w:rPr>
        <w:rFonts w:hint="default"/>
      </w:rPr>
    </w:lvl>
    <w:lvl w:ilvl="2">
      <w:start w:val="1"/>
      <w:numFmt w:val="decimal"/>
      <w:isLgl/>
      <w:lvlText w:val="%1.%2.%3."/>
      <w:lvlJc w:val="left"/>
      <w:pPr>
        <w:ind w:left="1656" w:hanging="720"/>
      </w:pPr>
      <w:rPr>
        <w:rFonts w:hint="default"/>
      </w:rPr>
    </w:lvl>
    <w:lvl w:ilvl="3">
      <w:start w:val="1"/>
      <w:numFmt w:val="decimal"/>
      <w:isLgl/>
      <w:lvlText w:val="%1.%2.%3.%4."/>
      <w:lvlJc w:val="left"/>
      <w:pPr>
        <w:ind w:left="1824" w:hanging="720"/>
      </w:pPr>
      <w:rPr>
        <w:rFonts w:hint="default"/>
      </w:rPr>
    </w:lvl>
    <w:lvl w:ilvl="4">
      <w:start w:val="1"/>
      <w:numFmt w:val="decimal"/>
      <w:isLgl/>
      <w:lvlText w:val="%1.%2.%3.%4.%5."/>
      <w:lvlJc w:val="left"/>
      <w:pPr>
        <w:ind w:left="2352"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16" w:hanging="1440"/>
      </w:pPr>
      <w:rPr>
        <w:rFonts w:hint="default"/>
      </w:rPr>
    </w:lvl>
    <w:lvl w:ilvl="8">
      <w:start w:val="1"/>
      <w:numFmt w:val="decimal"/>
      <w:isLgl/>
      <w:lvlText w:val="%1.%2.%3.%4.%5.%6.%7.%8.%9."/>
      <w:lvlJc w:val="left"/>
      <w:pPr>
        <w:ind w:left="3744" w:hanging="1800"/>
      </w:pPr>
      <w:rPr>
        <w:rFonts w:hint="default"/>
      </w:rPr>
    </w:lvl>
  </w:abstractNum>
  <w:abstractNum w:abstractNumId="18">
    <w:nsid w:val="3E726F82"/>
    <w:multiLevelType w:val="hybridMultilevel"/>
    <w:tmpl w:val="7A7A41DA"/>
    <w:lvl w:ilvl="0" w:tplc="6044654C">
      <w:start w:val="1"/>
      <w:numFmt w:val="bullet"/>
      <w:lvlText w:val="-"/>
      <w:lvlJc w:val="left"/>
      <w:pPr>
        <w:ind w:left="644" w:hanging="360"/>
      </w:pPr>
      <w:rPr>
        <w:rFonts w:ascii="Times New Roman" w:eastAsia="Times New Roman" w:hAnsi="Times New Roman" w:hint="default"/>
        <w:b/>
        <w:bC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nsid w:val="40814801"/>
    <w:multiLevelType w:val="hybridMultilevel"/>
    <w:tmpl w:val="0602F3D2"/>
    <w:lvl w:ilvl="0" w:tplc="841CC52C">
      <w:start w:val="1"/>
      <w:numFmt w:val="bullet"/>
      <w:lvlText w:val="-"/>
      <w:lvlJc w:val="left"/>
      <w:pPr>
        <w:ind w:left="118"/>
      </w:pPr>
      <w:rPr>
        <w:rFonts w:ascii="Arial" w:eastAsia="Times New Roman" w:hAnsi="Arial"/>
        <w:b w:val="0"/>
        <w:bCs w:val="0"/>
        <w:i w:val="0"/>
        <w:iCs w:val="0"/>
        <w:strike w:val="0"/>
        <w:dstrike w:val="0"/>
        <w:color w:val="000000"/>
        <w:sz w:val="20"/>
        <w:szCs w:val="20"/>
        <w:u w:val="none"/>
        <w:vertAlign w:val="baseline"/>
      </w:rPr>
    </w:lvl>
    <w:lvl w:ilvl="1" w:tplc="C77435C8">
      <w:start w:val="1"/>
      <w:numFmt w:val="bullet"/>
      <w:lvlText w:val="o"/>
      <w:lvlJc w:val="left"/>
      <w:pPr>
        <w:ind w:left="1206"/>
      </w:pPr>
      <w:rPr>
        <w:rFonts w:ascii="Arial" w:eastAsia="Times New Roman" w:hAnsi="Arial"/>
        <w:b w:val="0"/>
        <w:bCs w:val="0"/>
        <w:i w:val="0"/>
        <w:iCs w:val="0"/>
        <w:strike w:val="0"/>
        <w:dstrike w:val="0"/>
        <w:color w:val="000000"/>
        <w:sz w:val="20"/>
        <w:szCs w:val="20"/>
        <w:u w:val="none"/>
        <w:vertAlign w:val="baseline"/>
      </w:rPr>
    </w:lvl>
    <w:lvl w:ilvl="2" w:tplc="9AB0D540">
      <w:start w:val="1"/>
      <w:numFmt w:val="bullet"/>
      <w:lvlText w:val="▪"/>
      <w:lvlJc w:val="left"/>
      <w:pPr>
        <w:ind w:left="1926"/>
      </w:pPr>
      <w:rPr>
        <w:rFonts w:ascii="Arial" w:eastAsia="Times New Roman" w:hAnsi="Arial"/>
        <w:b w:val="0"/>
        <w:bCs w:val="0"/>
        <w:i w:val="0"/>
        <w:iCs w:val="0"/>
        <w:strike w:val="0"/>
        <w:dstrike w:val="0"/>
        <w:color w:val="000000"/>
        <w:sz w:val="20"/>
        <w:szCs w:val="20"/>
        <w:u w:val="none"/>
        <w:vertAlign w:val="baseline"/>
      </w:rPr>
    </w:lvl>
    <w:lvl w:ilvl="3" w:tplc="AD7023E8">
      <w:start w:val="1"/>
      <w:numFmt w:val="bullet"/>
      <w:lvlText w:val="•"/>
      <w:lvlJc w:val="left"/>
      <w:pPr>
        <w:ind w:left="2646"/>
      </w:pPr>
      <w:rPr>
        <w:rFonts w:ascii="Arial" w:eastAsia="Times New Roman" w:hAnsi="Arial"/>
        <w:b w:val="0"/>
        <w:bCs w:val="0"/>
        <w:i w:val="0"/>
        <w:iCs w:val="0"/>
        <w:strike w:val="0"/>
        <w:dstrike w:val="0"/>
        <w:color w:val="000000"/>
        <w:sz w:val="20"/>
        <w:szCs w:val="20"/>
        <w:u w:val="none"/>
        <w:vertAlign w:val="baseline"/>
      </w:rPr>
    </w:lvl>
    <w:lvl w:ilvl="4" w:tplc="FED600C6">
      <w:start w:val="1"/>
      <w:numFmt w:val="bullet"/>
      <w:lvlText w:val="o"/>
      <w:lvlJc w:val="left"/>
      <w:pPr>
        <w:ind w:left="3366"/>
      </w:pPr>
      <w:rPr>
        <w:rFonts w:ascii="Arial" w:eastAsia="Times New Roman" w:hAnsi="Arial"/>
        <w:b w:val="0"/>
        <w:bCs w:val="0"/>
        <w:i w:val="0"/>
        <w:iCs w:val="0"/>
        <w:strike w:val="0"/>
        <w:dstrike w:val="0"/>
        <w:color w:val="000000"/>
        <w:sz w:val="20"/>
        <w:szCs w:val="20"/>
        <w:u w:val="none"/>
        <w:vertAlign w:val="baseline"/>
      </w:rPr>
    </w:lvl>
    <w:lvl w:ilvl="5" w:tplc="EC60A2B6">
      <w:start w:val="1"/>
      <w:numFmt w:val="bullet"/>
      <w:lvlText w:val="▪"/>
      <w:lvlJc w:val="left"/>
      <w:pPr>
        <w:ind w:left="4086"/>
      </w:pPr>
      <w:rPr>
        <w:rFonts w:ascii="Arial" w:eastAsia="Times New Roman" w:hAnsi="Arial"/>
        <w:b w:val="0"/>
        <w:bCs w:val="0"/>
        <w:i w:val="0"/>
        <w:iCs w:val="0"/>
        <w:strike w:val="0"/>
        <w:dstrike w:val="0"/>
        <w:color w:val="000000"/>
        <w:sz w:val="20"/>
        <w:szCs w:val="20"/>
        <w:u w:val="none"/>
        <w:vertAlign w:val="baseline"/>
      </w:rPr>
    </w:lvl>
    <w:lvl w:ilvl="6" w:tplc="9AFA0604">
      <w:start w:val="1"/>
      <w:numFmt w:val="bullet"/>
      <w:lvlText w:val="•"/>
      <w:lvlJc w:val="left"/>
      <w:pPr>
        <w:ind w:left="4806"/>
      </w:pPr>
      <w:rPr>
        <w:rFonts w:ascii="Arial" w:eastAsia="Times New Roman" w:hAnsi="Arial"/>
        <w:b w:val="0"/>
        <w:bCs w:val="0"/>
        <w:i w:val="0"/>
        <w:iCs w:val="0"/>
        <w:strike w:val="0"/>
        <w:dstrike w:val="0"/>
        <w:color w:val="000000"/>
        <w:sz w:val="20"/>
        <w:szCs w:val="20"/>
        <w:u w:val="none"/>
        <w:vertAlign w:val="baseline"/>
      </w:rPr>
    </w:lvl>
    <w:lvl w:ilvl="7" w:tplc="3B9C3464">
      <w:start w:val="1"/>
      <w:numFmt w:val="bullet"/>
      <w:lvlText w:val="o"/>
      <w:lvlJc w:val="left"/>
      <w:pPr>
        <w:ind w:left="5526"/>
      </w:pPr>
      <w:rPr>
        <w:rFonts w:ascii="Arial" w:eastAsia="Times New Roman" w:hAnsi="Arial"/>
        <w:b w:val="0"/>
        <w:bCs w:val="0"/>
        <w:i w:val="0"/>
        <w:iCs w:val="0"/>
        <w:strike w:val="0"/>
        <w:dstrike w:val="0"/>
        <w:color w:val="000000"/>
        <w:sz w:val="20"/>
        <w:szCs w:val="20"/>
        <w:u w:val="none"/>
        <w:vertAlign w:val="baseline"/>
      </w:rPr>
    </w:lvl>
    <w:lvl w:ilvl="8" w:tplc="4EB02944">
      <w:start w:val="1"/>
      <w:numFmt w:val="bullet"/>
      <w:lvlText w:val="▪"/>
      <w:lvlJc w:val="left"/>
      <w:pPr>
        <w:ind w:left="6246"/>
      </w:pPr>
      <w:rPr>
        <w:rFonts w:ascii="Arial" w:eastAsia="Times New Roman" w:hAnsi="Arial"/>
        <w:b w:val="0"/>
        <w:bCs w:val="0"/>
        <w:i w:val="0"/>
        <w:iCs w:val="0"/>
        <w:strike w:val="0"/>
        <w:dstrike w:val="0"/>
        <w:color w:val="000000"/>
        <w:sz w:val="20"/>
        <w:szCs w:val="20"/>
        <w:u w:val="none"/>
        <w:vertAlign w:val="baseline"/>
      </w:rPr>
    </w:lvl>
  </w:abstractNum>
  <w:abstractNum w:abstractNumId="20">
    <w:nsid w:val="44F7091A"/>
    <w:multiLevelType w:val="hybridMultilevel"/>
    <w:tmpl w:val="F17CE5C8"/>
    <w:lvl w:ilvl="0" w:tplc="48660548">
      <w:start w:val="2"/>
      <w:numFmt w:val="bullet"/>
      <w:lvlText w:val="-"/>
      <w:lvlJc w:val="left"/>
      <w:pPr>
        <w:ind w:left="644" w:hanging="360"/>
      </w:pPr>
      <w:rPr>
        <w:rFonts w:ascii="Times New Roman" w:eastAsia="Times New Roman" w:hAnsi="Times New Roman" w:hint="default"/>
        <w:sz w:val="20"/>
        <w:szCs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1">
    <w:nsid w:val="48C32CB4"/>
    <w:multiLevelType w:val="hybridMultilevel"/>
    <w:tmpl w:val="6ECC1E06"/>
    <w:lvl w:ilvl="0" w:tplc="3094251E">
      <w:start w:val="1"/>
      <w:numFmt w:val="decimal"/>
      <w:lvlText w:val="%1."/>
      <w:lvlJc w:val="left"/>
      <w:pPr>
        <w:tabs>
          <w:tab w:val="num" w:pos="644"/>
        </w:tabs>
        <w:ind w:left="644" w:hanging="360"/>
      </w:pPr>
      <w:rPr>
        <w:rFonts w:hint="default"/>
      </w:rPr>
    </w:lvl>
    <w:lvl w:ilvl="1" w:tplc="04020019">
      <w:start w:val="1"/>
      <w:numFmt w:val="lowerLetter"/>
      <w:lvlText w:val="%2."/>
      <w:lvlJc w:val="left"/>
      <w:pPr>
        <w:tabs>
          <w:tab w:val="num" w:pos="1364"/>
        </w:tabs>
        <w:ind w:left="1364" w:hanging="360"/>
      </w:pPr>
    </w:lvl>
    <w:lvl w:ilvl="2" w:tplc="0402001B">
      <w:start w:val="1"/>
      <w:numFmt w:val="lowerRoman"/>
      <w:lvlText w:val="%3."/>
      <w:lvlJc w:val="right"/>
      <w:pPr>
        <w:tabs>
          <w:tab w:val="num" w:pos="2084"/>
        </w:tabs>
        <w:ind w:left="2084" w:hanging="180"/>
      </w:pPr>
    </w:lvl>
    <w:lvl w:ilvl="3" w:tplc="0402000F">
      <w:start w:val="1"/>
      <w:numFmt w:val="decimal"/>
      <w:lvlText w:val="%4."/>
      <w:lvlJc w:val="left"/>
      <w:pPr>
        <w:tabs>
          <w:tab w:val="num" w:pos="2804"/>
        </w:tabs>
        <w:ind w:left="2804" w:hanging="360"/>
      </w:pPr>
    </w:lvl>
    <w:lvl w:ilvl="4" w:tplc="04020019">
      <w:start w:val="1"/>
      <w:numFmt w:val="lowerLetter"/>
      <w:lvlText w:val="%5."/>
      <w:lvlJc w:val="left"/>
      <w:pPr>
        <w:tabs>
          <w:tab w:val="num" w:pos="3524"/>
        </w:tabs>
        <w:ind w:left="3524" w:hanging="360"/>
      </w:pPr>
    </w:lvl>
    <w:lvl w:ilvl="5" w:tplc="0402001B">
      <w:start w:val="1"/>
      <w:numFmt w:val="lowerRoman"/>
      <w:lvlText w:val="%6."/>
      <w:lvlJc w:val="right"/>
      <w:pPr>
        <w:tabs>
          <w:tab w:val="num" w:pos="4244"/>
        </w:tabs>
        <w:ind w:left="4244" w:hanging="180"/>
      </w:pPr>
    </w:lvl>
    <w:lvl w:ilvl="6" w:tplc="0402000F">
      <w:start w:val="1"/>
      <w:numFmt w:val="decimal"/>
      <w:lvlText w:val="%7."/>
      <w:lvlJc w:val="left"/>
      <w:pPr>
        <w:tabs>
          <w:tab w:val="num" w:pos="4964"/>
        </w:tabs>
        <w:ind w:left="4964" w:hanging="360"/>
      </w:pPr>
    </w:lvl>
    <w:lvl w:ilvl="7" w:tplc="04020019">
      <w:start w:val="1"/>
      <w:numFmt w:val="lowerLetter"/>
      <w:lvlText w:val="%8."/>
      <w:lvlJc w:val="left"/>
      <w:pPr>
        <w:tabs>
          <w:tab w:val="num" w:pos="5684"/>
        </w:tabs>
        <w:ind w:left="5684" w:hanging="360"/>
      </w:pPr>
    </w:lvl>
    <w:lvl w:ilvl="8" w:tplc="0402001B">
      <w:start w:val="1"/>
      <w:numFmt w:val="lowerRoman"/>
      <w:lvlText w:val="%9."/>
      <w:lvlJc w:val="right"/>
      <w:pPr>
        <w:tabs>
          <w:tab w:val="num" w:pos="6404"/>
        </w:tabs>
        <w:ind w:left="6404" w:hanging="180"/>
      </w:pPr>
    </w:lvl>
  </w:abstractNum>
  <w:abstractNum w:abstractNumId="22">
    <w:nsid w:val="4C6578D4"/>
    <w:multiLevelType w:val="hybridMultilevel"/>
    <w:tmpl w:val="1C8A1EE2"/>
    <w:lvl w:ilvl="0" w:tplc="707A9B66">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nsid w:val="507028AF"/>
    <w:multiLevelType w:val="hybridMultilevel"/>
    <w:tmpl w:val="C5C465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3407F2E"/>
    <w:multiLevelType w:val="hybridMultilevel"/>
    <w:tmpl w:val="38CC46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AB10631"/>
    <w:multiLevelType w:val="hybridMultilevel"/>
    <w:tmpl w:val="19BCB18A"/>
    <w:lvl w:ilvl="0" w:tplc="70BE8D32">
      <w:start w:val="1"/>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nsid w:val="5DC22F1C"/>
    <w:multiLevelType w:val="hybridMultilevel"/>
    <w:tmpl w:val="FD6CA0B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7">
    <w:nsid w:val="5F13336C"/>
    <w:multiLevelType w:val="multilevel"/>
    <w:tmpl w:val="B09E4C70"/>
    <w:lvl w:ilvl="0">
      <w:start w:val="1"/>
      <w:numFmt w:val="decimal"/>
      <w:lvlText w:val="%1."/>
      <w:lvlJc w:val="left"/>
      <w:pPr>
        <w:ind w:left="987" w:hanging="360"/>
      </w:pPr>
      <w:rPr>
        <w:rFonts w:hint="default"/>
      </w:rPr>
    </w:lvl>
    <w:lvl w:ilvl="1">
      <w:start w:val="1"/>
      <w:numFmt w:val="decimal"/>
      <w:isLgl/>
      <w:lvlText w:val="%1.%2."/>
      <w:lvlJc w:val="left"/>
      <w:pPr>
        <w:ind w:left="1207" w:hanging="540"/>
      </w:pPr>
      <w:rPr>
        <w:rFonts w:hint="default"/>
      </w:rPr>
    </w:lvl>
    <w:lvl w:ilvl="2">
      <w:start w:val="2"/>
      <w:numFmt w:val="decimal"/>
      <w:isLgl/>
      <w:lvlText w:val="%1.%2.%3."/>
      <w:lvlJc w:val="left"/>
      <w:pPr>
        <w:ind w:left="1427" w:hanging="720"/>
      </w:pPr>
      <w:rPr>
        <w:rFonts w:hint="default"/>
      </w:rPr>
    </w:lvl>
    <w:lvl w:ilvl="3">
      <w:start w:val="1"/>
      <w:numFmt w:val="decimal"/>
      <w:isLgl/>
      <w:lvlText w:val="%1.%2.%3.%4."/>
      <w:lvlJc w:val="left"/>
      <w:pPr>
        <w:ind w:left="1467" w:hanging="720"/>
      </w:pPr>
      <w:rPr>
        <w:rFonts w:hint="default"/>
      </w:rPr>
    </w:lvl>
    <w:lvl w:ilvl="4">
      <w:start w:val="1"/>
      <w:numFmt w:val="decimal"/>
      <w:isLgl/>
      <w:lvlText w:val="%1.%2.%3.%4.%5."/>
      <w:lvlJc w:val="left"/>
      <w:pPr>
        <w:ind w:left="1867" w:hanging="1080"/>
      </w:pPr>
      <w:rPr>
        <w:rFonts w:hint="default"/>
      </w:rPr>
    </w:lvl>
    <w:lvl w:ilvl="5">
      <w:start w:val="1"/>
      <w:numFmt w:val="decimal"/>
      <w:isLgl/>
      <w:lvlText w:val="%1.%2.%3.%4.%5.%6."/>
      <w:lvlJc w:val="left"/>
      <w:pPr>
        <w:ind w:left="1907" w:hanging="108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47" w:hanging="1800"/>
      </w:pPr>
      <w:rPr>
        <w:rFonts w:hint="default"/>
      </w:rPr>
    </w:lvl>
  </w:abstractNum>
  <w:abstractNum w:abstractNumId="28">
    <w:nsid w:val="6DC55B8B"/>
    <w:multiLevelType w:val="hybridMultilevel"/>
    <w:tmpl w:val="51B85AD4"/>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9">
    <w:nsid w:val="6FC34B61"/>
    <w:multiLevelType w:val="hybridMultilevel"/>
    <w:tmpl w:val="7242A910"/>
    <w:lvl w:ilvl="0" w:tplc="28800530">
      <w:start w:val="1"/>
      <w:numFmt w:val="decimal"/>
      <w:lvlText w:val="%1."/>
      <w:lvlJc w:val="left"/>
      <w:pPr>
        <w:ind w:left="485" w:hanging="360"/>
      </w:pPr>
      <w:rPr>
        <w:rFonts w:eastAsia="Times New Roman" w:hint="default"/>
      </w:rPr>
    </w:lvl>
    <w:lvl w:ilvl="1" w:tplc="04090019">
      <w:start w:val="1"/>
      <w:numFmt w:val="lowerLetter"/>
      <w:lvlText w:val="%2."/>
      <w:lvlJc w:val="left"/>
      <w:pPr>
        <w:ind w:left="1205" w:hanging="360"/>
      </w:pPr>
    </w:lvl>
    <w:lvl w:ilvl="2" w:tplc="0409001B">
      <w:start w:val="1"/>
      <w:numFmt w:val="lowerRoman"/>
      <w:lvlText w:val="%3."/>
      <w:lvlJc w:val="right"/>
      <w:pPr>
        <w:ind w:left="1925" w:hanging="180"/>
      </w:pPr>
    </w:lvl>
    <w:lvl w:ilvl="3" w:tplc="0409000F">
      <w:start w:val="1"/>
      <w:numFmt w:val="decimal"/>
      <w:lvlText w:val="%4."/>
      <w:lvlJc w:val="left"/>
      <w:pPr>
        <w:ind w:left="2645" w:hanging="360"/>
      </w:pPr>
    </w:lvl>
    <w:lvl w:ilvl="4" w:tplc="04090019">
      <w:start w:val="1"/>
      <w:numFmt w:val="lowerLetter"/>
      <w:lvlText w:val="%5."/>
      <w:lvlJc w:val="left"/>
      <w:pPr>
        <w:ind w:left="3365" w:hanging="360"/>
      </w:pPr>
    </w:lvl>
    <w:lvl w:ilvl="5" w:tplc="0409001B">
      <w:start w:val="1"/>
      <w:numFmt w:val="lowerRoman"/>
      <w:lvlText w:val="%6."/>
      <w:lvlJc w:val="right"/>
      <w:pPr>
        <w:ind w:left="4085" w:hanging="180"/>
      </w:pPr>
    </w:lvl>
    <w:lvl w:ilvl="6" w:tplc="0409000F">
      <w:start w:val="1"/>
      <w:numFmt w:val="decimal"/>
      <w:lvlText w:val="%7."/>
      <w:lvlJc w:val="left"/>
      <w:pPr>
        <w:ind w:left="4805" w:hanging="360"/>
      </w:pPr>
    </w:lvl>
    <w:lvl w:ilvl="7" w:tplc="04090019">
      <w:start w:val="1"/>
      <w:numFmt w:val="lowerLetter"/>
      <w:lvlText w:val="%8."/>
      <w:lvlJc w:val="left"/>
      <w:pPr>
        <w:ind w:left="5525" w:hanging="360"/>
      </w:pPr>
    </w:lvl>
    <w:lvl w:ilvl="8" w:tplc="0409001B">
      <w:start w:val="1"/>
      <w:numFmt w:val="lowerRoman"/>
      <w:lvlText w:val="%9."/>
      <w:lvlJc w:val="right"/>
      <w:pPr>
        <w:ind w:left="6245" w:hanging="180"/>
      </w:pPr>
    </w:lvl>
  </w:abstractNum>
  <w:abstractNum w:abstractNumId="30">
    <w:nsid w:val="749076E7"/>
    <w:multiLevelType w:val="hybridMultilevel"/>
    <w:tmpl w:val="DC80D760"/>
    <w:lvl w:ilvl="0" w:tplc="D06AF60C">
      <w:start w:val="1"/>
      <w:numFmt w:val="bullet"/>
      <w:lvlText w:val="-"/>
      <w:lvlJc w:val="left"/>
      <w:pPr>
        <w:ind w:left="643" w:hanging="360"/>
      </w:pPr>
      <w:rPr>
        <w:rFonts w:ascii="Calibri" w:eastAsia="Times New Roman" w:hAnsi="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cs="Wingdings" w:hint="default"/>
      </w:rPr>
    </w:lvl>
    <w:lvl w:ilvl="3" w:tplc="04090001">
      <w:start w:val="1"/>
      <w:numFmt w:val="bullet"/>
      <w:lvlText w:val=""/>
      <w:lvlJc w:val="left"/>
      <w:pPr>
        <w:ind w:left="2808" w:hanging="360"/>
      </w:pPr>
      <w:rPr>
        <w:rFonts w:ascii="Symbol" w:hAnsi="Symbol" w:cs="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cs="Wingdings" w:hint="default"/>
      </w:rPr>
    </w:lvl>
    <w:lvl w:ilvl="6" w:tplc="04090001">
      <w:start w:val="1"/>
      <w:numFmt w:val="bullet"/>
      <w:lvlText w:val=""/>
      <w:lvlJc w:val="left"/>
      <w:pPr>
        <w:ind w:left="4968" w:hanging="360"/>
      </w:pPr>
      <w:rPr>
        <w:rFonts w:ascii="Symbol" w:hAnsi="Symbol" w:cs="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cs="Wingdings" w:hint="default"/>
      </w:rPr>
    </w:lvl>
  </w:abstractNum>
  <w:abstractNum w:abstractNumId="31">
    <w:nsid w:val="761314F2"/>
    <w:multiLevelType w:val="hybridMultilevel"/>
    <w:tmpl w:val="88B4DDCE"/>
    <w:lvl w:ilvl="0" w:tplc="CD1AF6AE">
      <w:start w:val="1"/>
      <w:numFmt w:val="decimal"/>
      <w:lvlText w:val="%1."/>
      <w:lvlJc w:val="left"/>
      <w:pPr>
        <w:ind w:left="9"/>
      </w:pPr>
      <w:rPr>
        <w:rFonts w:ascii="Arial" w:eastAsia="Times New Roman" w:hAnsi="Arial"/>
        <w:b/>
        <w:bCs/>
        <w:i w:val="0"/>
        <w:iCs w:val="0"/>
        <w:strike w:val="0"/>
        <w:dstrike w:val="0"/>
        <w:color w:val="000000"/>
        <w:sz w:val="20"/>
        <w:szCs w:val="20"/>
        <w:u w:val="none"/>
        <w:vertAlign w:val="baseline"/>
      </w:rPr>
    </w:lvl>
    <w:lvl w:ilvl="1" w:tplc="17F20332">
      <w:start w:val="1"/>
      <w:numFmt w:val="lowerLetter"/>
      <w:lvlText w:val="%2"/>
      <w:lvlJc w:val="left"/>
      <w:pPr>
        <w:ind w:left="1263"/>
      </w:pPr>
      <w:rPr>
        <w:rFonts w:ascii="Arial" w:eastAsia="Times New Roman" w:hAnsi="Arial"/>
        <w:b/>
        <w:bCs/>
        <w:i w:val="0"/>
        <w:iCs w:val="0"/>
        <w:strike w:val="0"/>
        <w:dstrike w:val="0"/>
        <w:color w:val="000000"/>
        <w:sz w:val="20"/>
        <w:szCs w:val="20"/>
        <w:u w:val="none"/>
        <w:vertAlign w:val="baseline"/>
      </w:rPr>
    </w:lvl>
    <w:lvl w:ilvl="2" w:tplc="E0524226">
      <w:start w:val="1"/>
      <w:numFmt w:val="lowerRoman"/>
      <w:lvlText w:val="%3"/>
      <w:lvlJc w:val="left"/>
      <w:pPr>
        <w:ind w:left="1983"/>
      </w:pPr>
      <w:rPr>
        <w:rFonts w:ascii="Arial" w:eastAsia="Times New Roman" w:hAnsi="Arial"/>
        <w:b/>
        <w:bCs/>
        <w:i w:val="0"/>
        <w:iCs w:val="0"/>
        <w:strike w:val="0"/>
        <w:dstrike w:val="0"/>
        <w:color w:val="000000"/>
        <w:sz w:val="20"/>
        <w:szCs w:val="20"/>
        <w:u w:val="none"/>
        <w:vertAlign w:val="baseline"/>
      </w:rPr>
    </w:lvl>
    <w:lvl w:ilvl="3" w:tplc="2C54E69A">
      <w:start w:val="1"/>
      <w:numFmt w:val="decimal"/>
      <w:lvlText w:val="%4"/>
      <w:lvlJc w:val="left"/>
      <w:pPr>
        <w:ind w:left="2703"/>
      </w:pPr>
      <w:rPr>
        <w:rFonts w:ascii="Arial" w:eastAsia="Times New Roman" w:hAnsi="Arial"/>
        <w:b/>
        <w:bCs/>
        <w:i w:val="0"/>
        <w:iCs w:val="0"/>
        <w:strike w:val="0"/>
        <w:dstrike w:val="0"/>
        <w:color w:val="000000"/>
        <w:sz w:val="20"/>
        <w:szCs w:val="20"/>
        <w:u w:val="none"/>
        <w:vertAlign w:val="baseline"/>
      </w:rPr>
    </w:lvl>
    <w:lvl w:ilvl="4" w:tplc="5352D482">
      <w:start w:val="1"/>
      <w:numFmt w:val="lowerLetter"/>
      <w:lvlText w:val="%5"/>
      <w:lvlJc w:val="left"/>
      <w:pPr>
        <w:ind w:left="3423"/>
      </w:pPr>
      <w:rPr>
        <w:rFonts w:ascii="Arial" w:eastAsia="Times New Roman" w:hAnsi="Arial"/>
        <w:b/>
        <w:bCs/>
        <w:i w:val="0"/>
        <w:iCs w:val="0"/>
        <w:strike w:val="0"/>
        <w:dstrike w:val="0"/>
        <w:color w:val="000000"/>
        <w:sz w:val="20"/>
        <w:szCs w:val="20"/>
        <w:u w:val="none"/>
        <w:vertAlign w:val="baseline"/>
      </w:rPr>
    </w:lvl>
    <w:lvl w:ilvl="5" w:tplc="1D6AE950">
      <w:start w:val="1"/>
      <w:numFmt w:val="lowerRoman"/>
      <w:lvlText w:val="%6"/>
      <w:lvlJc w:val="left"/>
      <w:pPr>
        <w:ind w:left="4143"/>
      </w:pPr>
      <w:rPr>
        <w:rFonts w:ascii="Arial" w:eastAsia="Times New Roman" w:hAnsi="Arial"/>
        <w:b/>
        <w:bCs/>
        <w:i w:val="0"/>
        <w:iCs w:val="0"/>
        <w:strike w:val="0"/>
        <w:dstrike w:val="0"/>
        <w:color w:val="000000"/>
        <w:sz w:val="20"/>
        <w:szCs w:val="20"/>
        <w:u w:val="none"/>
        <w:vertAlign w:val="baseline"/>
      </w:rPr>
    </w:lvl>
    <w:lvl w:ilvl="6" w:tplc="203851FE">
      <w:start w:val="1"/>
      <w:numFmt w:val="decimal"/>
      <w:lvlText w:val="%7"/>
      <w:lvlJc w:val="left"/>
      <w:pPr>
        <w:ind w:left="4863"/>
      </w:pPr>
      <w:rPr>
        <w:rFonts w:ascii="Arial" w:eastAsia="Times New Roman" w:hAnsi="Arial"/>
        <w:b/>
        <w:bCs/>
        <w:i w:val="0"/>
        <w:iCs w:val="0"/>
        <w:strike w:val="0"/>
        <w:dstrike w:val="0"/>
        <w:color w:val="000000"/>
        <w:sz w:val="20"/>
        <w:szCs w:val="20"/>
        <w:u w:val="none"/>
        <w:vertAlign w:val="baseline"/>
      </w:rPr>
    </w:lvl>
    <w:lvl w:ilvl="7" w:tplc="CE866228">
      <w:start w:val="1"/>
      <w:numFmt w:val="lowerLetter"/>
      <w:lvlText w:val="%8"/>
      <w:lvlJc w:val="left"/>
      <w:pPr>
        <w:ind w:left="5583"/>
      </w:pPr>
      <w:rPr>
        <w:rFonts w:ascii="Arial" w:eastAsia="Times New Roman" w:hAnsi="Arial"/>
        <w:b/>
        <w:bCs/>
        <w:i w:val="0"/>
        <w:iCs w:val="0"/>
        <w:strike w:val="0"/>
        <w:dstrike w:val="0"/>
        <w:color w:val="000000"/>
        <w:sz w:val="20"/>
        <w:szCs w:val="20"/>
        <w:u w:val="none"/>
        <w:vertAlign w:val="baseline"/>
      </w:rPr>
    </w:lvl>
    <w:lvl w:ilvl="8" w:tplc="163EAE6C">
      <w:start w:val="1"/>
      <w:numFmt w:val="lowerRoman"/>
      <w:lvlText w:val="%9"/>
      <w:lvlJc w:val="left"/>
      <w:pPr>
        <w:ind w:left="6303"/>
      </w:pPr>
      <w:rPr>
        <w:rFonts w:ascii="Arial" w:eastAsia="Times New Roman" w:hAnsi="Arial"/>
        <w:b/>
        <w:bCs/>
        <w:i w:val="0"/>
        <w:iCs w:val="0"/>
        <w:strike w:val="0"/>
        <w:dstrike w:val="0"/>
        <w:color w:val="000000"/>
        <w:sz w:val="20"/>
        <w:szCs w:val="20"/>
        <w:u w:val="none"/>
        <w:vertAlign w:val="baseline"/>
      </w:rPr>
    </w:lvl>
  </w:abstractNum>
  <w:abstractNum w:abstractNumId="32">
    <w:nsid w:val="7FBB74A9"/>
    <w:multiLevelType w:val="hybridMultilevel"/>
    <w:tmpl w:val="CAA4AB3C"/>
    <w:lvl w:ilvl="0" w:tplc="344C97B0">
      <w:start w:val="5"/>
      <w:numFmt w:val="decimal"/>
      <w:lvlText w:val="%1."/>
      <w:lvlJc w:val="left"/>
      <w:pPr>
        <w:ind w:left="1776" w:hanging="360"/>
      </w:pPr>
      <w:rPr>
        <w:rFonts w:hint="default"/>
      </w:rPr>
    </w:lvl>
    <w:lvl w:ilvl="1" w:tplc="04090019">
      <w:start w:val="1"/>
      <w:numFmt w:val="lowerLetter"/>
      <w:lvlText w:val="%2."/>
      <w:lvlJc w:val="left"/>
      <w:pPr>
        <w:ind w:left="2496" w:hanging="360"/>
      </w:pPr>
    </w:lvl>
    <w:lvl w:ilvl="2" w:tplc="0409001B">
      <w:start w:val="1"/>
      <w:numFmt w:val="lowerRoman"/>
      <w:lvlText w:val="%3."/>
      <w:lvlJc w:val="right"/>
      <w:pPr>
        <w:ind w:left="3216" w:hanging="180"/>
      </w:pPr>
    </w:lvl>
    <w:lvl w:ilvl="3" w:tplc="0409000F">
      <w:start w:val="1"/>
      <w:numFmt w:val="decimal"/>
      <w:lvlText w:val="%4."/>
      <w:lvlJc w:val="left"/>
      <w:pPr>
        <w:ind w:left="3936" w:hanging="360"/>
      </w:pPr>
    </w:lvl>
    <w:lvl w:ilvl="4" w:tplc="04090019">
      <w:start w:val="1"/>
      <w:numFmt w:val="lowerLetter"/>
      <w:lvlText w:val="%5."/>
      <w:lvlJc w:val="left"/>
      <w:pPr>
        <w:ind w:left="4656" w:hanging="360"/>
      </w:pPr>
    </w:lvl>
    <w:lvl w:ilvl="5" w:tplc="0409001B">
      <w:start w:val="1"/>
      <w:numFmt w:val="lowerRoman"/>
      <w:lvlText w:val="%6."/>
      <w:lvlJc w:val="right"/>
      <w:pPr>
        <w:ind w:left="5376" w:hanging="180"/>
      </w:pPr>
    </w:lvl>
    <w:lvl w:ilvl="6" w:tplc="0409000F">
      <w:start w:val="1"/>
      <w:numFmt w:val="decimal"/>
      <w:lvlText w:val="%7."/>
      <w:lvlJc w:val="left"/>
      <w:pPr>
        <w:ind w:left="6096" w:hanging="360"/>
      </w:pPr>
    </w:lvl>
    <w:lvl w:ilvl="7" w:tplc="04090019">
      <w:start w:val="1"/>
      <w:numFmt w:val="lowerLetter"/>
      <w:lvlText w:val="%8."/>
      <w:lvlJc w:val="left"/>
      <w:pPr>
        <w:ind w:left="6816" w:hanging="360"/>
      </w:pPr>
    </w:lvl>
    <w:lvl w:ilvl="8" w:tplc="0409001B">
      <w:start w:val="1"/>
      <w:numFmt w:val="lowerRoman"/>
      <w:lvlText w:val="%9."/>
      <w:lvlJc w:val="right"/>
      <w:pPr>
        <w:ind w:left="7536" w:hanging="180"/>
      </w:pPr>
    </w:lvl>
  </w:abstractNum>
  <w:num w:numId="1">
    <w:abstractNumId w:val="2"/>
  </w:num>
  <w:num w:numId="2">
    <w:abstractNumId w:val="1"/>
  </w:num>
  <w:num w:numId="3">
    <w:abstractNumId w:val="4"/>
  </w:num>
  <w:num w:numId="4">
    <w:abstractNumId w:val="3"/>
  </w:num>
  <w:num w:numId="5">
    <w:abstractNumId w:val="0"/>
  </w:num>
  <w:num w:numId="6">
    <w:abstractNumId w:val="2"/>
  </w:num>
  <w:num w:numId="7">
    <w:abstractNumId w:val="1"/>
  </w:num>
  <w:num w:numId="8">
    <w:abstractNumId w:val="4"/>
  </w:num>
  <w:num w:numId="9">
    <w:abstractNumId w:val="3"/>
  </w:num>
  <w:num w:numId="10">
    <w:abstractNumId w:val="0"/>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27"/>
  </w:num>
  <w:num w:numId="21">
    <w:abstractNumId w:val="4"/>
  </w:num>
  <w:num w:numId="22">
    <w:abstractNumId w:val="3"/>
  </w:num>
  <w:num w:numId="23">
    <w:abstractNumId w:val="0"/>
  </w:num>
  <w:num w:numId="24">
    <w:abstractNumId w:val="16"/>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12"/>
  </w:num>
  <w:num w:numId="31">
    <w:abstractNumId w:val="20"/>
  </w:num>
  <w:num w:numId="32">
    <w:abstractNumId w:val="21"/>
  </w:num>
  <w:num w:numId="33">
    <w:abstractNumId w:val="13"/>
  </w:num>
  <w:num w:numId="34">
    <w:abstractNumId w:val="25"/>
  </w:num>
  <w:num w:numId="35">
    <w:abstractNumId w:val="18"/>
  </w:num>
  <w:num w:numId="36">
    <w:abstractNumId w:val="10"/>
  </w:num>
  <w:num w:numId="37">
    <w:abstractNumId w:val="31"/>
  </w:num>
  <w:num w:numId="38">
    <w:abstractNumId w:val="6"/>
  </w:num>
  <w:num w:numId="39">
    <w:abstractNumId w:val="19"/>
  </w:num>
  <w:num w:numId="40">
    <w:abstractNumId w:val="30"/>
  </w:num>
  <w:num w:numId="41">
    <w:abstractNumId w:val="8"/>
  </w:num>
  <w:num w:numId="42">
    <w:abstractNumId w:val="24"/>
  </w:num>
  <w:num w:numId="43">
    <w:abstractNumId w:val="32"/>
  </w:num>
  <w:num w:numId="4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5AD"/>
    <w:rsid w:val="00004618"/>
    <w:rsid w:val="00005ECA"/>
    <w:rsid w:val="00010E17"/>
    <w:rsid w:val="000144F5"/>
    <w:rsid w:val="000234F8"/>
    <w:rsid w:val="00032104"/>
    <w:rsid w:val="00042D55"/>
    <w:rsid w:val="00044F31"/>
    <w:rsid w:val="00070633"/>
    <w:rsid w:val="00071127"/>
    <w:rsid w:val="000716FE"/>
    <w:rsid w:val="000727AD"/>
    <w:rsid w:val="00075315"/>
    <w:rsid w:val="00080D78"/>
    <w:rsid w:val="0009386E"/>
    <w:rsid w:val="000A134D"/>
    <w:rsid w:val="000A71DF"/>
    <w:rsid w:val="000B7BBB"/>
    <w:rsid w:val="000C038B"/>
    <w:rsid w:val="000C0940"/>
    <w:rsid w:val="000C1805"/>
    <w:rsid w:val="000C2A5B"/>
    <w:rsid w:val="000C48CE"/>
    <w:rsid w:val="000D03C4"/>
    <w:rsid w:val="000D0F37"/>
    <w:rsid w:val="000D4299"/>
    <w:rsid w:val="000D6953"/>
    <w:rsid w:val="000D6CAA"/>
    <w:rsid w:val="000D7DDB"/>
    <w:rsid w:val="000F7CFF"/>
    <w:rsid w:val="00100087"/>
    <w:rsid w:val="001060D3"/>
    <w:rsid w:val="00111C40"/>
    <w:rsid w:val="00112E5E"/>
    <w:rsid w:val="00113361"/>
    <w:rsid w:val="001136DC"/>
    <w:rsid w:val="00120654"/>
    <w:rsid w:val="00123138"/>
    <w:rsid w:val="00123ACD"/>
    <w:rsid w:val="00124110"/>
    <w:rsid w:val="001248AB"/>
    <w:rsid w:val="00126C7B"/>
    <w:rsid w:val="0013227D"/>
    <w:rsid w:val="00144B02"/>
    <w:rsid w:val="001451B2"/>
    <w:rsid w:val="00150304"/>
    <w:rsid w:val="0015334E"/>
    <w:rsid w:val="001540E0"/>
    <w:rsid w:val="00156D1D"/>
    <w:rsid w:val="00160316"/>
    <w:rsid w:val="00160BAC"/>
    <w:rsid w:val="00174343"/>
    <w:rsid w:val="00190487"/>
    <w:rsid w:val="00195A64"/>
    <w:rsid w:val="001B1213"/>
    <w:rsid w:val="001B13F8"/>
    <w:rsid w:val="001B142C"/>
    <w:rsid w:val="001C3779"/>
    <w:rsid w:val="001E5868"/>
    <w:rsid w:val="001E7A43"/>
    <w:rsid w:val="00200766"/>
    <w:rsid w:val="002033D0"/>
    <w:rsid w:val="0021006B"/>
    <w:rsid w:val="00211E39"/>
    <w:rsid w:val="00214469"/>
    <w:rsid w:val="002168CD"/>
    <w:rsid w:val="002177B8"/>
    <w:rsid w:val="00222890"/>
    <w:rsid w:val="002253DB"/>
    <w:rsid w:val="00226D5D"/>
    <w:rsid w:val="002347D0"/>
    <w:rsid w:val="00235B89"/>
    <w:rsid w:val="00247382"/>
    <w:rsid w:val="00247758"/>
    <w:rsid w:val="00250789"/>
    <w:rsid w:val="00251090"/>
    <w:rsid w:val="00255A2E"/>
    <w:rsid w:val="0025622B"/>
    <w:rsid w:val="002606EC"/>
    <w:rsid w:val="00262FF7"/>
    <w:rsid w:val="002633CD"/>
    <w:rsid w:val="0026474D"/>
    <w:rsid w:val="002654D4"/>
    <w:rsid w:val="002749B3"/>
    <w:rsid w:val="00276D0A"/>
    <w:rsid w:val="0028581A"/>
    <w:rsid w:val="0029131F"/>
    <w:rsid w:val="00293789"/>
    <w:rsid w:val="002A454D"/>
    <w:rsid w:val="002A7479"/>
    <w:rsid w:val="002A7A8F"/>
    <w:rsid w:val="002B0B0D"/>
    <w:rsid w:val="002B5330"/>
    <w:rsid w:val="002B75F9"/>
    <w:rsid w:val="002B78C3"/>
    <w:rsid w:val="002C1C14"/>
    <w:rsid w:val="002C71A0"/>
    <w:rsid w:val="002E73E5"/>
    <w:rsid w:val="002F15AE"/>
    <w:rsid w:val="002F2830"/>
    <w:rsid w:val="003031AC"/>
    <w:rsid w:val="0030334B"/>
    <w:rsid w:val="00311936"/>
    <w:rsid w:val="0031236D"/>
    <w:rsid w:val="00314DC3"/>
    <w:rsid w:val="00314EC0"/>
    <w:rsid w:val="00317608"/>
    <w:rsid w:val="00327557"/>
    <w:rsid w:val="00327FF7"/>
    <w:rsid w:val="003320BF"/>
    <w:rsid w:val="00333CEF"/>
    <w:rsid w:val="00335036"/>
    <w:rsid w:val="00341133"/>
    <w:rsid w:val="00350F39"/>
    <w:rsid w:val="00360A99"/>
    <w:rsid w:val="00363FA5"/>
    <w:rsid w:val="00376EF4"/>
    <w:rsid w:val="00377C9C"/>
    <w:rsid w:val="003802B8"/>
    <w:rsid w:val="00393126"/>
    <w:rsid w:val="00393B76"/>
    <w:rsid w:val="003964B6"/>
    <w:rsid w:val="003B0077"/>
    <w:rsid w:val="003B238D"/>
    <w:rsid w:val="003B2C22"/>
    <w:rsid w:val="003C0425"/>
    <w:rsid w:val="003C28AD"/>
    <w:rsid w:val="003D1CF2"/>
    <w:rsid w:val="003E1101"/>
    <w:rsid w:val="003E49FE"/>
    <w:rsid w:val="003E68DF"/>
    <w:rsid w:val="003F01AB"/>
    <w:rsid w:val="003F039C"/>
    <w:rsid w:val="003F5EBE"/>
    <w:rsid w:val="00404083"/>
    <w:rsid w:val="004071EB"/>
    <w:rsid w:val="00413B99"/>
    <w:rsid w:val="00416713"/>
    <w:rsid w:val="00425923"/>
    <w:rsid w:val="00425FE2"/>
    <w:rsid w:val="00427F32"/>
    <w:rsid w:val="00433507"/>
    <w:rsid w:val="00433EF3"/>
    <w:rsid w:val="00442029"/>
    <w:rsid w:val="0044290E"/>
    <w:rsid w:val="004448AD"/>
    <w:rsid w:val="00446817"/>
    <w:rsid w:val="00452DBE"/>
    <w:rsid w:val="00453326"/>
    <w:rsid w:val="00453D11"/>
    <w:rsid w:val="00455765"/>
    <w:rsid w:val="00457F32"/>
    <w:rsid w:val="0046183B"/>
    <w:rsid w:val="0046324D"/>
    <w:rsid w:val="004648FC"/>
    <w:rsid w:val="00464A06"/>
    <w:rsid w:val="00466D10"/>
    <w:rsid w:val="0046702A"/>
    <w:rsid w:val="004744B3"/>
    <w:rsid w:val="00483168"/>
    <w:rsid w:val="00490BAF"/>
    <w:rsid w:val="004971DF"/>
    <w:rsid w:val="00497538"/>
    <w:rsid w:val="004A0816"/>
    <w:rsid w:val="004A21B0"/>
    <w:rsid w:val="004A2E45"/>
    <w:rsid w:val="004A4F4A"/>
    <w:rsid w:val="004B36BB"/>
    <w:rsid w:val="004B51FD"/>
    <w:rsid w:val="004C1390"/>
    <w:rsid w:val="004C37D8"/>
    <w:rsid w:val="004D0CED"/>
    <w:rsid w:val="004D2E97"/>
    <w:rsid w:val="004D49F6"/>
    <w:rsid w:val="004E47C8"/>
    <w:rsid w:val="004E51CE"/>
    <w:rsid w:val="004F08B1"/>
    <w:rsid w:val="004F5913"/>
    <w:rsid w:val="004F7303"/>
    <w:rsid w:val="0050086D"/>
    <w:rsid w:val="00506EB3"/>
    <w:rsid w:val="00515AE3"/>
    <w:rsid w:val="0052175E"/>
    <w:rsid w:val="00522A11"/>
    <w:rsid w:val="00527EA7"/>
    <w:rsid w:val="005341DE"/>
    <w:rsid w:val="005422E8"/>
    <w:rsid w:val="005518E4"/>
    <w:rsid w:val="0056384E"/>
    <w:rsid w:val="00564839"/>
    <w:rsid w:val="005850D7"/>
    <w:rsid w:val="00587118"/>
    <w:rsid w:val="005879E6"/>
    <w:rsid w:val="00593E0C"/>
    <w:rsid w:val="00595AD4"/>
    <w:rsid w:val="00597ED7"/>
    <w:rsid w:val="005C64AD"/>
    <w:rsid w:val="005D0174"/>
    <w:rsid w:val="005D4CB3"/>
    <w:rsid w:val="005E3180"/>
    <w:rsid w:val="005E3859"/>
    <w:rsid w:val="005F53A8"/>
    <w:rsid w:val="005F55B6"/>
    <w:rsid w:val="005F5CC4"/>
    <w:rsid w:val="005F6F6E"/>
    <w:rsid w:val="00606296"/>
    <w:rsid w:val="00612F22"/>
    <w:rsid w:val="00614C29"/>
    <w:rsid w:val="006175C6"/>
    <w:rsid w:val="0062355A"/>
    <w:rsid w:val="006237C0"/>
    <w:rsid w:val="00623984"/>
    <w:rsid w:val="0062771E"/>
    <w:rsid w:val="006368EE"/>
    <w:rsid w:val="00637856"/>
    <w:rsid w:val="00641AEA"/>
    <w:rsid w:val="00647337"/>
    <w:rsid w:val="0065155B"/>
    <w:rsid w:val="006518BA"/>
    <w:rsid w:val="00653FBF"/>
    <w:rsid w:val="0065700E"/>
    <w:rsid w:val="006570D3"/>
    <w:rsid w:val="00662653"/>
    <w:rsid w:val="006676D0"/>
    <w:rsid w:val="00667E4F"/>
    <w:rsid w:val="006750E5"/>
    <w:rsid w:val="00675ED0"/>
    <w:rsid w:val="0067627D"/>
    <w:rsid w:val="00676883"/>
    <w:rsid w:val="006826FA"/>
    <w:rsid w:val="006955E8"/>
    <w:rsid w:val="006A44F1"/>
    <w:rsid w:val="006B0B1F"/>
    <w:rsid w:val="006B175E"/>
    <w:rsid w:val="006C0D45"/>
    <w:rsid w:val="006C26FD"/>
    <w:rsid w:val="006C3745"/>
    <w:rsid w:val="006C66CC"/>
    <w:rsid w:val="006C6A59"/>
    <w:rsid w:val="006C7437"/>
    <w:rsid w:val="006D1286"/>
    <w:rsid w:val="006D3525"/>
    <w:rsid w:val="006E5CBF"/>
    <w:rsid w:val="006E6928"/>
    <w:rsid w:val="006E79C2"/>
    <w:rsid w:val="006F129F"/>
    <w:rsid w:val="006F3A3F"/>
    <w:rsid w:val="006F58CC"/>
    <w:rsid w:val="00706C09"/>
    <w:rsid w:val="00706C8B"/>
    <w:rsid w:val="00711F55"/>
    <w:rsid w:val="0071741F"/>
    <w:rsid w:val="0072100E"/>
    <w:rsid w:val="00723596"/>
    <w:rsid w:val="007254CF"/>
    <w:rsid w:val="0073106A"/>
    <w:rsid w:val="0073699A"/>
    <w:rsid w:val="00737C6A"/>
    <w:rsid w:val="00740B3F"/>
    <w:rsid w:val="00744394"/>
    <w:rsid w:val="0074749D"/>
    <w:rsid w:val="00751A4D"/>
    <w:rsid w:val="00755834"/>
    <w:rsid w:val="00761C01"/>
    <w:rsid w:val="00762815"/>
    <w:rsid w:val="00765A29"/>
    <w:rsid w:val="00771328"/>
    <w:rsid w:val="00772E3A"/>
    <w:rsid w:val="00772F19"/>
    <w:rsid w:val="0077441A"/>
    <w:rsid w:val="0078144A"/>
    <w:rsid w:val="00782B3F"/>
    <w:rsid w:val="00787233"/>
    <w:rsid w:val="00787BF8"/>
    <w:rsid w:val="00793517"/>
    <w:rsid w:val="007B0AE2"/>
    <w:rsid w:val="007B5C03"/>
    <w:rsid w:val="007C3C14"/>
    <w:rsid w:val="007D1173"/>
    <w:rsid w:val="007E1CE6"/>
    <w:rsid w:val="007E2C62"/>
    <w:rsid w:val="007E2CB5"/>
    <w:rsid w:val="007E2D6A"/>
    <w:rsid w:val="007F538C"/>
    <w:rsid w:val="007F5A84"/>
    <w:rsid w:val="00806A88"/>
    <w:rsid w:val="0081177B"/>
    <w:rsid w:val="0081381F"/>
    <w:rsid w:val="008160D1"/>
    <w:rsid w:val="00826E8A"/>
    <w:rsid w:val="00830919"/>
    <w:rsid w:val="00843883"/>
    <w:rsid w:val="00843F4E"/>
    <w:rsid w:val="00844D3A"/>
    <w:rsid w:val="00846242"/>
    <w:rsid w:val="0084691F"/>
    <w:rsid w:val="00851344"/>
    <w:rsid w:val="008537B7"/>
    <w:rsid w:val="008617AB"/>
    <w:rsid w:val="008617D4"/>
    <w:rsid w:val="0086188E"/>
    <w:rsid w:val="00863DB0"/>
    <w:rsid w:val="00865E31"/>
    <w:rsid w:val="00870F0B"/>
    <w:rsid w:val="008759CB"/>
    <w:rsid w:val="00880AAC"/>
    <w:rsid w:val="0089039B"/>
    <w:rsid w:val="00891627"/>
    <w:rsid w:val="008A4674"/>
    <w:rsid w:val="008A5101"/>
    <w:rsid w:val="008B60E4"/>
    <w:rsid w:val="008B610C"/>
    <w:rsid w:val="008C5179"/>
    <w:rsid w:val="008C7C2A"/>
    <w:rsid w:val="008D0FF0"/>
    <w:rsid w:val="008D683B"/>
    <w:rsid w:val="008E2C36"/>
    <w:rsid w:val="008E7C9F"/>
    <w:rsid w:val="008F2802"/>
    <w:rsid w:val="008F47AF"/>
    <w:rsid w:val="008F4846"/>
    <w:rsid w:val="00905DDB"/>
    <w:rsid w:val="00922D18"/>
    <w:rsid w:val="00925169"/>
    <w:rsid w:val="00925457"/>
    <w:rsid w:val="00925A2F"/>
    <w:rsid w:val="009319B3"/>
    <w:rsid w:val="00931A81"/>
    <w:rsid w:val="00932AB6"/>
    <w:rsid w:val="0093573E"/>
    <w:rsid w:val="00936217"/>
    <w:rsid w:val="00936EAD"/>
    <w:rsid w:val="009416E4"/>
    <w:rsid w:val="009473C7"/>
    <w:rsid w:val="009502AE"/>
    <w:rsid w:val="009502E8"/>
    <w:rsid w:val="009522CE"/>
    <w:rsid w:val="0095674D"/>
    <w:rsid w:val="0096127A"/>
    <w:rsid w:val="009737A3"/>
    <w:rsid w:val="00976C18"/>
    <w:rsid w:val="00982665"/>
    <w:rsid w:val="00982F0D"/>
    <w:rsid w:val="00986484"/>
    <w:rsid w:val="0099398E"/>
    <w:rsid w:val="009A4CA2"/>
    <w:rsid w:val="009B014E"/>
    <w:rsid w:val="009B0EE0"/>
    <w:rsid w:val="009B2C41"/>
    <w:rsid w:val="009B6E26"/>
    <w:rsid w:val="009C3917"/>
    <w:rsid w:val="009C6A76"/>
    <w:rsid w:val="009D0458"/>
    <w:rsid w:val="009D1091"/>
    <w:rsid w:val="009D36D0"/>
    <w:rsid w:val="009E357B"/>
    <w:rsid w:val="009F11D1"/>
    <w:rsid w:val="009F6664"/>
    <w:rsid w:val="00A00C3A"/>
    <w:rsid w:val="00A0731D"/>
    <w:rsid w:val="00A143E3"/>
    <w:rsid w:val="00A218FE"/>
    <w:rsid w:val="00A22E8D"/>
    <w:rsid w:val="00A251C6"/>
    <w:rsid w:val="00A27990"/>
    <w:rsid w:val="00A305BF"/>
    <w:rsid w:val="00A320DE"/>
    <w:rsid w:val="00A34E8F"/>
    <w:rsid w:val="00A47B02"/>
    <w:rsid w:val="00A57F77"/>
    <w:rsid w:val="00A62031"/>
    <w:rsid w:val="00A64113"/>
    <w:rsid w:val="00A6734A"/>
    <w:rsid w:val="00A72EBC"/>
    <w:rsid w:val="00A736F8"/>
    <w:rsid w:val="00AA56AC"/>
    <w:rsid w:val="00AA7814"/>
    <w:rsid w:val="00AB10C8"/>
    <w:rsid w:val="00AB1E3F"/>
    <w:rsid w:val="00AB67A2"/>
    <w:rsid w:val="00AC2EB4"/>
    <w:rsid w:val="00AC4AE2"/>
    <w:rsid w:val="00AC507F"/>
    <w:rsid w:val="00AC6611"/>
    <w:rsid w:val="00AD6639"/>
    <w:rsid w:val="00AD7A5F"/>
    <w:rsid w:val="00AE52B4"/>
    <w:rsid w:val="00AF0A2D"/>
    <w:rsid w:val="00AF300A"/>
    <w:rsid w:val="00AF3BD8"/>
    <w:rsid w:val="00B210D1"/>
    <w:rsid w:val="00B22058"/>
    <w:rsid w:val="00B225B8"/>
    <w:rsid w:val="00B226AD"/>
    <w:rsid w:val="00B241D2"/>
    <w:rsid w:val="00B2608B"/>
    <w:rsid w:val="00B31570"/>
    <w:rsid w:val="00B33DAF"/>
    <w:rsid w:val="00B424DC"/>
    <w:rsid w:val="00B426F9"/>
    <w:rsid w:val="00B44687"/>
    <w:rsid w:val="00B44AF4"/>
    <w:rsid w:val="00B45776"/>
    <w:rsid w:val="00B51FDA"/>
    <w:rsid w:val="00B524EE"/>
    <w:rsid w:val="00B53F90"/>
    <w:rsid w:val="00B550CA"/>
    <w:rsid w:val="00B6627D"/>
    <w:rsid w:val="00B70D68"/>
    <w:rsid w:val="00B830C8"/>
    <w:rsid w:val="00B84426"/>
    <w:rsid w:val="00B85308"/>
    <w:rsid w:val="00B85CAA"/>
    <w:rsid w:val="00B87D55"/>
    <w:rsid w:val="00B90FE5"/>
    <w:rsid w:val="00B910EC"/>
    <w:rsid w:val="00B91158"/>
    <w:rsid w:val="00B9287A"/>
    <w:rsid w:val="00B94562"/>
    <w:rsid w:val="00BA3C93"/>
    <w:rsid w:val="00BA5B2F"/>
    <w:rsid w:val="00BA67D6"/>
    <w:rsid w:val="00BB6A42"/>
    <w:rsid w:val="00BB725E"/>
    <w:rsid w:val="00BC0480"/>
    <w:rsid w:val="00BC6150"/>
    <w:rsid w:val="00BD1344"/>
    <w:rsid w:val="00BD2FF5"/>
    <w:rsid w:val="00BD5151"/>
    <w:rsid w:val="00BD6E44"/>
    <w:rsid w:val="00BE645F"/>
    <w:rsid w:val="00BE6DE7"/>
    <w:rsid w:val="00BF505F"/>
    <w:rsid w:val="00BF6FE1"/>
    <w:rsid w:val="00BF7343"/>
    <w:rsid w:val="00C00171"/>
    <w:rsid w:val="00C01748"/>
    <w:rsid w:val="00C018D6"/>
    <w:rsid w:val="00C04E55"/>
    <w:rsid w:val="00C22BD2"/>
    <w:rsid w:val="00C24B33"/>
    <w:rsid w:val="00C26187"/>
    <w:rsid w:val="00C321C2"/>
    <w:rsid w:val="00C41362"/>
    <w:rsid w:val="00C455AB"/>
    <w:rsid w:val="00C4673A"/>
    <w:rsid w:val="00C5655D"/>
    <w:rsid w:val="00C67963"/>
    <w:rsid w:val="00C76109"/>
    <w:rsid w:val="00C82777"/>
    <w:rsid w:val="00C83770"/>
    <w:rsid w:val="00C90DFB"/>
    <w:rsid w:val="00C935AD"/>
    <w:rsid w:val="00C94B81"/>
    <w:rsid w:val="00C96FF2"/>
    <w:rsid w:val="00CA4080"/>
    <w:rsid w:val="00CA5BD2"/>
    <w:rsid w:val="00CA7031"/>
    <w:rsid w:val="00CB2B17"/>
    <w:rsid w:val="00CB58CD"/>
    <w:rsid w:val="00CC1A05"/>
    <w:rsid w:val="00CC3537"/>
    <w:rsid w:val="00CC45BC"/>
    <w:rsid w:val="00CC4EF8"/>
    <w:rsid w:val="00CD3BCA"/>
    <w:rsid w:val="00CD4737"/>
    <w:rsid w:val="00CD52CF"/>
    <w:rsid w:val="00CD5AB4"/>
    <w:rsid w:val="00CD640F"/>
    <w:rsid w:val="00CE60B5"/>
    <w:rsid w:val="00CF1267"/>
    <w:rsid w:val="00CF1A92"/>
    <w:rsid w:val="00CF286C"/>
    <w:rsid w:val="00D01C30"/>
    <w:rsid w:val="00D034B4"/>
    <w:rsid w:val="00D051BE"/>
    <w:rsid w:val="00D12D64"/>
    <w:rsid w:val="00D14A7C"/>
    <w:rsid w:val="00D20172"/>
    <w:rsid w:val="00D25A31"/>
    <w:rsid w:val="00D40DA7"/>
    <w:rsid w:val="00D43CA6"/>
    <w:rsid w:val="00D51DE8"/>
    <w:rsid w:val="00D5221B"/>
    <w:rsid w:val="00D52A6A"/>
    <w:rsid w:val="00D56BF9"/>
    <w:rsid w:val="00D574F8"/>
    <w:rsid w:val="00D6030F"/>
    <w:rsid w:val="00D61CDF"/>
    <w:rsid w:val="00D676C0"/>
    <w:rsid w:val="00D738D9"/>
    <w:rsid w:val="00D807F9"/>
    <w:rsid w:val="00D81DCF"/>
    <w:rsid w:val="00D85C87"/>
    <w:rsid w:val="00D86EF7"/>
    <w:rsid w:val="00D903FA"/>
    <w:rsid w:val="00D9053D"/>
    <w:rsid w:val="00D92DEA"/>
    <w:rsid w:val="00D93D7A"/>
    <w:rsid w:val="00D944E5"/>
    <w:rsid w:val="00D96133"/>
    <w:rsid w:val="00D9748C"/>
    <w:rsid w:val="00DA26F8"/>
    <w:rsid w:val="00DA4C72"/>
    <w:rsid w:val="00DA7638"/>
    <w:rsid w:val="00DA7D7A"/>
    <w:rsid w:val="00DB0F0E"/>
    <w:rsid w:val="00DB5B22"/>
    <w:rsid w:val="00DC4AB4"/>
    <w:rsid w:val="00DC6E1E"/>
    <w:rsid w:val="00DE11B7"/>
    <w:rsid w:val="00DE593D"/>
    <w:rsid w:val="00DF0E2A"/>
    <w:rsid w:val="00DF4C42"/>
    <w:rsid w:val="00DF544A"/>
    <w:rsid w:val="00DF7D07"/>
    <w:rsid w:val="00E002AD"/>
    <w:rsid w:val="00E14CE2"/>
    <w:rsid w:val="00E1742F"/>
    <w:rsid w:val="00E20550"/>
    <w:rsid w:val="00E35073"/>
    <w:rsid w:val="00E356DD"/>
    <w:rsid w:val="00E42240"/>
    <w:rsid w:val="00E441AA"/>
    <w:rsid w:val="00E53593"/>
    <w:rsid w:val="00E540A6"/>
    <w:rsid w:val="00E54535"/>
    <w:rsid w:val="00E63C0B"/>
    <w:rsid w:val="00E65D6F"/>
    <w:rsid w:val="00E6631E"/>
    <w:rsid w:val="00E666D9"/>
    <w:rsid w:val="00E82111"/>
    <w:rsid w:val="00E90844"/>
    <w:rsid w:val="00E91503"/>
    <w:rsid w:val="00EA0698"/>
    <w:rsid w:val="00EA5E10"/>
    <w:rsid w:val="00EA7A67"/>
    <w:rsid w:val="00EB38F4"/>
    <w:rsid w:val="00EB577E"/>
    <w:rsid w:val="00EC7410"/>
    <w:rsid w:val="00ED143F"/>
    <w:rsid w:val="00ED50AD"/>
    <w:rsid w:val="00EE0607"/>
    <w:rsid w:val="00EE2D09"/>
    <w:rsid w:val="00EE31BB"/>
    <w:rsid w:val="00EE331C"/>
    <w:rsid w:val="00EE71A1"/>
    <w:rsid w:val="00EF1FB2"/>
    <w:rsid w:val="00EF2EEE"/>
    <w:rsid w:val="00F0064A"/>
    <w:rsid w:val="00F02613"/>
    <w:rsid w:val="00F03186"/>
    <w:rsid w:val="00F03E46"/>
    <w:rsid w:val="00F168D3"/>
    <w:rsid w:val="00F21AFE"/>
    <w:rsid w:val="00F236F8"/>
    <w:rsid w:val="00F23D60"/>
    <w:rsid w:val="00F2401C"/>
    <w:rsid w:val="00F31509"/>
    <w:rsid w:val="00F31F1B"/>
    <w:rsid w:val="00F33496"/>
    <w:rsid w:val="00F3418F"/>
    <w:rsid w:val="00F3557B"/>
    <w:rsid w:val="00F411B2"/>
    <w:rsid w:val="00F44649"/>
    <w:rsid w:val="00F533E9"/>
    <w:rsid w:val="00F55D91"/>
    <w:rsid w:val="00F57D41"/>
    <w:rsid w:val="00F664C7"/>
    <w:rsid w:val="00F71D61"/>
    <w:rsid w:val="00F74A79"/>
    <w:rsid w:val="00F800D1"/>
    <w:rsid w:val="00F81D68"/>
    <w:rsid w:val="00F860A4"/>
    <w:rsid w:val="00F86B60"/>
    <w:rsid w:val="00F8710C"/>
    <w:rsid w:val="00F91E19"/>
    <w:rsid w:val="00F9293E"/>
    <w:rsid w:val="00F95A2A"/>
    <w:rsid w:val="00F97C0D"/>
    <w:rsid w:val="00FA1146"/>
    <w:rsid w:val="00FA57E9"/>
    <w:rsid w:val="00FB2476"/>
    <w:rsid w:val="00FB45C8"/>
    <w:rsid w:val="00FB6338"/>
    <w:rsid w:val="00FC5081"/>
    <w:rsid w:val="00FC576A"/>
    <w:rsid w:val="00FC6D64"/>
    <w:rsid w:val="00FD3580"/>
    <w:rsid w:val="00FD7523"/>
    <w:rsid w:val="00FE1BD3"/>
    <w:rsid w:val="00FE3288"/>
    <w:rsid w:val="00FE4D2F"/>
    <w:rsid w:val="00FE5C12"/>
    <w:rsid w:val="00FE5D64"/>
    <w:rsid w:val="00FE5DB9"/>
    <w:rsid w:val="00FF1A82"/>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bg-BG" w:eastAsia="bg-BG"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935AD"/>
    <w:rPr>
      <w:rFonts w:eastAsia="Times New Roman"/>
      <w:sz w:val="20"/>
      <w:szCs w:val="20"/>
      <w:lang w:val="en-US"/>
    </w:rPr>
  </w:style>
  <w:style w:type="paragraph" w:styleId="Heading1">
    <w:name w:val="heading 1"/>
    <w:basedOn w:val="Normal"/>
    <w:next w:val="Normal"/>
    <w:link w:val="Heading1Char"/>
    <w:uiPriority w:val="99"/>
    <w:qFormat/>
    <w:rsid w:val="00C935AD"/>
    <w:pPr>
      <w:keepNext/>
      <w:outlineLvl w:val="0"/>
    </w:pPr>
    <w:rPr>
      <w:b/>
      <w:bCs/>
      <w:lang w:val="bg-BG"/>
    </w:rPr>
  </w:style>
  <w:style w:type="paragraph" w:styleId="Heading2">
    <w:name w:val="heading 2"/>
    <w:basedOn w:val="Normal"/>
    <w:next w:val="Normal"/>
    <w:link w:val="Heading2Char"/>
    <w:uiPriority w:val="99"/>
    <w:qFormat/>
    <w:rsid w:val="00C935AD"/>
    <w:pPr>
      <w:keepNext/>
      <w:jc w:val="both"/>
      <w:outlineLvl w:val="1"/>
    </w:pPr>
    <w:rPr>
      <w:b/>
      <w:bCs/>
      <w:lang w:val="bg-BG"/>
    </w:rPr>
  </w:style>
  <w:style w:type="paragraph" w:styleId="Heading3">
    <w:name w:val="heading 3"/>
    <w:basedOn w:val="Normal"/>
    <w:next w:val="Normal"/>
    <w:link w:val="Heading3Char"/>
    <w:uiPriority w:val="99"/>
    <w:qFormat/>
    <w:rsid w:val="00C935AD"/>
    <w:pPr>
      <w:keepNext/>
      <w:spacing w:before="240" w:after="60"/>
      <w:outlineLvl w:val="2"/>
    </w:pPr>
    <w:rPr>
      <w:rFonts w:ascii="Arial" w:hAnsi="Arial" w:cs="Arial"/>
      <w:sz w:val="24"/>
      <w:szCs w:val="24"/>
    </w:rPr>
  </w:style>
  <w:style w:type="paragraph" w:styleId="Heading4">
    <w:name w:val="heading 4"/>
    <w:basedOn w:val="Normal"/>
    <w:next w:val="Normal"/>
    <w:link w:val="Heading4Char"/>
    <w:uiPriority w:val="99"/>
    <w:qFormat/>
    <w:rsid w:val="00C935AD"/>
    <w:pPr>
      <w:keepNext/>
      <w:outlineLvl w:val="3"/>
    </w:pPr>
    <w:rPr>
      <w:b/>
      <w:bCs/>
      <w:sz w:val="18"/>
      <w:szCs w:val="18"/>
      <w:lang w:val="bg-BG"/>
    </w:rPr>
  </w:style>
  <w:style w:type="paragraph" w:styleId="Heading5">
    <w:name w:val="heading 5"/>
    <w:basedOn w:val="Normal"/>
    <w:next w:val="Normal"/>
    <w:link w:val="Heading5Char"/>
    <w:uiPriority w:val="99"/>
    <w:qFormat/>
    <w:rsid w:val="00C935AD"/>
    <w:pPr>
      <w:keepNext/>
      <w:ind w:left="1440"/>
      <w:outlineLvl w:val="4"/>
    </w:pPr>
    <w:rPr>
      <w:sz w:val="28"/>
      <w:szCs w:val="28"/>
      <w:lang w:val="bg-BG"/>
    </w:rPr>
  </w:style>
  <w:style w:type="paragraph" w:styleId="Heading6">
    <w:name w:val="heading 6"/>
    <w:basedOn w:val="Normal"/>
    <w:next w:val="Normal"/>
    <w:link w:val="Heading6Char"/>
    <w:uiPriority w:val="99"/>
    <w:qFormat/>
    <w:rsid w:val="00C935AD"/>
    <w:pPr>
      <w:keepNext/>
      <w:jc w:val="center"/>
      <w:outlineLvl w:val="5"/>
    </w:pPr>
    <w:rPr>
      <w:b/>
      <w:bCs/>
      <w:lang w:val="bg-BG"/>
    </w:rPr>
  </w:style>
  <w:style w:type="paragraph" w:styleId="Heading7">
    <w:name w:val="heading 7"/>
    <w:basedOn w:val="Normal"/>
    <w:next w:val="Normal"/>
    <w:link w:val="Heading7Char"/>
    <w:uiPriority w:val="99"/>
    <w:qFormat/>
    <w:rsid w:val="00C935AD"/>
    <w:pPr>
      <w:keepNext/>
      <w:jc w:val="both"/>
      <w:outlineLvl w:val="6"/>
    </w:pPr>
    <w:rPr>
      <w:sz w:val="24"/>
      <w:szCs w:val="24"/>
    </w:rPr>
  </w:style>
  <w:style w:type="paragraph" w:styleId="Heading8">
    <w:name w:val="heading 8"/>
    <w:basedOn w:val="Normal"/>
    <w:next w:val="Normal"/>
    <w:link w:val="Heading8Char"/>
    <w:uiPriority w:val="99"/>
    <w:qFormat/>
    <w:rsid w:val="00C935AD"/>
    <w:pPr>
      <w:keepNext/>
      <w:ind w:left="5040" w:firstLine="720"/>
      <w:outlineLvl w:val="7"/>
    </w:pPr>
    <w:rPr>
      <w:b/>
      <w:bCs/>
      <w:sz w:val="24"/>
      <w:szCs w:val="24"/>
      <w:lang w:val="bg-BG"/>
    </w:rPr>
  </w:style>
  <w:style w:type="paragraph" w:styleId="Heading9">
    <w:name w:val="heading 9"/>
    <w:basedOn w:val="Normal"/>
    <w:next w:val="Normal"/>
    <w:link w:val="Heading9Char"/>
    <w:uiPriority w:val="99"/>
    <w:qFormat/>
    <w:rsid w:val="00C935AD"/>
    <w:pPr>
      <w:keepNext/>
      <w:outlineLvl w:val="8"/>
    </w:pPr>
    <w:rPr>
      <w:b/>
      <w:bCs/>
      <w:sz w:val="40"/>
      <w:szCs w:val="40"/>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35AD"/>
    <w:rPr>
      <w:rFonts w:eastAsia="Times New Roman"/>
      <w:b/>
      <w:bCs/>
      <w:sz w:val="20"/>
      <w:szCs w:val="20"/>
      <w:lang w:val="bg-BG" w:eastAsia="bg-BG"/>
    </w:rPr>
  </w:style>
  <w:style w:type="character" w:customStyle="1" w:styleId="Heading2Char">
    <w:name w:val="Heading 2 Char"/>
    <w:basedOn w:val="DefaultParagraphFont"/>
    <w:link w:val="Heading2"/>
    <w:uiPriority w:val="99"/>
    <w:locked/>
    <w:rsid w:val="00C935AD"/>
    <w:rPr>
      <w:rFonts w:eastAsia="Times New Roman"/>
      <w:b/>
      <w:bCs/>
      <w:sz w:val="20"/>
      <w:szCs w:val="20"/>
      <w:lang w:val="bg-BG" w:eastAsia="bg-BG"/>
    </w:rPr>
  </w:style>
  <w:style w:type="character" w:customStyle="1" w:styleId="Heading3Char">
    <w:name w:val="Heading 3 Char"/>
    <w:basedOn w:val="DefaultParagraphFont"/>
    <w:link w:val="Heading3"/>
    <w:uiPriority w:val="99"/>
    <w:locked/>
    <w:rsid w:val="00C935AD"/>
    <w:rPr>
      <w:rFonts w:ascii="Arial" w:hAnsi="Arial" w:cs="Arial"/>
      <w:sz w:val="20"/>
      <w:szCs w:val="20"/>
      <w:lang w:eastAsia="bg-BG"/>
    </w:rPr>
  </w:style>
  <w:style w:type="character" w:customStyle="1" w:styleId="Heading4Char">
    <w:name w:val="Heading 4 Char"/>
    <w:basedOn w:val="DefaultParagraphFont"/>
    <w:link w:val="Heading4"/>
    <w:uiPriority w:val="99"/>
    <w:locked/>
    <w:rsid w:val="00C935AD"/>
    <w:rPr>
      <w:rFonts w:eastAsia="Times New Roman"/>
      <w:b/>
      <w:bCs/>
      <w:sz w:val="20"/>
      <w:szCs w:val="20"/>
      <w:lang w:val="bg-BG" w:eastAsia="bg-BG"/>
    </w:rPr>
  </w:style>
  <w:style w:type="character" w:customStyle="1" w:styleId="Heading5Char">
    <w:name w:val="Heading 5 Char"/>
    <w:basedOn w:val="DefaultParagraphFont"/>
    <w:link w:val="Heading5"/>
    <w:uiPriority w:val="99"/>
    <w:locked/>
    <w:rsid w:val="00C935AD"/>
    <w:rPr>
      <w:rFonts w:eastAsia="Times New Roman"/>
      <w:sz w:val="20"/>
      <w:szCs w:val="20"/>
      <w:lang w:val="bg-BG" w:eastAsia="bg-BG"/>
    </w:rPr>
  </w:style>
  <w:style w:type="character" w:customStyle="1" w:styleId="Heading6Char">
    <w:name w:val="Heading 6 Char"/>
    <w:basedOn w:val="DefaultParagraphFont"/>
    <w:link w:val="Heading6"/>
    <w:uiPriority w:val="99"/>
    <w:locked/>
    <w:rsid w:val="00C935AD"/>
    <w:rPr>
      <w:rFonts w:eastAsia="Times New Roman"/>
      <w:b/>
      <w:bCs/>
      <w:sz w:val="20"/>
      <w:szCs w:val="20"/>
      <w:lang w:val="bg-BG" w:eastAsia="bg-BG"/>
    </w:rPr>
  </w:style>
  <w:style w:type="character" w:customStyle="1" w:styleId="Heading7Char">
    <w:name w:val="Heading 7 Char"/>
    <w:basedOn w:val="DefaultParagraphFont"/>
    <w:link w:val="Heading7"/>
    <w:uiPriority w:val="99"/>
    <w:locked/>
    <w:rsid w:val="00C935AD"/>
    <w:rPr>
      <w:rFonts w:eastAsia="Times New Roman"/>
      <w:sz w:val="20"/>
      <w:szCs w:val="20"/>
      <w:lang w:eastAsia="bg-BG"/>
    </w:rPr>
  </w:style>
  <w:style w:type="character" w:customStyle="1" w:styleId="Heading8Char">
    <w:name w:val="Heading 8 Char"/>
    <w:basedOn w:val="DefaultParagraphFont"/>
    <w:link w:val="Heading8"/>
    <w:uiPriority w:val="99"/>
    <w:locked/>
    <w:rsid w:val="00C935AD"/>
    <w:rPr>
      <w:rFonts w:eastAsia="Times New Roman"/>
      <w:b/>
      <w:bCs/>
      <w:sz w:val="20"/>
      <w:szCs w:val="20"/>
      <w:lang w:val="bg-BG" w:eastAsia="bg-BG"/>
    </w:rPr>
  </w:style>
  <w:style w:type="character" w:customStyle="1" w:styleId="Heading9Char">
    <w:name w:val="Heading 9 Char"/>
    <w:basedOn w:val="DefaultParagraphFont"/>
    <w:link w:val="Heading9"/>
    <w:uiPriority w:val="99"/>
    <w:locked/>
    <w:rsid w:val="00C935AD"/>
    <w:rPr>
      <w:rFonts w:eastAsia="Times New Roman"/>
      <w:b/>
      <w:bCs/>
      <w:sz w:val="20"/>
      <w:szCs w:val="20"/>
      <w:lang w:val="bg-BG" w:eastAsia="bg-BG"/>
    </w:rPr>
  </w:style>
  <w:style w:type="paragraph" w:styleId="Footer">
    <w:name w:val="footer"/>
    <w:basedOn w:val="Normal"/>
    <w:link w:val="FooterChar"/>
    <w:uiPriority w:val="99"/>
    <w:rsid w:val="00C935AD"/>
    <w:pPr>
      <w:tabs>
        <w:tab w:val="center" w:pos="4320"/>
        <w:tab w:val="right" w:pos="8640"/>
      </w:tabs>
    </w:pPr>
  </w:style>
  <w:style w:type="character" w:customStyle="1" w:styleId="FooterChar">
    <w:name w:val="Footer Char"/>
    <w:basedOn w:val="DefaultParagraphFont"/>
    <w:link w:val="Footer"/>
    <w:uiPriority w:val="99"/>
    <w:locked/>
    <w:rsid w:val="00C935AD"/>
    <w:rPr>
      <w:rFonts w:eastAsia="Times New Roman"/>
      <w:sz w:val="20"/>
      <w:szCs w:val="20"/>
      <w:lang w:eastAsia="bg-BG"/>
    </w:rPr>
  </w:style>
  <w:style w:type="paragraph" w:styleId="Title">
    <w:name w:val="Title"/>
    <w:basedOn w:val="Normal"/>
    <w:link w:val="TitleChar"/>
    <w:uiPriority w:val="99"/>
    <w:qFormat/>
    <w:rsid w:val="00C935AD"/>
    <w:pPr>
      <w:jc w:val="center"/>
    </w:pPr>
    <w:rPr>
      <w:sz w:val="28"/>
      <w:szCs w:val="28"/>
      <w:lang w:val="bg-BG"/>
    </w:rPr>
  </w:style>
  <w:style w:type="character" w:customStyle="1" w:styleId="TitleChar">
    <w:name w:val="Title Char"/>
    <w:basedOn w:val="DefaultParagraphFont"/>
    <w:link w:val="Title"/>
    <w:uiPriority w:val="99"/>
    <w:locked/>
    <w:rsid w:val="00C935AD"/>
    <w:rPr>
      <w:rFonts w:eastAsia="Times New Roman"/>
      <w:sz w:val="20"/>
      <w:szCs w:val="20"/>
      <w:lang w:val="bg-BG" w:eastAsia="bg-BG"/>
    </w:rPr>
  </w:style>
  <w:style w:type="paragraph" w:styleId="BodyText">
    <w:name w:val="Body Text"/>
    <w:basedOn w:val="Normal"/>
    <w:link w:val="BodyTextChar"/>
    <w:uiPriority w:val="99"/>
    <w:rsid w:val="00C935AD"/>
    <w:pPr>
      <w:jc w:val="both"/>
    </w:pPr>
    <w:rPr>
      <w:sz w:val="24"/>
      <w:szCs w:val="24"/>
      <w:lang w:val="bg-BG"/>
    </w:rPr>
  </w:style>
  <w:style w:type="character" w:customStyle="1" w:styleId="BodyTextChar">
    <w:name w:val="Body Text Char"/>
    <w:basedOn w:val="DefaultParagraphFont"/>
    <w:link w:val="BodyText"/>
    <w:uiPriority w:val="99"/>
    <w:locked/>
    <w:rsid w:val="00C935AD"/>
    <w:rPr>
      <w:rFonts w:eastAsia="Times New Roman"/>
      <w:sz w:val="20"/>
      <w:szCs w:val="20"/>
      <w:lang w:val="bg-BG" w:eastAsia="bg-BG"/>
    </w:rPr>
  </w:style>
  <w:style w:type="paragraph" w:styleId="BodyTextIndent">
    <w:name w:val="Body Text Indent"/>
    <w:basedOn w:val="Normal"/>
    <w:link w:val="BodyTextIndentChar"/>
    <w:uiPriority w:val="99"/>
    <w:rsid w:val="00C935AD"/>
    <w:pPr>
      <w:ind w:left="720"/>
      <w:jc w:val="both"/>
    </w:pPr>
    <w:rPr>
      <w:sz w:val="24"/>
      <w:szCs w:val="24"/>
      <w:lang w:val="bg-BG"/>
    </w:rPr>
  </w:style>
  <w:style w:type="character" w:customStyle="1" w:styleId="BodyTextIndentChar">
    <w:name w:val="Body Text Indent Char"/>
    <w:basedOn w:val="DefaultParagraphFont"/>
    <w:link w:val="BodyTextIndent"/>
    <w:uiPriority w:val="99"/>
    <w:locked/>
    <w:rsid w:val="00C935AD"/>
    <w:rPr>
      <w:rFonts w:eastAsia="Times New Roman"/>
      <w:sz w:val="20"/>
      <w:szCs w:val="20"/>
      <w:lang w:val="bg-BG" w:eastAsia="bg-BG"/>
    </w:rPr>
  </w:style>
  <w:style w:type="paragraph" w:styleId="BodyText2">
    <w:name w:val="Body Text 2"/>
    <w:basedOn w:val="Normal"/>
    <w:link w:val="BodyText2Char"/>
    <w:uiPriority w:val="99"/>
    <w:rsid w:val="00C935AD"/>
    <w:rPr>
      <w:sz w:val="24"/>
      <w:szCs w:val="24"/>
      <w:lang w:val="bg-BG"/>
    </w:rPr>
  </w:style>
  <w:style w:type="character" w:customStyle="1" w:styleId="BodyText2Char">
    <w:name w:val="Body Text 2 Char"/>
    <w:basedOn w:val="DefaultParagraphFont"/>
    <w:link w:val="BodyText2"/>
    <w:uiPriority w:val="99"/>
    <w:locked/>
    <w:rsid w:val="00C935AD"/>
    <w:rPr>
      <w:rFonts w:eastAsia="Times New Roman"/>
      <w:sz w:val="20"/>
      <w:szCs w:val="20"/>
      <w:lang w:val="bg-BG" w:eastAsia="bg-BG"/>
    </w:rPr>
  </w:style>
  <w:style w:type="paragraph" w:styleId="BodyTextIndent2">
    <w:name w:val="Body Text Indent 2"/>
    <w:basedOn w:val="Normal"/>
    <w:link w:val="BodyTextIndent2Char"/>
    <w:uiPriority w:val="99"/>
    <w:rsid w:val="00C935AD"/>
    <w:pPr>
      <w:tabs>
        <w:tab w:val="left" w:pos="-90"/>
      </w:tabs>
      <w:ind w:firstLine="720"/>
      <w:jc w:val="both"/>
    </w:pPr>
    <w:rPr>
      <w:sz w:val="24"/>
      <w:szCs w:val="24"/>
      <w:lang w:val="bg-BG"/>
    </w:rPr>
  </w:style>
  <w:style w:type="character" w:customStyle="1" w:styleId="BodyTextIndent2Char">
    <w:name w:val="Body Text Indent 2 Char"/>
    <w:basedOn w:val="DefaultParagraphFont"/>
    <w:link w:val="BodyTextIndent2"/>
    <w:uiPriority w:val="99"/>
    <w:locked/>
    <w:rsid w:val="00C935AD"/>
    <w:rPr>
      <w:rFonts w:eastAsia="Times New Roman"/>
      <w:sz w:val="20"/>
      <w:szCs w:val="20"/>
      <w:lang w:val="bg-BG" w:eastAsia="bg-BG"/>
    </w:rPr>
  </w:style>
  <w:style w:type="paragraph" w:styleId="BodyTextIndent3">
    <w:name w:val="Body Text Indent 3"/>
    <w:basedOn w:val="Normal"/>
    <w:link w:val="BodyTextIndent3Char"/>
    <w:uiPriority w:val="99"/>
    <w:rsid w:val="00C935AD"/>
    <w:pPr>
      <w:ind w:firstLine="360"/>
    </w:pPr>
    <w:rPr>
      <w:lang w:val="bg-BG"/>
    </w:rPr>
  </w:style>
  <w:style w:type="character" w:customStyle="1" w:styleId="BodyTextIndent3Char">
    <w:name w:val="Body Text Indent 3 Char"/>
    <w:basedOn w:val="DefaultParagraphFont"/>
    <w:link w:val="BodyTextIndent3"/>
    <w:uiPriority w:val="99"/>
    <w:locked/>
    <w:rsid w:val="00C935AD"/>
    <w:rPr>
      <w:rFonts w:eastAsia="Times New Roman"/>
      <w:sz w:val="20"/>
      <w:szCs w:val="20"/>
      <w:lang w:val="bg-BG" w:eastAsia="bg-BG"/>
    </w:rPr>
  </w:style>
  <w:style w:type="paragraph" w:customStyle="1" w:styleId="1">
    <w:name w:val="1"/>
    <w:basedOn w:val="Normal"/>
    <w:uiPriority w:val="99"/>
    <w:rsid w:val="00C935AD"/>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szCs w:val="28"/>
      <w:lang w:val="en-GB" w:eastAsia="en-US"/>
    </w:rPr>
  </w:style>
  <w:style w:type="paragraph" w:customStyle="1" w:styleId="zag3">
    <w:name w:val="zag3"/>
    <w:basedOn w:val="1"/>
    <w:uiPriority w:val="99"/>
    <w:rsid w:val="00C935AD"/>
    <w:pPr>
      <w:spacing w:before="120" w:after="60"/>
      <w:ind w:left="1134" w:hanging="454"/>
      <w:jc w:val="left"/>
    </w:pPr>
    <w:rPr>
      <w:b/>
      <w:bCs/>
      <w:i/>
      <w:iCs/>
    </w:rPr>
  </w:style>
  <w:style w:type="paragraph" w:customStyle="1" w:styleId="zag2">
    <w:name w:val="zag2"/>
    <w:basedOn w:val="1"/>
    <w:uiPriority w:val="99"/>
    <w:rsid w:val="00C935AD"/>
    <w:pPr>
      <w:spacing w:before="240" w:after="120"/>
      <w:ind w:firstLine="0"/>
      <w:jc w:val="center"/>
    </w:pPr>
    <w:rPr>
      <w:b/>
      <w:bCs/>
    </w:rPr>
  </w:style>
  <w:style w:type="paragraph" w:customStyle="1" w:styleId="4">
    <w:name w:val="4"/>
    <w:basedOn w:val="1"/>
    <w:uiPriority w:val="99"/>
    <w:rsid w:val="00C935AD"/>
    <w:pPr>
      <w:ind w:firstLine="0"/>
    </w:pPr>
  </w:style>
  <w:style w:type="table" w:styleId="TableGrid">
    <w:name w:val="Table Grid"/>
    <w:basedOn w:val="TableNormal"/>
    <w:uiPriority w:val="99"/>
    <w:rsid w:val="00C935AD"/>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4"/>
    <w:next w:val="4"/>
    <w:uiPriority w:val="99"/>
    <w:rsid w:val="00C935AD"/>
    <w:pPr>
      <w:spacing w:after="160"/>
      <w:jc w:val="center"/>
    </w:pPr>
  </w:style>
  <w:style w:type="character" w:styleId="PageNumber">
    <w:name w:val="page number"/>
    <w:basedOn w:val="DefaultParagraphFont"/>
    <w:uiPriority w:val="99"/>
    <w:rsid w:val="00C935AD"/>
  </w:style>
  <w:style w:type="paragraph" w:styleId="Header">
    <w:name w:val="header"/>
    <w:basedOn w:val="Normal"/>
    <w:link w:val="HeaderChar"/>
    <w:uiPriority w:val="99"/>
    <w:rsid w:val="00C935AD"/>
    <w:pPr>
      <w:tabs>
        <w:tab w:val="center" w:pos="4536"/>
        <w:tab w:val="right" w:pos="9072"/>
      </w:tabs>
    </w:pPr>
  </w:style>
  <w:style w:type="character" w:customStyle="1" w:styleId="HeaderChar">
    <w:name w:val="Header Char"/>
    <w:basedOn w:val="DefaultParagraphFont"/>
    <w:link w:val="Header"/>
    <w:uiPriority w:val="99"/>
    <w:locked/>
    <w:rsid w:val="00C935AD"/>
    <w:rPr>
      <w:rFonts w:eastAsia="Times New Roman"/>
      <w:sz w:val="20"/>
      <w:szCs w:val="20"/>
      <w:lang w:eastAsia="bg-BG"/>
    </w:rPr>
  </w:style>
  <w:style w:type="paragraph" w:customStyle="1" w:styleId="SilvaText">
    <w:name w:val="Silva Text"/>
    <w:basedOn w:val="Normal"/>
    <w:link w:val="SilvaTextChar2"/>
    <w:uiPriority w:val="99"/>
    <w:rsid w:val="00C935AD"/>
    <w:pPr>
      <w:ind w:firstLine="567"/>
      <w:jc w:val="both"/>
    </w:pPr>
    <w:rPr>
      <w:rFonts w:ascii="Arial" w:hAnsi="Arial" w:cs="Arial"/>
      <w:lang w:val="bg-BG"/>
    </w:rPr>
  </w:style>
  <w:style w:type="paragraph" w:styleId="BalloonText">
    <w:name w:val="Balloon Text"/>
    <w:basedOn w:val="Normal"/>
    <w:link w:val="BalloonTextChar"/>
    <w:uiPriority w:val="99"/>
    <w:semiHidden/>
    <w:rsid w:val="00C935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35AD"/>
    <w:rPr>
      <w:rFonts w:ascii="Tahoma" w:hAnsi="Tahoma" w:cs="Tahoma"/>
      <w:sz w:val="16"/>
      <w:szCs w:val="16"/>
      <w:lang w:eastAsia="bg-BG"/>
    </w:rPr>
  </w:style>
  <w:style w:type="paragraph" w:styleId="Revision">
    <w:name w:val="Revision"/>
    <w:hidden/>
    <w:uiPriority w:val="99"/>
    <w:semiHidden/>
    <w:rsid w:val="00C935AD"/>
    <w:rPr>
      <w:rFonts w:eastAsia="Times New Roman"/>
      <w:sz w:val="20"/>
      <w:szCs w:val="20"/>
      <w:lang w:val="en-US"/>
    </w:rPr>
  </w:style>
  <w:style w:type="paragraph" w:styleId="List2">
    <w:name w:val="List 2"/>
    <w:basedOn w:val="Normal"/>
    <w:uiPriority w:val="99"/>
    <w:rsid w:val="00C935AD"/>
    <w:pPr>
      <w:ind w:left="566" w:hanging="283"/>
    </w:pPr>
  </w:style>
  <w:style w:type="paragraph" w:styleId="List3">
    <w:name w:val="List 3"/>
    <w:basedOn w:val="Normal"/>
    <w:uiPriority w:val="99"/>
    <w:rsid w:val="00C935AD"/>
    <w:pPr>
      <w:ind w:left="849" w:hanging="283"/>
    </w:pPr>
  </w:style>
  <w:style w:type="paragraph" w:styleId="ListBullet3">
    <w:name w:val="List Bullet 3"/>
    <w:basedOn w:val="Normal"/>
    <w:uiPriority w:val="99"/>
    <w:rsid w:val="00C935AD"/>
    <w:pPr>
      <w:numPr>
        <w:numId w:val="8"/>
      </w:numPr>
      <w:tabs>
        <w:tab w:val="clear" w:pos="360"/>
        <w:tab w:val="num" w:pos="926"/>
      </w:tabs>
      <w:ind w:left="926"/>
    </w:pPr>
  </w:style>
  <w:style w:type="paragraph" w:styleId="ListBullet4">
    <w:name w:val="List Bullet 4"/>
    <w:basedOn w:val="Normal"/>
    <w:uiPriority w:val="99"/>
    <w:rsid w:val="00C935AD"/>
    <w:pPr>
      <w:numPr>
        <w:numId w:val="9"/>
      </w:numPr>
      <w:tabs>
        <w:tab w:val="clear" w:pos="643"/>
        <w:tab w:val="num" w:pos="1209"/>
      </w:tabs>
      <w:ind w:left="1209"/>
    </w:pPr>
  </w:style>
  <w:style w:type="paragraph" w:styleId="BodyTextFirstIndent">
    <w:name w:val="Body Text First Indent"/>
    <w:basedOn w:val="BodyText"/>
    <w:link w:val="BodyTextFirstIndentChar"/>
    <w:uiPriority w:val="99"/>
    <w:rsid w:val="00C935AD"/>
    <w:pPr>
      <w:ind w:firstLine="360"/>
      <w:jc w:val="left"/>
    </w:pPr>
    <w:rPr>
      <w:sz w:val="20"/>
      <w:szCs w:val="20"/>
      <w:lang w:val="en-US"/>
    </w:rPr>
  </w:style>
  <w:style w:type="character" w:customStyle="1" w:styleId="BodyTextFirstIndentChar">
    <w:name w:val="Body Text First Indent Char"/>
    <w:basedOn w:val="BodyTextChar"/>
    <w:link w:val="BodyTextFirstIndent"/>
    <w:uiPriority w:val="99"/>
    <w:locked/>
    <w:rsid w:val="00C935AD"/>
  </w:style>
  <w:style w:type="paragraph" w:styleId="EndnoteText">
    <w:name w:val="endnote text"/>
    <w:basedOn w:val="Normal"/>
    <w:link w:val="EndnoteTextChar"/>
    <w:uiPriority w:val="99"/>
    <w:semiHidden/>
    <w:rsid w:val="00C935AD"/>
  </w:style>
  <w:style w:type="character" w:customStyle="1" w:styleId="EndnoteTextChar">
    <w:name w:val="Endnote Text Char"/>
    <w:basedOn w:val="DefaultParagraphFont"/>
    <w:link w:val="EndnoteText"/>
    <w:uiPriority w:val="99"/>
    <w:locked/>
    <w:rsid w:val="00C935AD"/>
    <w:rPr>
      <w:rFonts w:eastAsia="Times New Roman"/>
      <w:sz w:val="20"/>
      <w:szCs w:val="20"/>
      <w:lang w:eastAsia="bg-BG"/>
    </w:rPr>
  </w:style>
  <w:style w:type="character" w:styleId="EndnoteReference">
    <w:name w:val="endnote reference"/>
    <w:basedOn w:val="DefaultParagraphFont"/>
    <w:uiPriority w:val="99"/>
    <w:semiHidden/>
    <w:rsid w:val="00C935AD"/>
    <w:rPr>
      <w:vertAlign w:val="superscript"/>
    </w:rPr>
  </w:style>
  <w:style w:type="paragraph" w:styleId="ListParagraph">
    <w:name w:val="List Paragraph"/>
    <w:basedOn w:val="Normal"/>
    <w:uiPriority w:val="99"/>
    <w:qFormat/>
    <w:rsid w:val="00C935AD"/>
    <w:pPr>
      <w:ind w:left="720"/>
    </w:pPr>
  </w:style>
  <w:style w:type="paragraph" w:styleId="PlainText">
    <w:name w:val="Plain Text"/>
    <w:basedOn w:val="Normal"/>
    <w:link w:val="PlainTextChar"/>
    <w:uiPriority w:val="99"/>
    <w:rsid w:val="00C935AD"/>
    <w:rPr>
      <w:rFonts w:ascii="Courier New" w:hAnsi="Courier New" w:cs="Courier New"/>
    </w:rPr>
  </w:style>
  <w:style w:type="character" w:customStyle="1" w:styleId="PlainTextChar">
    <w:name w:val="Plain Text Char"/>
    <w:basedOn w:val="DefaultParagraphFont"/>
    <w:link w:val="PlainText"/>
    <w:uiPriority w:val="99"/>
    <w:locked/>
    <w:rsid w:val="00C935AD"/>
    <w:rPr>
      <w:rFonts w:ascii="Courier New" w:hAnsi="Courier New" w:cs="Courier New"/>
      <w:sz w:val="20"/>
      <w:szCs w:val="20"/>
      <w:lang w:eastAsia="bg-BG"/>
    </w:rPr>
  </w:style>
  <w:style w:type="paragraph" w:customStyle="1" w:styleId="Default">
    <w:name w:val="Default"/>
    <w:uiPriority w:val="99"/>
    <w:rsid w:val="00C935AD"/>
    <w:pPr>
      <w:autoSpaceDE w:val="0"/>
      <w:autoSpaceDN w:val="0"/>
      <w:adjustRightInd w:val="0"/>
    </w:pPr>
    <w:rPr>
      <w:color w:val="000000"/>
      <w:sz w:val="24"/>
      <w:szCs w:val="24"/>
      <w:lang w:val="en-US" w:eastAsia="en-US"/>
    </w:rPr>
  </w:style>
  <w:style w:type="paragraph" w:customStyle="1" w:styleId="-">
    <w:name w:val="Таблица - заглавие"/>
    <w:basedOn w:val="Normal"/>
    <w:uiPriority w:val="99"/>
    <w:rsid w:val="00C935AD"/>
    <w:pPr>
      <w:suppressLineNumbers/>
      <w:suppressAutoHyphens/>
      <w:jc w:val="center"/>
    </w:pPr>
    <w:rPr>
      <w:b/>
      <w:bCs/>
      <w:lang w:val="en-AU" w:eastAsia="en-US"/>
    </w:rPr>
  </w:style>
  <w:style w:type="character" w:styleId="CommentReference">
    <w:name w:val="annotation reference"/>
    <w:basedOn w:val="DefaultParagraphFont"/>
    <w:uiPriority w:val="99"/>
    <w:semiHidden/>
    <w:rsid w:val="00C935AD"/>
    <w:rPr>
      <w:sz w:val="16"/>
      <w:szCs w:val="16"/>
    </w:rPr>
  </w:style>
  <w:style w:type="paragraph" w:styleId="CommentText">
    <w:name w:val="annotation text"/>
    <w:basedOn w:val="Normal"/>
    <w:link w:val="CommentTextChar"/>
    <w:uiPriority w:val="99"/>
    <w:semiHidden/>
    <w:rsid w:val="00C935AD"/>
  </w:style>
  <w:style w:type="character" w:customStyle="1" w:styleId="CommentTextChar">
    <w:name w:val="Comment Text Char"/>
    <w:basedOn w:val="DefaultParagraphFont"/>
    <w:link w:val="CommentText"/>
    <w:uiPriority w:val="99"/>
    <w:semiHidden/>
    <w:locked/>
    <w:rsid w:val="00C935AD"/>
    <w:rPr>
      <w:rFonts w:eastAsia="Times New Roman"/>
      <w:sz w:val="20"/>
      <w:szCs w:val="20"/>
      <w:lang w:eastAsia="bg-BG"/>
    </w:rPr>
  </w:style>
  <w:style w:type="paragraph" w:styleId="CommentSubject">
    <w:name w:val="annotation subject"/>
    <w:basedOn w:val="CommentText"/>
    <w:next w:val="CommentText"/>
    <w:link w:val="CommentSubjectChar"/>
    <w:uiPriority w:val="99"/>
    <w:semiHidden/>
    <w:rsid w:val="00C935AD"/>
    <w:rPr>
      <w:b/>
      <w:bCs/>
    </w:rPr>
  </w:style>
  <w:style w:type="character" w:customStyle="1" w:styleId="CommentSubjectChar">
    <w:name w:val="Comment Subject Char"/>
    <w:basedOn w:val="CommentTextChar"/>
    <w:link w:val="CommentSubject"/>
    <w:uiPriority w:val="99"/>
    <w:semiHidden/>
    <w:locked/>
    <w:rsid w:val="00C935AD"/>
    <w:rPr>
      <w:b/>
      <w:bCs/>
    </w:rPr>
  </w:style>
  <w:style w:type="table" w:customStyle="1" w:styleId="TableGrid0">
    <w:name w:val="TableGrid"/>
    <w:uiPriority w:val="99"/>
    <w:rsid w:val="00C935AD"/>
    <w:rPr>
      <w:rFonts w:ascii="Calibri" w:eastAsia="Times New Roman" w:hAnsi="Calibri" w:cs="Calibri"/>
      <w:lang w:eastAsia="en-US"/>
    </w:rPr>
    <w:tblPr>
      <w:tblCellMar>
        <w:top w:w="0" w:type="dxa"/>
        <w:left w:w="0" w:type="dxa"/>
        <w:bottom w:w="0" w:type="dxa"/>
        <w:right w:w="0" w:type="dxa"/>
      </w:tblCellMar>
    </w:tblPr>
  </w:style>
  <w:style w:type="paragraph" w:customStyle="1" w:styleId="DateName">
    <w:name w:val="Date&amp;Name"/>
    <w:basedOn w:val="Normal"/>
    <w:uiPriority w:val="99"/>
    <w:rsid w:val="00C935AD"/>
    <w:pPr>
      <w:keepLines/>
      <w:widowControl w:val="0"/>
      <w:suppressAutoHyphens/>
      <w:autoSpaceDE w:val="0"/>
      <w:autoSpaceDN w:val="0"/>
      <w:ind w:left="284" w:firstLine="284"/>
      <w:jc w:val="center"/>
    </w:pPr>
    <w:rPr>
      <w:rFonts w:ascii="Hebar" w:hAnsi="Hebar" w:cs="Hebar"/>
      <w:b/>
      <w:bCs/>
      <w:i/>
      <w:iCs/>
      <w:spacing w:val="20"/>
      <w:sz w:val="24"/>
      <w:szCs w:val="24"/>
      <w:lang w:val="it-IT"/>
    </w:rPr>
  </w:style>
  <w:style w:type="paragraph" w:styleId="List4">
    <w:name w:val="List 4"/>
    <w:basedOn w:val="Normal"/>
    <w:uiPriority w:val="99"/>
    <w:rsid w:val="00C935AD"/>
    <w:pPr>
      <w:ind w:left="1132" w:hanging="283"/>
    </w:pPr>
  </w:style>
  <w:style w:type="paragraph" w:styleId="Salutation">
    <w:name w:val="Salutation"/>
    <w:basedOn w:val="Normal"/>
    <w:next w:val="Normal"/>
    <w:link w:val="SalutationChar"/>
    <w:uiPriority w:val="99"/>
    <w:rsid w:val="00C935AD"/>
  </w:style>
  <w:style w:type="character" w:customStyle="1" w:styleId="SalutationChar">
    <w:name w:val="Salutation Char"/>
    <w:basedOn w:val="DefaultParagraphFont"/>
    <w:link w:val="Salutation"/>
    <w:uiPriority w:val="99"/>
    <w:locked/>
    <w:rsid w:val="00C935AD"/>
    <w:rPr>
      <w:rFonts w:eastAsia="Times New Roman"/>
      <w:sz w:val="20"/>
      <w:szCs w:val="20"/>
      <w:lang w:eastAsia="bg-BG"/>
    </w:rPr>
  </w:style>
  <w:style w:type="paragraph" w:styleId="ListBullet">
    <w:name w:val="List Bullet"/>
    <w:basedOn w:val="Normal"/>
    <w:uiPriority w:val="99"/>
    <w:rsid w:val="00C935AD"/>
    <w:pPr>
      <w:numPr>
        <w:numId w:val="16"/>
      </w:numPr>
      <w:tabs>
        <w:tab w:val="num" w:pos="360"/>
      </w:tabs>
      <w:ind w:left="360"/>
    </w:pPr>
  </w:style>
  <w:style w:type="paragraph" w:styleId="ListBullet2">
    <w:name w:val="List Bullet 2"/>
    <w:basedOn w:val="Normal"/>
    <w:uiPriority w:val="99"/>
    <w:rsid w:val="00C935AD"/>
    <w:pPr>
      <w:numPr>
        <w:numId w:val="17"/>
      </w:numPr>
      <w:tabs>
        <w:tab w:val="clear" w:pos="960"/>
        <w:tab w:val="num" w:pos="643"/>
      </w:tabs>
      <w:ind w:left="643"/>
    </w:pPr>
  </w:style>
  <w:style w:type="paragraph" w:styleId="ListBullet5">
    <w:name w:val="List Bullet 5"/>
    <w:basedOn w:val="Normal"/>
    <w:uiPriority w:val="99"/>
    <w:rsid w:val="00C935AD"/>
    <w:pPr>
      <w:numPr>
        <w:numId w:val="18"/>
      </w:numPr>
      <w:tabs>
        <w:tab w:val="num" w:pos="1492"/>
      </w:tabs>
      <w:ind w:left="1492"/>
    </w:pPr>
  </w:style>
  <w:style w:type="paragraph" w:styleId="ListContinue2">
    <w:name w:val="List Continue 2"/>
    <w:basedOn w:val="Normal"/>
    <w:uiPriority w:val="99"/>
    <w:rsid w:val="00C935AD"/>
    <w:pPr>
      <w:spacing w:after="120"/>
      <w:ind w:left="566"/>
    </w:pPr>
  </w:style>
  <w:style w:type="paragraph" w:styleId="BodyTextFirstIndent2">
    <w:name w:val="Body Text First Indent 2"/>
    <w:basedOn w:val="BodyTextIndent"/>
    <w:link w:val="BodyTextFirstIndent2Char"/>
    <w:uiPriority w:val="99"/>
    <w:rsid w:val="00C935AD"/>
    <w:pPr>
      <w:ind w:left="360" w:firstLine="360"/>
      <w:jc w:val="left"/>
    </w:pPr>
    <w:rPr>
      <w:sz w:val="20"/>
      <w:szCs w:val="20"/>
      <w:lang w:val="en-US"/>
    </w:rPr>
  </w:style>
  <w:style w:type="character" w:customStyle="1" w:styleId="BodyTextFirstIndent2Char">
    <w:name w:val="Body Text First Indent 2 Char"/>
    <w:basedOn w:val="BodyTextIndentChar"/>
    <w:link w:val="BodyTextFirstIndent2"/>
    <w:uiPriority w:val="99"/>
    <w:locked/>
    <w:rsid w:val="00C935AD"/>
  </w:style>
  <w:style w:type="character" w:customStyle="1" w:styleId="ala27">
    <w:name w:val="al_a27"/>
    <w:uiPriority w:val="99"/>
    <w:rsid w:val="00C935AD"/>
  </w:style>
  <w:style w:type="table" w:customStyle="1" w:styleId="TableGrid1">
    <w:name w:val="TableGrid1"/>
    <w:uiPriority w:val="99"/>
    <w:rsid w:val="00C935AD"/>
    <w:rPr>
      <w:rFonts w:ascii="Calibri" w:eastAsia="Times New Roman" w:hAnsi="Calibri" w:cs="Calibri"/>
      <w:lang w:val="en-US" w:eastAsia="en-US"/>
    </w:rPr>
    <w:tblPr>
      <w:tblCellMar>
        <w:top w:w="0" w:type="dxa"/>
        <w:left w:w="0" w:type="dxa"/>
        <w:bottom w:w="0" w:type="dxa"/>
        <w:right w:w="0" w:type="dxa"/>
      </w:tblCellMar>
    </w:tblPr>
  </w:style>
  <w:style w:type="table" w:customStyle="1" w:styleId="TableGrid2">
    <w:name w:val="TableGrid2"/>
    <w:uiPriority w:val="99"/>
    <w:rsid w:val="00C935AD"/>
    <w:rPr>
      <w:rFonts w:ascii="Calibri" w:eastAsia="Times New Roman" w:hAnsi="Calibri" w:cs="Calibri"/>
      <w:lang w:val="en-US" w:eastAsia="en-US"/>
    </w:rPr>
    <w:tblPr>
      <w:tblCellMar>
        <w:top w:w="0" w:type="dxa"/>
        <w:left w:w="0" w:type="dxa"/>
        <w:bottom w:w="0" w:type="dxa"/>
        <w:right w:w="0" w:type="dxa"/>
      </w:tblCellMar>
    </w:tblPr>
  </w:style>
  <w:style w:type="character" w:styleId="Emphasis">
    <w:name w:val="Emphasis"/>
    <w:basedOn w:val="DefaultParagraphFont"/>
    <w:uiPriority w:val="99"/>
    <w:qFormat/>
    <w:rsid w:val="00C935AD"/>
    <w:rPr>
      <w:rFonts w:ascii="Calibri" w:hAnsi="Calibri" w:cs="Calibri"/>
      <w:i/>
      <w:iCs/>
      <w:color w:val="C45911"/>
      <w:sz w:val="20"/>
      <w:szCs w:val="20"/>
    </w:rPr>
  </w:style>
  <w:style w:type="character" w:styleId="Strong">
    <w:name w:val="Strong"/>
    <w:basedOn w:val="DefaultParagraphFont"/>
    <w:uiPriority w:val="99"/>
    <w:qFormat/>
    <w:rsid w:val="00C935AD"/>
    <w:rPr>
      <w:rFonts w:ascii="Calibri" w:hAnsi="Calibri" w:cs="Calibri"/>
      <w:b/>
      <w:bCs/>
      <w:spacing w:val="0"/>
      <w:w w:val="100"/>
      <w:position w:val="0"/>
      <w:sz w:val="20"/>
      <w:szCs w:val="20"/>
    </w:rPr>
  </w:style>
  <w:style w:type="paragraph" w:customStyle="1" w:styleId="msonormal0">
    <w:name w:val="msonormal"/>
    <w:basedOn w:val="Normal"/>
    <w:uiPriority w:val="99"/>
    <w:rsid w:val="00C935AD"/>
    <w:pPr>
      <w:spacing w:before="100" w:beforeAutospacing="1" w:after="100" w:afterAutospacing="1"/>
    </w:pPr>
    <w:rPr>
      <w:sz w:val="24"/>
      <w:szCs w:val="24"/>
      <w:lang w:eastAsia="en-US"/>
    </w:rPr>
  </w:style>
  <w:style w:type="paragraph" w:styleId="Subtitle">
    <w:name w:val="Subtitle"/>
    <w:basedOn w:val="Normal"/>
    <w:next w:val="Normal"/>
    <w:link w:val="SubtitleChar"/>
    <w:uiPriority w:val="99"/>
    <w:qFormat/>
    <w:rsid w:val="00C935AD"/>
    <w:pPr>
      <w:spacing w:after="240" w:line="312" w:lineRule="auto"/>
    </w:pPr>
    <w:rPr>
      <w:rFonts w:ascii="Calibri" w:hAnsi="Calibri" w:cs="Calibri"/>
      <w:color w:val="000000"/>
      <w:sz w:val="24"/>
      <w:szCs w:val="24"/>
      <w:lang w:eastAsia="en-US"/>
    </w:rPr>
  </w:style>
  <w:style w:type="character" w:customStyle="1" w:styleId="SubtitleChar">
    <w:name w:val="Subtitle Char"/>
    <w:basedOn w:val="DefaultParagraphFont"/>
    <w:link w:val="Subtitle"/>
    <w:uiPriority w:val="99"/>
    <w:locked/>
    <w:rsid w:val="00C935AD"/>
    <w:rPr>
      <w:rFonts w:ascii="Calibri" w:hAnsi="Calibri" w:cs="Calibri"/>
      <w:color w:val="000000"/>
    </w:rPr>
  </w:style>
  <w:style w:type="paragraph" w:styleId="NoSpacing">
    <w:name w:val="No Spacing"/>
    <w:uiPriority w:val="99"/>
    <w:qFormat/>
    <w:rsid w:val="00C935AD"/>
    <w:rPr>
      <w:rFonts w:ascii="Calibri" w:eastAsia="Times New Roman" w:hAnsi="Calibri" w:cs="Calibri"/>
      <w:sz w:val="21"/>
      <w:szCs w:val="21"/>
      <w:lang w:val="en-US" w:eastAsia="en-US"/>
    </w:rPr>
  </w:style>
  <w:style w:type="paragraph" w:styleId="Quote">
    <w:name w:val="Quote"/>
    <w:basedOn w:val="Normal"/>
    <w:next w:val="Normal"/>
    <w:link w:val="QuoteChar"/>
    <w:uiPriority w:val="99"/>
    <w:qFormat/>
    <w:rsid w:val="00C935AD"/>
    <w:pPr>
      <w:spacing w:before="160" w:after="160" w:line="312" w:lineRule="auto"/>
      <w:ind w:left="720"/>
    </w:pPr>
    <w:rPr>
      <w:rFonts w:ascii="Calibri Light" w:hAnsi="Calibri Light" w:cs="Calibri Light"/>
      <w:sz w:val="24"/>
      <w:szCs w:val="24"/>
      <w:lang w:eastAsia="en-US"/>
    </w:rPr>
  </w:style>
  <w:style w:type="character" w:customStyle="1" w:styleId="QuoteChar">
    <w:name w:val="Quote Char"/>
    <w:basedOn w:val="DefaultParagraphFont"/>
    <w:link w:val="Quote"/>
    <w:uiPriority w:val="99"/>
    <w:locked/>
    <w:rsid w:val="00C935AD"/>
    <w:rPr>
      <w:rFonts w:ascii="Calibri Light" w:hAnsi="Calibri Light" w:cs="Calibri Light"/>
    </w:rPr>
  </w:style>
  <w:style w:type="paragraph" w:styleId="IntenseQuote">
    <w:name w:val="Intense Quote"/>
    <w:basedOn w:val="Normal"/>
    <w:next w:val="Normal"/>
    <w:link w:val="IntenseQuoteChar"/>
    <w:uiPriority w:val="99"/>
    <w:qFormat/>
    <w:rsid w:val="00C935AD"/>
    <w:pPr>
      <w:spacing w:before="100" w:beforeAutospacing="1" w:after="240" w:line="312" w:lineRule="auto"/>
      <w:ind w:left="936" w:right="936"/>
      <w:jc w:val="center"/>
    </w:pPr>
    <w:rPr>
      <w:rFonts w:ascii="Calibri Light" w:hAnsi="Calibri Light" w:cs="Calibri Light"/>
      <w:caps/>
      <w:color w:val="C45911"/>
      <w:spacing w:val="10"/>
      <w:sz w:val="28"/>
      <w:szCs w:val="28"/>
      <w:lang w:eastAsia="en-US"/>
    </w:rPr>
  </w:style>
  <w:style w:type="character" w:customStyle="1" w:styleId="IntenseQuoteChar">
    <w:name w:val="Intense Quote Char"/>
    <w:basedOn w:val="DefaultParagraphFont"/>
    <w:link w:val="IntenseQuote"/>
    <w:uiPriority w:val="99"/>
    <w:locked/>
    <w:rsid w:val="00C935AD"/>
    <w:rPr>
      <w:rFonts w:ascii="Calibri Light" w:hAnsi="Calibri Light" w:cs="Calibri Light"/>
      <w:caps/>
      <w:color w:val="C45911"/>
      <w:spacing w:val="10"/>
      <w:sz w:val="28"/>
      <w:szCs w:val="28"/>
    </w:rPr>
  </w:style>
  <w:style w:type="paragraph" w:styleId="TOCHeading">
    <w:name w:val="TOC Heading"/>
    <w:basedOn w:val="Heading1"/>
    <w:next w:val="Normal"/>
    <w:uiPriority w:val="99"/>
    <w:qFormat/>
    <w:rsid w:val="00C935AD"/>
    <w:pPr>
      <w:keepLines/>
      <w:pBdr>
        <w:left w:val="single" w:sz="12" w:space="12" w:color="ED7D31"/>
      </w:pBdr>
      <w:spacing w:before="80" w:after="80"/>
      <w:outlineLvl w:val="9"/>
    </w:pPr>
    <w:rPr>
      <w:rFonts w:ascii="Calibri Light" w:hAnsi="Calibri Light" w:cs="Calibri Light"/>
      <w:b w:val="0"/>
      <w:bCs w:val="0"/>
      <w:caps/>
      <w:spacing w:val="10"/>
      <w:sz w:val="36"/>
      <w:szCs w:val="36"/>
      <w:lang w:val="en-US" w:eastAsia="en-US"/>
    </w:rPr>
  </w:style>
  <w:style w:type="character" w:styleId="SubtleEmphasis">
    <w:name w:val="Subtle Emphasis"/>
    <w:basedOn w:val="DefaultParagraphFont"/>
    <w:uiPriority w:val="99"/>
    <w:qFormat/>
    <w:rsid w:val="00C935AD"/>
    <w:rPr>
      <w:i/>
      <w:iCs/>
      <w:color w:val="auto"/>
    </w:rPr>
  </w:style>
  <w:style w:type="character" w:styleId="IntenseEmphasis">
    <w:name w:val="Intense Emphasis"/>
    <w:basedOn w:val="DefaultParagraphFont"/>
    <w:uiPriority w:val="99"/>
    <w:qFormat/>
    <w:rsid w:val="00C935AD"/>
    <w:rPr>
      <w:rFonts w:ascii="Calibri" w:hAnsi="Calibri" w:cs="Calibri"/>
      <w:b/>
      <w:bCs/>
      <w:i/>
      <w:iCs/>
      <w:color w:val="C45911"/>
      <w:spacing w:val="0"/>
      <w:w w:val="100"/>
      <w:position w:val="0"/>
      <w:sz w:val="20"/>
      <w:szCs w:val="20"/>
    </w:rPr>
  </w:style>
  <w:style w:type="character" w:styleId="SubtleReference">
    <w:name w:val="Subtle Reference"/>
    <w:basedOn w:val="DefaultParagraphFont"/>
    <w:uiPriority w:val="99"/>
    <w:qFormat/>
    <w:rsid w:val="00C935AD"/>
    <w:rPr>
      <w:rFonts w:ascii="Calibri" w:hAnsi="Calibri" w:cs="Calibri"/>
      <w:smallCaps/>
      <w:color w:val="auto"/>
      <w:spacing w:val="10"/>
      <w:w w:val="100"/>
      <w:sz w:val="20"/>
      <w:szCs w:val="20"/>
      <w:u w:val="single"/>
    </w:rPr>
  </w:style>
  <w:style w:type="character" w:styleId="IntenseReference">
    <w:name w:val="Intense Reference"/>
    <w:basedOn w:val="DefaultParagraphFont"/>
    <w:uiPriority w:val="99"/>
    <w:qFormat/>
    <w:rsid w:val="00C935AD"/>
    <w:rPr>
      <w:rFonts w:ascii="Calibri" w:hAnsi="Calibri" w:cs="Calibri"/>
      <w:b/>
      <w:bCs/>
      <w:smallCaps/>
      <w:color w:val="auto"/>
      <w:spacing w:val="10"/>
      <w:w w:val="100"/>
      <w:position w:val="0"/>
      <w:sz w:val="20"/>
      <w:szCs w:val="20"/>
      <w:u w:val="single"/>
    </w:rPr>
  </w:style>
  <w:style w:type="character" w:styleId="BookTitle">
    <w:name w:val="Book Title"/>
    <w:basedOn w:val="DefaultParagraphFont"/>
    <w:uiPriority w:val="99"/>
    <w:qFormat/>
    <w:rsid w:val="00C935AD"/>
    <w:rPr>
      <w:rFonts w:ascii="Calibri" w:hAnsi="Calibri" w:cs="Calibri"/>
      <w:b/>
      <w:bCs/>
      <w:i/>
      <w:iCs/>
      <w:color w:val="auto"/>
      <w:spacing w:val="10"/>
      <w:w w:val="100"/>
      <w:sz w:val="20"/>
      <w:szCs w:val="20"/>
    </w:rPr>
  </w:style>
  <w:style w:type="table" w:customStyle="1" w:styleId="TableGrid3">
    <w:name w:val="TableGrid3"/>
    <w:uiPriority w:val="99"/>
    <w:rsid w:val="00C935AD"/>
    <w:rPr>
      <w:rFonts w:ascii="Calibri" w:eastAsia="Times New Roman" w:hAnsi="Calibri" w:cs="Calibri"/>
      <w:lang w:val="en-US" w:eastAsia="en-US"/>
    </w:rPr>
    <w:tblPr>
      <w:tblCellMar>
        <w:top w:w="0" w:type="dxa"/>
        <w:left w:w="0" w:type="dxa"/>
        <w:bottom w:w="0" w:type="dxa"/>
        <w:right w:w="0" w:type="dxa"/>
      </w:tblCellMar>
    </w:tblPr>
  </w:style>
  <w:style w:type="paragraph" w:customStyle="1" w:styleId="CharChar1Char">
    <w:name w:val="Char Char1 Char"/>
    <w:basedOn w:val="Normal"/>
    <w:uiPriority w:val="99"/>
    <w:semiHidden/>
    <w:rsid w:val="00C935AD"/>
    <w:pPr>
      <w:tabs>
        <w:tab w:val="left" w:pos="709"/>
      </w:tabs>
    </w:pPr>
    <w:rPr>
      <w:rFonts w:ascii="Futura Bk" w:hAnsi="Futura Bk" w:cs="Futura Bk"/>
      <w:lang w:val="pl-PL" w:eastAsia="pl-PL"/>
    </w:rPr>
  </w:style>
  <w:style w:type="character" w:customStyle="1" w:styleId="SilvaTextChar2">
    <w:name w:val="Silva Text Char2"/>
    <w:link w:val="SilvaText"/>
    <w:uiPriority w:val="99"/>
    <w:locked/>
    <w:rsid w:val="00C935AD"/>
    <w:rPr>
      <w:rFonts w:ascii="Arial" w:hAnsi="Arial" w:cs="Arial"/>
      <w:sz w:val="20"/>
      <w:szCs w:val="20"/>
      <w:lang w:val="bg-BG" w:eastAsia="bg-BG"/>
    </w:rPr>
  </w:style>
  <w:style w:type="paragraph" w:customStyle="1" w:styleId="StyleSilvaTextTimesNewRoman12ptRed1">
    <w:name w:val="Style Silva Text + Times New Roman 12 pt Red1"/>
    <w:basedOn w:val="Normal"/>
    <w:link w:val="StyleSilvaTextTimesNewRoman12ptRed1Char"/>
    <w:uiPriority w:val="99"/>
    <w:semiHidden/>
    <w:rsid w:val="00C935AD"/>
    <w:pPr>
      <w:ind w:firstLine="567"/>
      <w:jc w:val="both"/>
    </w:pPr>
    <w:rPr>
      <w:color w:val="FF0000"/>
      <w:lang w:val="bg-BG"/>
    </w:rPr>
  </w:style>
  <w:style w:type="character" w:customStyle="1" w:styleId="StyleSilvaTextTimesNewRoman12ptRed1Char">
    <w:name w:val="Style Silva Text + Times New Roman 12 pt Red1 Char"/>
    <w:link w:val="StyleSilvaTextTimesNewRoman12ptRed1"/>
    <w:uiPriority w:val="99"/>
    <w:semiHidden/>
    <w:locked/>
    <w:rsid w:val="00C935AD"/>
    <w:rPr>
      <w:rFonts w:eastAsia="Times New Roman"/>
      <w:color w:val="FF0000"/>
      <w:sz w:val="20"/>
      <w:szCs w:val="20"/>
      <w:lang w:val="bg-BG" w:eastAsia="bg-BG"/>
    </w:rPr>
  </w:style>
  <w:style w:type="character" w:styleId="Hyperlink">
    <w:name w:val="Hyperlink"/>
    <w:basedOn w:val="DefaultParagraphFont"/>
    <w:uiPriority w:val="99"/>
    <w:rsid w:val="00C935AD"/>
    <w:rPr>
      <w:color w:val="0000FF"/>
      <w:u w:val="single"/>
    </w:rPr>
  </w:style>
  <w:style w:type="paragraph" w:customStyle="1" w:styleId="SilvaZaglavie1">
    <w:name w:val="Silva Zaglavie1"/>
    <w:basedOn w:val="SilvaText"/>
    <w:link w:val="SilvaZaglavie1Char1"/>
    <w:uiPriority w:val="99"/>
    <w:rsid w:val="00C935AD"/>
    <w:rPr>
      <w:b/>
      <w:bCs/>
    </w:rPr>
  </w:style>
  <w:style w:type="character" w:customStyle="1" w:styleId="SilvaZaglavie1Char1">
    <w:name w:val="Silva Zaglavie1 Char1"/>
    <w:link w:val="SilvaZaglavie1"/>
    <w:uiPriority w:val="99"/>
    <w:locked/>
    <w:rsid w:val="00C935AD"/>
    <w:rPr>
      <w:rFonts w:ascii="Arial" w:hAnsi="Arial" w:cs="Arial"/>
      <w:b/>
      <w:bCs/>
      <w:snapToGrid w:val="0"/>
      <w:sz w:val="20"/>
      <w:szCs w:val="20"/>
      <w:lang w:val="bg-BG"/>
    </w:rPr>
  </w:style>
  <w:style w:type="paragraph" w:styleId="BodyText3">
    <w:name w:val="Body Text 3"/>
    <w:basedOn w:val="Normal"/>
    <w:link w:val="BodyText3Char"/>
    <w:uiPriority w:val="99"/>
    <w:rsid w:val="00C935AD"/>
    <w:pPr>
      <w:jc w:val="center"/>
    </w:pPr>
    <w:rPr>
      <w:sz w:val="24"/>
      <w:szCs w:val="24"/>
      <w:lang w:val="bg-BG"/>
    </w:rPr>
  </w:style>
  <w:style w:type="character" w:customStyle="1" w:styleId="BodyText3Char">
    <w:name w:val="Body Text 3 Char"/>
    <w:basedOn w:val="DefaultParagraphFont"/>
    <w:link w:val="BodyText3"/>
    <w:uiPriority w:val="99"/>
    <w:locked/>
    <w:rsid w:val="00C935AD"/>
    <w:rPr>
      <w:rFonts w:eastAsia="Times New Roman"/>
      <w:sz w:val="20"/>
      <w:szCs w:val="20"/>
      <w:lang w:val="bg-BG" w:eastAsia="bg-BG"/>
    </w:rPr>
  </w:style>
  <w:style w:type="paragraph" w:customStyle="1" w:styleId="SilvaTableName">
    <w:name w:val="Silva Table Name"/>
    <w:basedOn w:val="Normal"/>
    <w:uiPriority w:val="99"/>
    <w:rsid w:val="00C935AD"/>
    <w:pPr>
      <w:jc w:val="center"/>
    </w:pPr>
    <w:rPr>
      <w:rFonts w:ascii="Arial" w:hAnsi="Arial" w:cs="Arial"/>
      <w:i/>
      <w:iCs/>
      <w:lang w:val="bg-BG"/>
    </w:rPr>
  </w:style>
  <w:style w:type="paragraph" w:customStyle="1" w:styleId="SilvaZaglavie2">
    <w:name w:val="Silva Zaglavie2"/>
    <w:basedOn w:val="SilvaZaglavie1"/>
    <w:link w:val="SilvaZaglavie2Char"/>
    <w:uiPriority w:val="99"/>
    <w:rsid w:val="00C935AD"/>
    <w:rPr>
      <w:i/>
      <w:iCs/>
      <w:sz w:val="22"/>
      <w:szCs w:val="22"/>
    </w:rPr>
  </w:style>
  <w:style w:type="character" w:customStyle="1" w:styleId="SilvaZaglavie2Char">
    <w:name w:val="Silva Zaglavie2 Char"/>
    <w:link w:val="SilvaZaglavie2"/>
    <w:uiPriority w:val="99"/>
    <w:locked/>
    <w:rsid w:val="00C935AD"/>
    <w:rPr>
      <w:rFonts w:ascii="Arial" w:hAnsi="Arial" w:cs="Arial"/>
      <w:b/>
      <w:bCs/>
      <w:i/>
      <w:iCs/>
      <w:snapToGrid w:val="0"/>
      <w:sz w:val="20"/>
      <w:szCs w:val="20"/>
      <w:lang w:val="bg-BG" w:eastAsia="bg-BG"/>
    </w:rPr>
  </w:style>
  <w:style w:type="character" w:customStyle="1" w:styleId="SilvaZaglavie1Char">
    <w:name w:val="Silva Zaglavie1 Char"/>
    <w:uiPriority w:val="99"/>
    <w:rsid w:val="00C935AD"/>
    <w:rPr>
      <w:rFonts w:ascii="Arial" w:hAnsi="Arial" w:cs="Arial"/>
      <w:b/>
      <w:bCs/>
      <w:snapToGrid w:val="0"/>
      <w:sz w:val="24"/>
      <w:szCs w:val="24"/>
      <w:lang w:val="bg-BG" w:eastAsia="en-US"/>
    </w:rPr>
  </w:style>
  <w:style w:type="paragraph" w:styleId="NormalWeb">
    <w:name w:val="Normal (Web)"/>
    <w:basedOn w:val="Normal"/>
    <w:uiPriority w:val="99"/>
    <w:rsid w:val="00C935AD"/>
    <w:pPr>
      <w:spacing w:before="100" w:beforeAutospacing="1" w:after="100" w:afterAutospacing="1"/>
    </w:pPr>
    <w:rPr>
      <w:sz w:val="24"/>
      <w:szCs w:val="24"/>
      <w:lang w:val="bg-BG"/>
    </w:rPr>
  </w:style>
  <w:style w:type="character" w:customStyle="1" w:styleId="10">
    <w:name w:val="Изнесен текст Знак1"/>
    <w:basedOn w:val="DefaultParagraphFont"/>
    <w:uiPriority w:val="99"/>
    <w:semiHidden/>
    <w:rsid w:val="00C935AD"/>
    <w:rPr>
      <w:rFonts w:ascii="Segoe UI" w:hAnsi="Segoe UI" w:cs="Segoe UI"/>
      <w:sz w:val="18"/>
      <w:szCs w:val="18"/>
    </w:rPr>
  </w:style>
  <w:style w:type="paragraph" w:customStyle="1" w:styleId="CharChar1Char2">
    <w:name w:val="Char Char1 Char2"/>
    <w:basedOn w:val="Normal"/>
    <w:uiPriority w:val="99"/>
    <w:semiHidden/>
    <w:rsid w:val="00CC4EF8"/>
    <w:pPr>
      <w:tabs>
        <w:tab w:val="left" w:pos="709"/>
      </w:tabs>
    </w:pPr>
    <w:rPr>
      <w:rFonts w:ascii="Futura Bk" w:hAnsi="Futura Bk" w:cs="Futura Bk"/>
      <w:lang w:val="pl-PL" w:eastAsia="pl-PL"/>
    </w:rPr>
  </w:style>
  <w:style w:type="paragraph" w:customStyle="1" w:styleId="CharChar1Char1">
    <w:name w:val="Char Char1 Char1"/>
    <w:basedOn w:val="Normal"/>
    <w:uiPriority w:val="99"/>
    <w:semiHidden/>
    <w:rsid w:val="0073699A"/>
    <w:pPr>
      <w:tabs>
        <w:tab w:val="left" w:pos="709"/>
      </w:tabs>
    </w:pPr>
    <w:rPr>
      <w:rFonts w:ascii="Futura Bk" w:hAnsi="Futura Bk" w:cs="Futura Bk"/>
      <w:lang w:val="pl-PL" w:eastAsia="pl-PL"/>
    </w:rPr>
  </w:style>
  <w:style w:type="table" w:customStyle="1" w:styleId="11">
    <w:name w:val="Мрежа в таблица1"/>
    <w:uiPriority w:val="99"/>
    <w:rsid w:val="007E2C6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uiPriority w:val="99"/>
    <w:rsid w:val="00F4464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Знак1 Знак Знак Знак Char Char Char Char Char Char"/>
    <w:basedOn w:val="Normal"/>
    <w:uiPriority w:val="99"/>
    <w:rsid w:val="009F11D1"/>
    <w:pPr>
      <w:tabs>
        <w:tab w:val="left" w:pos="709"/>
      </w:tabs>
      <w:ind w:firstLine="284"/>
      <w:jc w:val="both"/>
    </w:pPr>
    <w:rPr>
      <w:rFonts w:ascii="Arial Black" w:hAnsi="Arial Black" w:cs="Arial Black"/>
      <w:caps/>
      <w:sz w:val="24"/>
      <w:szCs w:val="24"/>
      <w:lang w:val="pl-PL" w:eastAsia="pl-PL"/>
    </w:rPr>
  </w:style>
  <w:style w:type="paragraph" w:customStyle="1" w:styleId="1CharCharCharCharCharCharChar">
    <w:name w:val="Знак1 Знак Знак Знак Char Char Char Char Char Char Char"/>
    <w:basedOn w:val="Normal"/>
    <w:uiPriority w:val="99"/>
    <w:rsid w:val="00D14A7C"/>
    <w:pPr>
      <w:tabs>
        <w:tab w:val="left" w:pos="709"/>
      </w:tabs>
      <w:ind w:firstLine="284"/>
      <w:jc w:val="both"/>
    </w:pPr>
    <w:rPr>
      <w:rFonts w:ascii="Arial Black" w:hAnsi="Arial Black" w:cs="Arial Black"/>
      <w:caps/>
      <w:sz w:val="24"/>
      <w:szCs w:val="24"/>
      <w:lang w:val="pl-PL" w:eastAsia="pl-PL"/>
    </w:rPr>
  </w:style>
  <w:style w:type="paragraph" w:customStyle="1" w:styleId="1CharCharCharChar">
    <w:name w:val="Знак1 Знак Знак Знак Char Char Char Char"/>
    <w:basedOn w:val="Normal"/>
    <w:uiPriority w:val="99"/>
    <w:rsid w:val="00D14A7C"/>
    <w:pPr>
      <w:tabs>
        <w:tab w:val="left" w:pos="709"/>
      </w:tabs>
      <w:ind w:firstLine="284"/>
      <w:jc w:val="both"/>
    </w:pPr>
    <w:rPr>
      <w:rFonts w:ascii="Arial Black" w:hAnsi="Arial Black" w:cs="Arial Black"/>
      <w:caps/>
      <w:sz w:val="24"/>
      <w:szCs w:val="24"/>
      <w:lang w:val="pl-PL" w:eastAsia="pl-PL"/>
    </w:rPr>
  </w:style>
  <w:style w:type="paragraph" w:styleId="TOC9">
    <w:name w:val="toc 9"/>
    <w:basedOn w:val="Normal"/>
    <w:next w:val="Normal"/>
    <w:autoRedefine/>
    <w:uiPriority w:val="99"/>
    <w:semiHidden/>
    <w:rsid w:val="00D14A7C"/>
    <w:pPr>
      <w:ind w:firstLine="1080"/>
      <w:jc w:val="both"/>
    </w:pPr>
    <w:rPr>
      <w:rFonts w:eastAsia="Calibri"/>
      <w:lang w:val="bg-BG" w:eastAsia="zh-CN"/>
    </w:rPr>
  </w:style>
  <w:style w:type="character" w:styleId="FollowedHyperlink">
    <w:name w:val="FollowedHyperlink"/>
    <w:basedOn w:val="DefaultParagraphFont"/>
    <w:uiPriority w:val="99"/>
    <w:rsid w:val="00D14A7C"/>
    <w:rPr>
      <w:color w:val="800080"/>
      <w:u w:val="single"/>
    </w:rPr>
  </w:style>
  <w:style w:type="paragraph" w:customStyle="1" w:styleId="xl66">
    <w:name w:val="xl66"/>
    <w:basedOn w:val="Normal"/>
    <w:uiPriority w:val="99"/>
    <w:rsid w:val="00D14A7C"/>
    <w:pPr>
      <w:spacing w:before="100" w:beforeAutospacing="1" w:after="100" w:afterAutospacing="1"/>
    </w:pPr>
    <w:rPr>
      <w:b/>
      <w:bCs/>
      <w:sz w:val="24"/>
      <w:szCs w:val="24"/>
      <w:lang w:val="bg-BG"/>
    </w:rPr>
  </w:style>
  <w:style w:type="paragraph" w:customStyle="1" w:styleId="xl67">
    <w:name w:val="xl67"/>
    <w:basedOn w:val="Normal"/>
    <w:uiPriority w:val="99"/>
    <w:rsid w:val="00D14A7C"/>
    <w:pPr>
      <w:spacing w:before="100" w:beforeAutospacing="1" w:after="100" w:afterAutospacing="1"/>
    </w:pPr>
    <w:rPr>
      <w:rFonts w:ascii="Arial CYR" w:hAnsi="Arial CYR" w:cs="Arial CYR"/>
      <w:b/>
      <w:bCs/>
      <w:sz w:val="24"/>
      <w:szCs w:val="24"/>
      <w:lang w:val="bg-BG"/>
    </w:rPr>
  </w:style>
  <w:style w:type="paragraph" w:customStyle="1" w:styleId="1CharCharChar1">
    <w:name w:val="Знак1 Знак Знак Знак Char Char Char1"/>
    <w:basedOn w:val="Normal"/>
    <w:uiPriority w:val="99"/>
    <w:rsid w:val="00D14A7C"/>
    <w:pPr>
      <w:tabs>
        <w:tab w:val="left" w:pos="709"/>
      </w:tabs>
      <w:ind w:firstLine="284"/>
      <w:jc w:val="both"/>
    </w:pPr>
    <w:rPr>
      <w:rFonts w:ascii="Arial Black" w:hAnsi="Arial Black" w:cs="Arial Black"/>
      <w:caps/>
      <w:sz w:val="24"/>
      <w:szCs w:val="24"/>
      <w:lang w:val="pl-PL" w:eastAsia="pl-PL"/>
    </w:rPr>
  </w:style>
  <w:style w:type="table" w:customStyle="1" w:styleId="TableGrid4">
    <w:name w:val="TableGrid4"/>
    <w:uiPriority w:val="99"/>
    <w:rsid w:val="00891627"/>
    <w:rPr>
      <w:rFonts w:ascii="Calibri" w:eastAsia="Times New Roman" w:hAnsi="Calibri" w:cs="Calibri"/>
      <w:lang w:val="en-US" w:eastAsia="en-US"/>
    </w:rPr>
    <w:tblPr>
      <w:tblCellMar>
        <w:top w:w="0" w:type="dxa"/>
        <w:left w:w="0" w:type="dxa"/>
        <w:bottom w:w="0" w:type="dxa"/>
        <w:right w:w="0" w:type="dxa"/>
      </w:tblCellMar>
    </w:tblPr>
  </w:style>
  <w:style w:type="table" w:customStyle="1" w:styleId="TableGrid11">
    <w:name w:val="TableGrid11"/>
    <w:uiPriority w:val="99"/>
    <w:rsid w:val="003802B8"/>
    <w:rPr>
      <w:rFonts w:ascii="Calibri" w:eastAsia="Times New Roman" w:hAnsi="Calibri" w:cs="Calibri"/>
      <w:lang w:val="en-US" w:eastAsia="en-US"/>
    </w:rPr>
    <w:tblPr>
      <w:tblCellMar>
        <w:top w:w="0" w:type="dxa"/>
        <w:left w:w="0" w:type="dxa"/>
        <w:bottom w:w="0" w:type="dxa"/>
        <w:right w:w="0" w:type="dxa"/>
      </w:tblCellMar>
    </w:tblPr>
  </w:style>
  <w:style w:type="table" w:customStyle="1" w:styleId="TableGrid21">
    <w:name w:val="TableGrid21"/>
    <w:uiPriority w:val="99"/>
    <w:rsid w:val="0050086D"/>
    <w:rPr>
      <w:rFonts w:ascii="Calibri" w:eastAsia="Times New Roman" w:hAnsi="Calibri" w:cs="Calibri"/>
      <w:lang w:val="en-US" w:eastAsia="en-US"/>
    </w:rPr>
    <w:tblPr>
      <w:tblCellMar>
        <w:top w:w="0" w:type="dxa"/>
        <w:left w:w="0" w:type="dxa"/>
        <w:bottom w:w="0" w:type="dxa"/>
        <w:right w:w="0" w:type="dxa"/>
      </w:tblCellMar>
    </w:tblPr>
  </w:style>
  <w:style w:type="table" w:customStyle="1" w:styleId="TableGrid5">
    <w:name w:val="TableGrid5"/>
    <w:uiPriority w:val="99"/>
    <w:rsid w:val="005D0174"/>
    <w:rPr>
      <w:rFonts w:ascii="Calibri" w:eastAsia="Times New Roman" w:hAnsi="Calibri" w:cs="Calibri"/>
      <w:lang w:val="en-US" w:eastAsia="en-US"/>
    </w:rPr>
    <w:tblPr>
      <w:tblCellMar>
        <w:top w:w="0" w:type="dxa"/>
        <w:left w:w="0" w:type="dxa"/>
        <w:bottom w:w="0" w:type="dxa"/>
        <w:right w:w="0" w:type="dxa"/>
      </w:tblCellMar>
    </w:tblPr>
  </w:style>
  <w:style w:type="table" w:customStyle="1" w:styleId="TableGrid6">
    <w:name w:val="TableGrid6"/>
    <w:uiPriority w:val="99"/>
    <w:rsid w:val="00843883"/>
    <w:rPr>
      <w:rFonts w:ascii="Calibri" w:eastAsia="Times New Roman" w:hAnsi="Calibri" w:cs="Calibri"/>
      <w:lang w:val="en-US" w:eastAsia="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037809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9889</TotalTime>
  <Pages>86</Pages>
  <Words>-32766</Words>
  <Characters>-32766</Characters>
  <Application>Microsoft Office Outlook</Application>
  <DocSecurity>0</DocSecurity>
  <Lines>0</Lines>
  <Paragraphs>0</Paragraphs>
  <ScaleCrop>false</ScaleCrop>
  <Company>KAVEKO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Lubislav Kovachev</cp:lastModifiedBy>
  <cp:revision>217</cp:revision>
  <cp:lastPrinted>2022-06-27T08:33:00Z</cp:lastPrinted>
  <dcterms:created xsi:type="dcterms:W3CDTF">2022-02-22T19:28:00Z</dcterms:created>
  <dcterms:modified xsi:type="dcterms:W3CDTF">2022-06-27T09:12:00Z</dcterms:modified>
</cp:coreProperties>
</file>